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suppressLineNumbers w:val="0"/>
        <w:kinsoku/>
        <w:wordWrap/>
        <w:overflowPunct/>
        <w:topLinePunct w:val="0"/>
        <w:autoSpaceDE/>
        <w:autoSpaceDN/>
        <w:bidi w:val="0"/>
        <w:adjustRightInd/>
        <w:snapToGrid/>
        <w:ind w:firstLine="480" w:firstLineChars="200"/>
        <w:jc w:val="center"/>
        <w:textAlignment w:val="auto"/>
      </w:pPr>
    </w:p>
    <w:p>
      <w:pPr>
        <w:pStyle w:val="3"/>
        <w:keepNext w:val="0"/>
        <w:keepLines w:val="0"/>
        <w:pageBreakBefore w:val="0"/>
        <w:widowControl/>
        <w:suppressLineNumbers w:val="0"/>
        <w:kinsoku/>
        <w:wordWrap/>
        <w:overflowPunct/>
        <w:topLinePunct w:val="0"/>
        <w:autoSpaceDE/>
        <w:autoSpaceDN/>
        <w:bidi w:val="0"/>
        <w:adjustRightInd/>
        <w:snapToGrid/>
        <w:ind w:firstLine="1040" w:firstLineChars="200"/>
        <w:jc w:val="center"/>
        <w:textAlignment w:val="auto"/>
        <w:rPr>
          <w:rFonts w:hint="eastAsia" w:ascii="黑体" w:hAnsi="黑体" w:eastAsia="黑体" w:cs="黑体"/>
          <w:sz w:val="52"/>
          <w:szCs w:val="52"/>
        </w:rPr>
      </w:pPr>
      <w:r>
        <w:rPr>
          <w:rFonts w:hint="eastAsia" w:ascii="黑体" w:hAnsi="黑体" w:eastAsia="黑体" w:cs="黑体"/>
          <w:sz w:val="52"/>
          <w:szCs w:val="52"/>
        </w:rPr>
        <w:t>汫洲镇人民政府基层政务公开标准目录</w:t>
      </w:r>
    </w:p>
    <w:p>
      <w:pPr>
        <w:pStyle w:val="3"/>
        <w:keepNext w:val="0"/>
        <w:keepLines w:val="0"/>
        <w:pageBreakBefore w:val="0"/>
        <w:widowControl/>
        <w:suppressLineNumbers w:val="0"/>
        <w:kinsoku/>
        <w:wordWrap/>
        <w:overflowPunct/>
        <w:topLinePunct w:val="0"/>
        <w:autoSpaceDE/>
        <w:autoSpaceDN/>
        <w:bidi w:val="0"/>
        <w:adjustRightInd/>
        <w:snapToGrid/>
        <w:jc w:val="both"/>
        <w:textAlignment w:val="auto"/>
      </w:pPr>
    </w:p>
    <w:p>
      <w:pPr>
        <w:pStyle w:val="3"/>
        <w:keepNext w:val="0"/>
        <w:keepLines w:val="0"/>
        <w:pageBreakBefore w:val="0"/>
        <w:widowControl/>
        <w:suppressLineNumbers w:val="0"/>
        <w:kinsoku/>
        <w:wordWrap/>
        <w:overflowPunct/>
        <w:topLinePunct w:val="0"/>
        <w:autoSpaceDE/>
        <w:autoSpaceDN/>
        <w:bidi w:val="0"/>
        <w:adjustRightInd/>
        <w:snapToGrid/>
        <w:ind w:firstLine="640" w:firstLineChars="200"/>
        <w:jc w:val="both"/>
        <w:textAlignment w:val="auto"/>
        <w:rPr>
          <w:sz w:val="32"/>
          <w:szCs w:val="32"/>
        </w:rPr>
      </w:pPr>
      <w:r>
        <w:rPr>
          <w:sz w:val="32"/>
          <w:szCs w:val="32"/>
        </w:rPr>
        <w:t>汫洲镇根据国务院制定的</w:t>
      </w:r>
      <w:bookmarkStart w:id="33" w:name="_GoBack"/>
      <w:bookmarkEnd w:id="33"/>
      <w:r>
        <w:rPr>
          <w:sz w:val="32"/>
          <w:szCs w:val="32"/>
        </w:rPr>
        <w:t>26个试点领域标准指引和广东省政务公开地方标准、结合乡镇基层实际职能，全面梳理相关领域政务公开事项，梳理出20个领域共397个基层政务公开事项，按照公开事项、公开内容、公开依据、公开时限、公开主体、公开渠道和载体、公开对象和公开方式等要素进行标准化规范。其中，涉及重大建设项目领域1项、公共资源交易领域13项、义务教育领域4项、户籍管理领域18项、社会救助领域13项、养老服务领域9项、公共法律服务领域5项、就业领域21项、社会保险领域59项、农村集体土地征收领域9项、保障性住房领域43项、农村危房改造11项、市政服务领域2项、城市综合执法领域137项、涉农补贴领域1项、公共文化服务领域8项、卫生健康领域1项、安全生产领域14项、救灾生产领域15项、扶贫领域13项。</w:t>
      </w:r>
    </w:p>
    <w:p>
      <w:pPr>
        <w:pStyle w:val="3"/>
        <w:keepNext w:val="0"/>
        <w:keepLines w:val="0"/>
        <w:pageBreakBefore w:val="0"/>
        <w:widowControl/>
        <w:suppressLineNumbers w:val="0"/>
        <w:kinsoku/>
        <w:wordWrap/>
        <w:overflowPunct/>
        <w:topLinePunct w:val="0"/>
        <w:autoSpaceDE/>
        <w:autoSpaceDN/>
        <w:bidi w:val="0"/>
        <w:adjustRightInd/>
        <w:snapToGrid/>
        <w:ind w:firstLine="480" w:firstLineChars="200"/>
        <w:jc w:val="both"/>
        <w:textAlignment w:val="auto"/>
      </w:pPr>
    </w:p>
    <w:p>
      <w:pPr>
        <w:pStyle w:val="3"/>
        <w:keepNext w:val="0"/>
        <w:keepLines w:val="0"/>
        <w:pageBreakBefore w:val="0"/>
        <w:widowControl/>
        <w:suppressLineNumbers w:val="0"/>
        <w:kinsoku/>
        <w:wordWrap/>
        <w:overflowPunct/>
        <w:topLinePunct w:val="0"/>
        <w:autoSpaceDE/>
        <w:autoSpaceDN/>
        <w:bidi w:val="0"/>
        <w:adjustRightInd/>
        <w:snapToGrid/>
        <w:ind w:firstLine="480" w:firstLineChars="200"/>
        <w:jc w:val="both"/>
        <w:textAlignment w:val="auto"/>
      </w:pPr>
    </w:p>
    <w:p>
      <w:pPr>
        <w:pStyle w:val="3"/>
        <w:keepNext w:val="0"/>
        <w:keepLines w:val="0"/>
        <w:pageBreakBefore w:val="0"/>
        <w:widowControl/>
        <w:suppressLineNumbers w:val="0"/>
        <w:kinsoku/>
        <w:wordWrap/>
        <w:overflowPunct/>
        <w:topLinePunct w:val="0"/>
        <w:autoSpaceDE/>
        <w:autoSpaceDN/>
        <w:bidi w:val="0"/>
        <w:adjustRightInd/>
        <w:snapToGrid/>
        <w:ind w:firstLine="480" w:firstLineChars="200"/>
        <w:jc w:val="both"/>
        <w:textAlignment w:val="auto"/>
      </w:pPr>
    </w:p>
    <w:p>
      <w:pPr>
        <w:pStyle w:val="3"/>
        <w:keepNext w:val="0"/>
        <w:keepLines w:val="0"/>
        <w:pageBreakBefore w:val="0"/>
        <w:widowControl/>
        <w:suppressLineNumbers w:val="0"/>
        <w:kinsoku/>
        <w:wordWrap/>
        <w:overflowPunct/>
        <w:topLinePunct w:val="0"/>
        <w:autoSpaceDE/>
        <w:autoSpaceDN/>
        <w:bidi w:val="0"/>
        <w:adjustRightInd/>
        <w:snapToGrid/>
        <w:ind w:firstLine="480" w:firstLineChars="200"/>
        <w:jc w:val="both"/>
        <w:textAlignment w:val="auto"/>
      </w:pPr>
    </w:p>
    <w:p>
      <w:pPr>
        <w:pStyle w:val="3"/>
        <w:keepNext w:val="0"/>
        <w:keepLines w:val="0"/>
        <w:pageBreakBefore w:val="0"/>
        <w:widowControl/>
        <w:suppressLineNumbers w:val="0"/>
        <w:kinsoku/>
        <w:wordWrap/>
        <w:overflowPunct/>
        <w:topLinePunct w:val="0"/>
        <w:autoSpaceDE/>
        <w:autoSpaceDN/>
        <w:bidi w:val="0"/>
        <w:adjustRightInd/>
        <w:snapToGrid/>
        <w:ind w:firstLine="480" w:firstLineChars="200"/>
        <w:jc w:val="both"/>
        <w:textAlignment w:val="auto"/>
      </w:pPr>
    </w:p>
    <w:p>
      <w:pPr>
        <w:pStyle w:val="3"/>
        <w:keepNext w:val="0"/>
        <w:keepLines w:val="0"/>
        <w:pageBreakBefore w:val="0"/>
        <w:widowControl/>
        <w:suppressLineNumbers w:val="0"/>
        <w:kinsoku/>
        <w:wordWrap/>
        <w:overflowPunct/>
        <w:topLinePunct w:val="0"/>
        <w:autoSpaceDE/>
        <w:autoSpaceDN/>
        <w:bidi w:val="0"/>
        <w:adjustRightInd/>
        <w:snapToGrid/>
        <w:ind w:firstLine="480" w:firstLineChars="200"/>
        <w:jc w:val="both"/>
        <w:textAlignment w:val="auto"/>
      </w:pPr>
    </w:p>
    <w:p>
      <w:pPr>
        <w:pStyle w:val="3"/>
        <w:keepNext w:val="0"/>
        <w:keepLines w:val="0"/>
        <w:pageBreakBefore w:val="0"/>
        <w:widowControl/>
        <w:suppressLineNumbers w:val="0"/>
        <w:kinsoku/>
        <w:wordWrap/>
        <w:overflowPunct/>
        <w:topLinePunct w:val="0"/>
        <w:autoSpaceDE/>
        <w:autoSpaceDN/>
        <w:bidi w:val="0"/>
        <w:adjustRightInd/>
        <w:snapToGrid/>
        <w:ind w:firstLine="480" w:firstLineChars="200"/>
        <w:jc w:val="both"/>
        <w:textAlignment w:val="auto"/>
      </w:pPr>
    </w:p>
    <w:p>
      <w:pPr>
        <w:pStyle w:val="3"/>
        <w:keepNext w:val="0"/>
        <w:keepLines w:val="0"/>
        <w:pageBreakBefore w:val="0"/>
        <w:widowControl/>
        <w:suppressLineNumbers w:val="0"/>
        <w:kinsoku/>
        <w:wordWrap/>
        <w:overflowPunct/>
        <w:topLinePunct w:val="0"/>
        <w:autoSpaceDE/>
        <w:autoSpaceDN/>
        <w:bidi w:val="0"/>
        <w:adjustRightInd/>
        <w:snapToGrid/>
        <w:ind w:firstLine="480" w:firstLineChars="200"/>
        <w:jc w:val="both"/>
        <w:textAlignment w:val="auto"/>
      </w:pPr>
    </w:p>
    <w:p>
      <w:pPr>
        <w:pStyle w:val="3"/>
        <w:keepNext w:val="0"/>
        <w:keepLines w:val="0"/>
        <w:pageBreakBefore w:val="0"/>
        <w:widowControl/>
        <w:suppressLineNumbers w:val="0"/>
        <w:kinsoku/>
        <w:wordWrap/>
        <w:overflowPunct/>
        <w:topLinePunct w:val="0"/>
        <w:autoSpaceDE/>
        <w:autoSpaceDN/>
        <w:bidi w:val="0"/>
        <w:adjustRightInd/>
        <w:snapToGrid/>
        <w:ind w:firstLine="480" w:firstLineChars="200"/>
        <w:jc w:val="both"/>
        <w:textAlignment w:val="auto"/>
      </w:pPr>
    </w:p>
    <w:p>
      <w:pPr>
        <w:pStyle w:val="3"/>
        <w:keepNext w:val="0"/>
        <w:keepLines w:val="0"/>
        <w:pageBreakBefore w:val="0"/>
        <w:widowControl/>
        <w:suppressLineNumbers w:val="0"/>
        <w:kinsoku/>
        <w:wordWrap/>
        <w:overflowPunct/>
        <w:topLinePunct w:val="0"/>
        <w:autoSpaceDE/>
        <w:autoSpaceDN/>
        <w:bidi w:val="0"/>
        <w:adjustRightInd/>
        <w:snapToGrid/>
        <w:ind w:firstLine="480" w:firstLineChars="200"/>
        <w:jc w:val="both"/>
        <w:textAlignment w:val="auto"/>
      </w:pPr>
    </w:p>
    <w:p>
      <w:pPr>
        <w:pStyle w:val="3"/>
        <w:keepNext w:val="0"/>
        <w:keepLines w:val="0"/>
        <w:pageBreakBefore w:val="0"/>
        <w:widowControl/>
        <w:suppressLineNumbers w:val="0"/>
        <w:kinsoku/>
        <w:wordWrap/>
        <w:overflowPunct/>
        <w:topLinePunct w:val="0"/>
        <w:autoSpaceDE/>
        <w:autoSpaceDN/>
        <w:bidi w:val="0"/>
        <w:adjustRightInd/>
        <w:snapToGrid/>
        <w:ind w:firstLine="480" w:firstLineChars="200"/>
        <w:jc w:val="both"/>
        <w:textAlignment w:val="auto"/>
      </w:pPr>
    </w:p>
    <w:p>
      <w:pPr>
        <w:pStyle w:val="3"/>
        <w:keepNext w:val="0"/>
        <w:keepLines w:val="0"/>
        <w:pageBreakBefore w:val="0"/>
        <w:widowControl/>
        <w:suppressLineNumbers w:val="0"/>
        <w:kinsoku/>
        <w:wordWrap/>
        <w:overflowPunct/>
        <w:topLinePunct w:val="0"/>
        <w:autoSpaceDE/>
        <w:autoSpaceDN/>
        <w:bidi w:val="0"/>
        <w:adjustRightInd/>
        <w:snapToGrid/>
        <w:ind w:firstLine="480" w:firstLineChars="200"/>
        <w:jc w:val="both"/>
        <w:textAlignment w:val="auto"/>
      </w:pPr>
    </w:p>
    <w:p>
      <w:pPr>
        <w:pStyle w:val="2"/>
        <w:keepNext w:val="0"/>
        <w:keepLines w:val="0"/>
        <w:widowControl/>
        <w:suppressLineNumbers w:val="0"/>
        <w:jc w:val="left"/>
        <w:rPr>
          <w:b w:val="0"/>
          <w:bCs w:val="0"/>
        </w:rPr>
      </w:pPr>
      <w:bookmarkStart w:id="0" w:name="_Toc28513_WPSOffice_Type1"/>
      <w:bookmarkEnd w:id="0"/>
      <w:bookmarkStart w:id="1" w:name="_Toc24724704"/>
      <w:bookmarkEnd w:id="1"/>
      <w:bookmarkStart w:id="2" w:name="_Toc11579_WPSOffice_Level1"/>
      <w:bookmarkEnd w:id="2"/>
      <w:bookmarkStart w:id="3" w:name="_Toc24724705"/>
      <w:r>
        <w:rPr>
          <w:b w:val="0"/>
          <w:bCs w:val="0"/>
          <w:color w:val="333333"/>
          <w:u w:val="none"/>
        </w:rPr>
        <w:t>（一）重大建设项目领域基层政务公开标准目录</w:t>
      </w:r>
      <w:bookmarkEnd w:id="3"/>
    </w:p>
    <w:tbl>
      <w:tblPr>
        <w:tblStyle w:val="4"/>
        <w:tblW w:w="15180" w:type="dxa"/>
        <w:tblInd w:w="0" w:type="dxa"/>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614"/>
        <w:gridCol w:w="899"/>
        <w:gridCol w:w="884"/>
        <w:gridCol w:w="2170"/>
        <w:gridCol w:w="2693"/>
        <w:gridCol w:w="1617"/>
        <w:gridCol w:w="1078"/>
        <w:gridCol w:w="2692"/>
        <w:gridCol w:w="540"/>
        <w:gridCol w:w="719"/>
        <w:gridCol w:w="540"/>
        <w:gridCol w:w="734"/>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c>
          <w:tcPr>
            <w:tcW w:w="615" w:type="dxa"/>
            <w:vMerge w:val="restart"/>
            <w:tcBorders>
              <w:top w:val="single" w:color="000000" w:sz="8" w:space="0"/>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序号</w:t>
            </w:r>
          </w:p>
        </w:tc>
        <w:tc>
          <w:tcPr>
            <w:tcW w:w="1785" w:type="dxa"/>
            <w:gridSpan w:val="2"/>
            <w:tcBorders>
              <w:top w:val="single" w:color="000000" w:sz="8" w:space="0"/>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公开事项</w:t>
            </w:r>
          </w:p>
        </w:tc>
        <w:tc>
          <w:tcPr>
            <w:tcW w:w="2145" w:type="dxa"/>
            <w:vMerge w:val="restart"/>
            <w:tcBorders>
              <w:top w:val="single" w:color="000000" w:sz="8" w:space="0"/>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公开内容（要素）</w:t>
            </w:r>
          </w:p>
        </w:tc>
        <w:tc>
          <w:tcPr>
            <w:tcW w:w="2700" w:type="dxa"/>
            <w:vMerge w:val="restart"/>
            <w:tcBorders>
              <w:top w:val="single" w:color="000000" w:sz="8" w:space="0"/>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公开依据</w:t>
            </w:r>
          </w:p>
        </w:tc>
        <w:tc>
          <w:tcPr>
            <w:tcW w:w="1620" w:type="dxa"/>
            <w:vMerge w:val="restart"/>
            <w:tcBorders>
              <w:top w:val="single" w:color="000000" w:sz="8" w:space="0"/>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公开时限</w:t>
            </w:r>
          </w:p>
        </w:tc>
        <w:tc>
          <w:tcPr>
            <w:tcW w:w="1065" w:type="dxa"/>
            <w:vMerge w:val="restart"/>
            <w:tcBorders>
              <w:top w:val="single" w:color="000000" w:sz="8" w:space="0"/>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公开主体</w:t>
            </w:r>
          </w:p>
        </w:tc>
        <w:tc>
          <w:tcPr>
            <w:tcW w:w="2700" w:type="dxa"/>
            <w:vMerge w:val="restart"/>
            <w:tcBorders>
              <w:top w:val="single" w:color="000000" w:sz="8" w:space="0"/>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公开渠道和载体</w:t>
            </w:r>
          </w:p>
        </w:tc>
        <w:tc>
          <w:tcPr>
            <w:tcW w:w="1260" w:type="dxa"/>
            <w:gridSpan w:val="2"/>
            <w:tcBorders>
              <w:top w:val="single" w:color="000000" w:sz="8" w:space="0"/>
              <w:left w:val="nil"/>
              <w:bottom w:val="nil"/>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公开对象</w:t>
            </w:r>
          </w:p>
        </w:tc>
        <w:tc>
          <w:tcPr>
            <w:tcW w:w="1275" w:type="dxa"/>
            <w:gridSpan w:val="2"/>
            <w:tcBorders>
              <w:top w:val="single" w:color="000000" w:sz="8" w:space="0"/>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公开方式</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c>
          <w:tcPr>
            <w:tcW w:w="615" w:type="dxa"/>
            <w:vMerge w:val="continue"/>
            <w:tcBorders>
              <w:top w:val="single" w:color="000000" w:sz="8" w:space="0"/>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90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一级事项</w:t>
            </w:r>
          </w:p>
        </w:tc>
        <w:tc>
          <w:tcPr>
            <w:tcW w:w="88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二级事项</w:t>
            </w:r>
          </w:p>
        </w:tc>
        <w:tc>
          <w:tcPr>
            <w:tcW w:w="2145" w:type="dxa"/>
            <w:vMerge w:val="continue"/>
            <w:tcBorders>
              <w:top w:val="single" w:color="000000" w:sz="8" w:space="0"/>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2700" w:type="dxa"/>
            <w:vMerge w:val="continue"/>
            <w:tcBorders>
              <w:top w:val="single" w:color="000000" w:sz="8" w:space="0"/>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1620" w:type="dxa"/>
            <w:vMerge w:val="continue"/>
            <w:tcBorders>
              <w:top w:val="single" w:color="000000" w:sz="8" w:space="0"/>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1065" w:type="dxa"/>
            <w:vMerge w:val="continue"/>
            <w:tcBorders>
              <w:top w:val="single" w:color="000000" w:sz="8" w:space="0"/>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2700" w:type="dxa"/>
            <w:vMerge w:val="continue"/>
            <w:tcBorders>
              <w:top w:val="single" w:color="000000" w:sz="8" w:space="0"/>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54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全社会</w:t>
            </w:r>
          </w:p>
        </w:tc>
        <w:tc>
          <w:tcPr>
            <w:tcW w:w="720" w:type="dxa"/>
            <w:tcBorders>
              <w:top w:val="single" w:color="000000" w:sz="8" w:space="0"/>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特定群众</w:t>
            </w:r>
          </w:p>
        </w:tc>
        <w:tc>
          <w:tcPr>
            <w:tcW w:w="540" w:type="dxa"/>
            <w:tcBorders>
              <w:top w:val="single" w:color="000000" w:sz="8" w:space="0"/>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主动</w:t>
            </w:r>
          </w:p>
        </w:tc>
        <w:tc>
          <w:tcPr>
            <w:tcW w:w="735" w:type="dxa"/>
            <w:tcBorders>
              <w:top w:val="single" w:color="000000" w:sz="8" w:space="0"/>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依申请公开</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c>
          <w:tcPr>
            <w:tcW w:w="585" w:type="dxa"/>
            <w:tcBorders>
              <w:top w:val="nil"/>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1</w:t>
            </w:r>
          </w:p>
        </w:tc>
        <w:tc>
          <w:tcPr>
            <w:tcW w:w="90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征收土地信息</w:t>
            </w:r>
          </w:p>
        </w:tc>
        <w:tc>
          <w:tcPr>
            <w:tcW w:w="88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征收土地信息</w:t>
            </w:r>
          </w:p>
        </w:tc>
        <w:tc>
          <w:tcPr>
            <w:tcW w:w="217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top"/>
          </w:tcPr>
          <w:p>
            <w:pPr>
              <w:pStyle w:val="3"/>
              <w:keepNext w:val="0"/>
              <w:keepLines w:val="0"/>
              <w:widowControl/>
              <w:suppressLineNumbers w:val="0"/>
              <w:wordWrap w:val="0"/>
              <w:jc w:val="left"/>
            </w:pPr>
            <w:r>
              <w:t>征地告知书以及履行征地报批前程序的相关证明材料、建设项目用地呈报说明书、农用地转用方案、补充耕地方案、征收土地方案、供地方案、征地批后实施中征地公告、征地补偿安置方案公告等</w:t>
            </w:r>
          </w:p>
        </w:tc>
        <w:tc>
          <w:tcPr>
            <w:tcW w:w="270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top"/>
          </w:tcPr>
          <w:p>
            <w:pPr>
              <w:pStyle w:val="3"/>
              <w:keepNext w:val="0"/>
              <w:keepLines w:val="0"/>
              <w:widowControl/>
              <w:suppressLineNumbers w:val="0"/>
              <w:wordWrap w:val="0"/>
              <w:jc w:val="left"/>
            </w:pPr>
            <w:r>
              <w:t>《政府信息公开条例》、《关于全面推进政务公开工作意见》、《关于推进重大建设项目批准和实施领域政府信息公开的意见》</w:t>
            </w:r>
          </w:p>
        </w:tc>
        <w:tc>
          <w:tcPr>
            <w:tcW w:w="16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top"/>
          </w:tcPr>
          <w:p>
            <w:pPr>
              <w:pStyle w:val="3"/>
              <w:keepNext w:val="0"/>
              <w:keepLines w:val="0"/>
              <w:widowControl/>
              <w:suppressLineNumbers w:val="0"/>
              <w:wordWrap w:val="0"/>
              <w:jc w:val="left"/>
            </w:pPr>
            <w:r>
              <w:t>信息形成20个工作日内公开；其中行政许可、行政处罚事项应自作出行政决定之日起7个工作日内公示</w:t>
            </w:r>
          </w:p>
        </w:tc>
        <w:tc>
          <w:tcPr>
            <w:tcW w:w="108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top"/>
          </w:tcPr>
          <w:p>
            <w:pPr>
              <w:pStyle w:val="3"/>
              <w:keepNext w:val="0"/>
              <w:keepLines w:val="0"/>
              <w:widowControl/>
              <w:suppressLineNumbers w:val="0"/>
              <w:wordWrap w:val="0"/>
              <w:jc w:val="left"/>
            </w:pPr>
            <w:r>
              <w:t>汫洲镇人民政府</w:t>
            </w:r>
          </w:p>
        </w:tc>
        <w:tc>
          <w:tcPr>
            <w:tcW w:w="270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top"/>
          </w:tcPr>
          <w:p>
            <w:pPr>
              <w:pStyle w:val="3"/>
              <w:keepNext w:val="0"/>
              <w:keepLines w:val="0"/>
              <w:widowControl/>
              <w:suppressLineNumbers w:val="0"/>
              <w:wordWrap w:val="0"/>
              <w:jc w:val="left"/>
            </w:pPr>
            <w:r>
              <w:t>■饶平县政府网站      </w:t>
            </w:r>
          </w:p>
        </w:tc>
        <w:tc>
          <w:tcPr>
            <w:tcW w:w="54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54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3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r>
    </w:tbl>
    <w:p>
      <w:pPr>
        <w:pStyle w:val="2"/>
        <w:keepNext w:val="0"/>
        <w:keepLines w:val="0"/>
        <w:widowControl/>
        <w:suppressLineNumbers w:val="0"/>
        <w:jc w:val="left"/>
        <w:rPr>
          <w:b w:val="0"/>
          <w:bCs w:val="0"/>
        </w:rPr>
      </w:pPr>
      <w:bookmarkStart w:id="4" w:name="_Toc32279_WPSOffice_Level1"/>
      <w:bookmarkEnd w:id="4"/>
      <w:r>
        <w:rPr>
          <w:b w:val="0"/>
          <w:bCs w:val="0"/>
        </w:rPr>
        <w:t>（二）公共资源交易领域基层政务公开标准目录</w:t>
      </w:r>
    </w:p>
    <w:tbl>
      <w:tblPr>
        <w:tblStyle w:val="4"/>
        <w:tblW w:w="15660" w:type="dxa"/>
        <w:tblInd w:w="0" w:type="dxa"/>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569"/>
        <w:gridCol w:w="896"/>
        <w:gridCol w:w="810"/>
        <w:gridCol w:w="3330"/>
        <w:gridCol w:w="2340"/>
        <w:gridCol w:w="1610"/>
        <w:gridCol w:w="955"/>
        <w:gridCol w:w="1848"/>
        <w:gridCol w:w="718"/>
        <w:gridCol w:w="896"/>
        <w:gridCol w:w="792"/>
        <w:gridCol w:w="896"/>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c>
          <w:tcPr>
            <w:tcW w:w="570" w:type="dxa"/>
            <w:vMerge w:val="restart"/>
            <w:tcBorders>
              <w:top w:val="single" w:color="000000" w:sz="8" w:space="0"/>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序号</w:t>
            </w:r>
          </w:p>
        </w:tc>
        <w:tc>
          <w:tcPr>
            <w:tcW w:w="1710" w:type="dxa"/>
            <w:gridSpan w:val="2"/>
            <w:tcBorders>
              <w:top w:val="single" w:color="000000" w:sz="8" w:space="0"/>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公开事项</w:t>
            </w:r>
          </w:p>
        </w:tc>
        <w:tc>
          <w:tcPr>
            <w:tcW w:w="3360" w:type="dxa"/>
            <w:vMerge w:val="restart"/>
            <w:tcBorders>
              <w:top w:val="single" w:color="000000" w:sz="8" w:space="0"/>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公开内容（要素）</w:t>
            </w:r>
          </w:p>
        </w:tc>
        <w:tc>
          <w:tcPr>
            <w:tcW w:w="2355" w:type="dxa"/>
            <w:vMerge w:val="restart"/>
            <w:tcBorders>
              <w:top w:val="single" w:color="000000" w:sz="8" w:space="0"/>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公开依据</w:t>
            </w:r>
          </w:p>
        </w:tc>
        <w:tc>
          <w:tcPr>
            <w:tcW w:w="1620" w:type="dxa"/>
            <w:vMerge w:val="restart"/>
            <w:tcBorders>
              <w:top w:val="single" w:color="000000" w:sz="8" w:space="0"/>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公开</w:t>
            </w:r>
          </w:p>
          <w:p>
            <w:pPr>
              <w:pStyle w:val="3"/>
              <w:keepNext w:val="0"/>
              <w:keepLines w:val="0"/>
              <w:widowControl/>
              <w:suppressLineNumbers w:val="0"/>
              <w:wordWrap w:val="0"/>
              <w:jc w:val="left"/>
            </w:pPr>
            <w:r>
              <w:t>时限</w:t>
            </w:r>
          </w:p>
        </w:tc>
        <w:tc>
          <w:tcPr>
            <w:tcW w:w="945" w:type="dxa"/>
            <w:vMerge w:val="restart"/>
            <w:tcBorders>
              <w:top w:val="single" w:color="000000" w:sz="8" w:space="0"/>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公开</w:t>
            </w:r>
          </w:p>
          <w:p>
            <w:pPr>
              <w:pStyle w:val="3"/>
              <w:keepNext w:val="0"/>
              <w:keepLines w:val="0"/>
              <w:widowControl/>
              <w:suppressLineNumbers w:val="0"/>
              <w:wordWrap w:val="0"/>
              <w:jc w:val="left"/>
            </w:pPr>
            <w:r>
              <w:t>主体</w:t>
            </w:r>
          </w:p>
        </w:tc>
        <w:tc>
          <w:tcPr>
            <w:tcW w:w="1830" w:type="dxa"/>
            <w:vMerge w:val="restart"/>
            <w:tcBorders>
              <w:top w:val="single" w:color="000000" w:sz="8" w:space="0"/>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公开渠道和载体</w:t>
            </w:r>
          </w:p>
        </w:tc>
        <w:tc>
          <w:tcPr>
            <w:tcW w:w="1590" w:type="dxa"/>
            <w:gridSpan w:val="2"/>
            <w:tcBorders>
              <w:top w:val="single" w:color="000000" w:sz="8" w:space="0"/>
              <w:left w:val="nil"/>
              <w:bottom w:val="nil"/>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公开对象</w:t>
            </w:r>
          </w:p>
        </w:tc>
        <w:tc>
          <w:tcPr>
            <w:tcW w:w="1665" w:type="dxa"/>
            <w:gridSpan w:val="2"/>
            <w:tcBorders>
              <w:top w:val="single" w:color="000000" w:sz="8" w:space="0"/>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公开方式</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c>
          <w:tcPr>
            <w:tcW w:w="570" w:type="dxa"/>
            <w:vMerge w:val="continue"/>
            <w:tcBorders>
              <w:top w:val="single" w:color="000000" w:sz="8" w:space="0"/>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90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一级事项</w:t>
            </w:r>
          </w:p>
        </w:tc>
        <w:tc>
          <w:tcPr>
            <w:tcW w:w="78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二级事项</w:t>
            </w:r>
          </w:p>
        </w:tc>
        <w:tc>
          <w:tcPr>
            <w:tcW w:w="3360" w:type="dxa"/>
            <w:vMerge w:val="continue"/>
            <w:tcBorders>
              <w:top w:val="single" w:color="000000" w:sz="8" w:space="0"/>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2355" w:type="dxa"/>
            <w:vMerge w:val="continue"/>
            <w:tcBorders>
              <w:top w:val="single" w:color="000000" w:sz="8" w:space="0"/>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1620" w:type="dxa"/>
            <w:vMerge w:val="continue"/>
            <w:tcBorders>
              <w:top w:val="single" w:color="000000" w:sz="8" w:space="0"/>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945" w:type="dxa"/>
            <w:vMerge w:val="continue"/>
            <w:tcBorders>
              <w:top w:val="single" w:color="000000" w:sz="8" w:space="0"/>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1830" w:type="dxa"/>
            <w:vMerge w:val="continue"/>
            <w:tcBorders>
              <w:top w:val="single" w:color="000000" w:sz="8" w:space="0"/>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全社会</w:t>
            </w:r>
          </w:p>
        </w:tc>
        <w:tc>
          <w:tcPr>
            <w:tcW w:w="900" w:type="dxa"/>
            <w:tcBorders>
              <w:top w:val="single" w:color="000000" w:sz="8" w:space="0"/>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特定</w:t>
            </w:r>
          </w:p>
          <w:p>
            <w:pPr>
              <w:pStyle w:val="3"/>
              <w:keepNext w:val="0"/>
              <w:keepLines w:val="0"/>
              <w:widowControl/>
              <w:suppressLineNumbers w:val="0"/>
              <w:wordWrap w:val="0"/>
              <w:jc w:val="left"/>
            </w:pPr>
            <w:r>
              <w:t>群众</w:t>
            </w:r>
          </w:p>
        </w:tc>
        <w:tc>
          <w:tcPr>
            <w:tcW w:w="795" w:type="dxa"/>
            <w:tcBorders>
              <w:top w:val="single" w:color="000000" w:sz="8" w:space="0"/>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主动</w:t>
            </w:r>
          </w:p>
        </w:tc>
        <w:tc>
          <w:tcPr>
            <w:tcW w:w="900" w:type="dxa"/>
            <w:tcBorders>
              <w:top w:val="single" w:color="000000" w:sz="8" w:space="0"/>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依申请公开</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c>
          <w:tcPr>
            <w:tcW w:w="540" w:type="dxa"/>
            <w:tcBorders>
              <w:top w:val="nil"/>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1</w:t>
            </w:r>
          </w:p>
        </w:tc>
        <w:tc>
          <w:tcPr>
            <w:tcW w:w="90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政府采购信息</w:t>
            </w:r>
          </w:p>
        </w:tc>
        <w:tc>
          <w:tcPr>
            <w:tcW w:w="78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招标公告</w:t>
            </w:r>
          </w:p>
        </w:tc>
        <w:tc>
          <w:tcPr>
            <w:tcW w:w="336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采购人及其委托的采购代理机构的名称、地址和联系方法；采购项目的名称、预算金额，设定最高限价的，还应当公开最高限价；采购人的采购需求；投标人的资格要求；获取招标文件的时间、地点、方式及招标文件售价；公告期限；投标截止时间、开标时间及地点；采购项目联系人姓名和电话。</w:t>
            </w:r>
          </w:p>
        </w:tc>
        <w:tc>
          <w:tcPr>
            <w:tcW w:w="234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《国务院办公厅关于推进公共资源配置领域政府信息公开的意见》、《政府采购货物和服务招标投标管理办法》、《财政部关于做好政府采购信息公开工作的通知》</w:t>
            </w:r>
          </w:p>
        </w:tc>
        <w:tc>
          <w:tcPr>
            <w:tcW w:w="16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及时公开，公告期限为5个工作日</w:t>
            </w:r>
          </w:p>
        </w:tc>
        <w:tc>
          <w:tcPr>
            <w:tcW w:w="96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采购人或者其委托的采购代理机构</w:t>
            </w:r>
          </w:p>
        </w:tc>
        <w:tc>
          <w:tcPr>
            <w:tcW w:w="186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■中国政府采购网广东分网（广东省政府采购网）</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90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79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90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c>
          <w:tcPr>
            <w:tcW w:w="540" w:type="dxa"/>
            <w:tcBorders>
              <w:top w:val="nil"/>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2</w:t>
            </w:r>
          </w:p>
        </w:tc>
        <w:tc>
          <w:tcPr>
            <w:tcW w:w="90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政府采购信息</w:t>
            </w:r>
          </w:p>
        </w:tc>
        <w:tc>
          <w:tcPr>
            <w:tcW w:w="78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资格预审公告</w:t>
            </w:r>
          </w:p>
        </w:tc>
        <w:tc>
          <w:tcPr>
            <w:tcW w:w="336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采购人及其委托的采购代理机构的名称、地址和联系方法；采购项目名称、预算金额，设定最高限价的，还应当公开最高限价；采购人的采购需求；投标人的资格要求；公告期限；获取资格预审文件的时间期限、地点、方式；提交资格预审申请文件的截止时间、地点及资格预审日期；采购项目联系人姓名和电话。</w:t>
            </w:r>
          </w:p>
        </w:tc>
        <w:tc>
          <w:tcPr>
            <w:tcW w:w="234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《国务院办公厅关于推进公共资源配置领域政府信息公开的意见》、《政府采购货物和服务招标投标管理办法》、《财政部关于做好政府采购信息公开工作的通知》</w:t>
            </w:r>
          </w:p>
        </w:tc>
        <w:tc>
          <w:tcPr>
            <w:tcW w:w="16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及时公开，公告期限为5个工作日</w:t>
            </w:r>
          </w:p>
        </w:tc>
        <w:tc>
          <w:tcPr>
            <w:tcW w:w="96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采购人或者其委托的采购代理机构</w:t>
            </w:r>
          </w:p>
        </w:tc>
        <w:tc>
          <w:tcPr>
            <w:tcW w:w="186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■中国政府采购网广东分网（广东省政府采购网）</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90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79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90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c>
          <w:tcPr>
            <w:tcW w:w="540" w:type="dxa"/>
            <w:tcBorders>
              <w:top w:val="nil"/>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3</w:t>
            </w:r>
          </w:p>
        </w:tc>
        <w:tc>
          <w:tcPr>
            <w:tcW w:w="90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政府采购信息　</w:t>
            </w:r>
          </w:p>
        </w:tc>
        <w:tc>
          <w:tcPr>
            <w:tcW w:w="78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竞争性谈判公告、竞争性磋商公告和询价公告</w:t>
            </w:r>
          </w:p>
        </w:tc>
        <w:tc>
          <w:tcPr>
            <w:tcW w:w="336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采购人和采购代理机构的名称、地址和联系方法，采购项目的名称、数量、简要规格描述或项目基本概况介绍，采购项目预算金额，采购项目需要落实的政府采购政策，对供应商的资格要求，获取谈判、磋商、询价文件的时间、地点、方式及文件售价，响应文件提交的截止时间、开启时间及地点，采购项目联系人姓名和电话。</w:t>
            </w:r>
          </w:p>
        </w:tc>
        <w:tc>
          <w:tcPr>
            <w:tcW w:w="234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《国务院办公厅关于推进公共资源配置领域政府信息公开的意见》、《财政部关于做好政府采购信息公开工作的通知》</w:t>
            </w:r>
          </w:p>
        </w:tc>
        <w:tc>
          <w:tcPr>
            <w:tcW w:w="16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及时公开，公告期限为3个工作日</w:t>
            </w:r>
          </w:p>
        </w:tc>
        <w:tc>
          <w:tcPr>
            <w:tcW w:w="96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采购人或者其委托的采购代理机构</w:t>
            </w:r>
          </w:p>
        </w:tc>
        <w:tc>
          <w:tcPr>
            <w:tcW w:w="186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■中国政府采购网广东分网（广东省政府采购网）</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90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79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90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c>
          <w:tcPr>
            <w:tcW w:w="540" w:type="dxa"/>
            <w:tcBorders>
              <w:top w:val="nil"/>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4</w:t>
            </w:r>
          </w:p>
        </w:tc>
        <w:tc>
          <w:tcPr>
            <w:tcW w:w="90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政府采购信息　</w:t>
            </w:r>
          </w:p>
        </w:tc>
        <w:tc>
          <w:tcPr>
            <w:tcW w:w="78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采购项目预算金额</w:t>
            </w:r>
          </w:p>
        </w:tc>
        <w:tc>
          <w:tcPr>
            <w:tcW w:w="336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采购项目的预算金额以财政部门批复的部门预算中的政府采购预算为依据；对于部门预算批复前进行采购的项目，以预算“二上数”中的政府采购预算为依据。对于部门预算已列明具体采购项目的，按照部门预算中具体采购项目的预算金额公开；部门预算未列明采购项目的，应当根据工作实际对部门预算进行分解，按照分解后的具体采购项目预算金额公开。对于部门预算分年度安排但不宜按年度拆分的采购项目，应当公开采购项目的采购年限、概算总金额和当年安排数。</w:t>
            </w:r>
          </w:p>
        </w:tc>
        <w:tc>
          <w:tcPr>
            <w:tcW w:w="234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《国务院办公厅关于推进公共资源配置领域政府信息公开的意见》、《财政部关于做好政府采购信息公开工作的通知》</w:t>
            </w:r>
          </w:p>
        </w:tc>
        <w:tc>
          <w:tcPr>
            <w:tcW w:w="16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随采购公告、采购文件公开</w:t>
            </w:r>
          </w:p>
        </w:tc>
        <w:tc>
          <w:tcPr>
            <w:tcW w:w="96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采购人或者其委托的采购代理机构</w:t>
            </w:r>
          </w:p>
        </w:tc>
        <w:tc>
          <w:tcPr>
            <w:tcW w:w="186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■中国政府采购网广东分网（广东省政府采购网）</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90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79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90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r>
    </w:tbl>
    <w:p>
      <w:pPr>
        <w:rPr>
          <w:vanish/>
          <w:sz w:val="24"/>
          <w:szCs w:val="24"/>
        </w:rPr>
      </w:pPr>
    </w:p>
    <w:tbl>
      <w:tblPr>
        <w:tblStyle w:val="4"/>
        <w:tblW w:w="15570" w:type="dxa"/>
        <w:tblInd w:w="0" w:type="dxa"/>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464"/>
        <w:gridCol w:w="895"/>
        <w:gridCol w:w="810"/>
        <w:gridCol w:w="3348"/>
        <w:gridCol w:w="2341"/>
        <w:gridCol w:w="1611"/>
        <w:gridCol w:w="956"/>
        <w:gridCol w:w="1849"/>
        <w:gridCol w:w="717"/>
        <w:gridCol w:w="894"/>
        <w:gridCol w:w="791"/>
        <w:gridCol w:w="894"/>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c>
          <w:tcPr>
            <w:tcW w:w="465" w:type="dxa"/>
            <w:tcBorders>
              <w:top w:val="single" w:color="000000" w:sz="8" w:space="0"/>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5</w:t>
            </w:r>
          </w:p>
        </w:tc>
        <w:tc>
          <w:tcPr>
            <w:tcW w:w="900" w:type="dxa"/>
            <w:tcBorders>
              <w:top w:val="single" w:color="000000" w:sz="8" w:space="0"/>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政府采购信息　</w:t>
            </w:r>
          </w:p>
        </w:tc>
        <w:tc>
          <w:tcPr>
            <w:tcW w:w="810" w:type="dxa"/>
            <w:tcBorders>
              <w:top w:val="single" w:color="000000" w:sz="8" w:space="0"/>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采购文件</w:t>
            </w:r>
          </w:p>
        </w:tc>
        <w:tc>
          <w:tcPr>
            <w:tcW w:w="3375" w:type="dxa"/>
            <w:tcBorders>
              <w:top w:val="single" w:color="000000" w:sz="8" w:space="0"/>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招标文件、竞争性谈判文件、竞争性磋商文件和询价通知书。</w:t>
            </w:r>
          </w:p>
        </w:tc>
        <w:tc>
          <w:tcPr>
            <w:tcW w:w="2355" w:type="dxa"/>
            <w:tcBorders>
              <w:top w:val="single" w:color="000000" w:sz="8" w:space="0"/>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《国务院办公厅关于推进公共资源配置领域政府信息公开的意见》、《财政部关于做好政府采购信息公开工作的通知》</w:t>
            </w:r>
          </w:p>
        </w:tc>
        <w:tc>
          <w:tcPr>
            <w:tcW w:w="1620" w:type="dxa"/>
            <w:tcBorders>
              <w:top w:val="single" w:color="000000" w:sz="8" w:space="0"/>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随中标、成交结果同时公告。中标、成交结果公告前采购文件已公告的，不再重复公告</w:t>
            </w:r>
          </w:p>
        </w:tc>
        <w:tc>
          <w:tcPr>
            <w:tcW w:w="945" w:type="dxa"/>
            <w:tcBorders>
              <w:top w:val="single" w:color="000000" w:sz="8" w:space="0"/>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采购人或者其委托的采购代理机构</w:t>
            </w:r>
          </w:p>
        </w:tc>
        <w:tc>
          <w:tcPr>
            <w:tcW w:w="1830" w:type="dxa"/>
            <w:tcBorders>
              <w:top w:val="single" w:color="000000" w:sz="8" w:space="0"/>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■中国政府采购网广东分网（广东省政府采购网）</w:t>
            </w:r>
          </w:p>
        </w:tc>
        <w:tc>
          <w:tcPr>
            <w:tcW w:w="720" w:type="dxa"/>
            <w:tcBorders>
              <w:top w:val="single" w:color="000000" w:sz="8" w:space="0"/>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885" w:type="dxa"/>
            <w:tcBorders>
              <w:top w:val="single" w:color="000000" w:sz="8" w:space="0"/>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765" w:type="dxa"/>
            <w:tcBorders>
              <w:top w:val="single" w:color="000000" w:sz="8" w:space="0"/>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885" w:type="dxa"/>
            <w:tcBorders>
              <w:top w:val="single" w:color="000000" w:sz="8" w:space="0"/>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c>
          <w:tcPr>
            <w:tcW w:w="450" w:type="dxa"/>
            <w:tcBorders>
              <w:top w:val="nil"/>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6</w:t>
            </w:r>
          </w:p>
        </w:tc>
        <w:tc>
          <w:tcPr>
            <w:tcW w:w="90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政府采购信息　</w:t>
            </w:r>
          </w:p>
        </w:tc>
        <w:tc>
          <w:tcPr>
            <w:tcW w:w="78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采购信息更正公告</w:t>
            </w:r>
          </w:p>
        </w:tc>
        <w:tc>
          <w:tcPr>
            <w:tcW w:w="336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采购人和采购代理机构名称、地址、联系方式；原公告的采购项目名称及首次公告日期；更正事项、内容及日期；采购项目联系人和电话。</w:t>
            </w:r>
          </w:p>
        </w:tc>
        <w:tc>
          <w:tcPr>
            <w:tcW w:w="234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《国务院办公厅关于推进公共资源配置领域政府信息公开的意见》、《财政部关于做好政府采购信息公开工作的通知》</w:t>
            </w:r>
          </w:p>
        </w:tc>
        <w:tc>
          <w:tcPr>
            <w:tcW w:w="16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投标截止时间至少15日前、提交资格预审申请文件截止时间至少3日前，或者提交首次响应文件截止之日3个工作日前</w:t>
            </w:r>
          </w:p>
        </w:tc>
        <w:tc>
          <w:tcPr>
            <w:tcW w:w="96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采购人或者其委托的采购代理机构</w:t>
            </w:r>
          </w:p>
        </w:tc>
        <w:tc>
          <w:tcPr>
            <w:tcW w:w="186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■中国政府采购网广东分网（广东省政府采购网）</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90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79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90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c>
          <w:tcPr>
            <w:tcW w:w="450" w:type="dxa"/>
            <w:tcBorders>
              <w:top w:val="nil"/>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7</w:t>
            </w:r>
          </w:p>
        </w:tc>
        <w:tc>
          <w:tcPr>
            <w:tcW w:w="90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政府采购信息　</w:t>
            </w:r>
          </w:p>
        </w:tc>
        <w:tc>
          <w:tcPr>
            <w:tcW w:w="78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单一来源公示</w:t>
            </w:r>
          </w:p>
        </w:tc>
        <w:tc>
          <w:tcPr>
            <w:tcW w:w="336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采购人、采购项目名称；拟采购的货物或者服务的说明、拟采购的货物或者服务的预算金额；采用单一来源方式的原因及相关说明；拟定的唯一供应商名称、地址；专业人员对相关供应商因专利、专有技术等原因具有唯一性的具体论证意见，以及专业人员的姓名、工作单位和职称；公示的期限；采购人、采购代理机构、财政部门的联系地址、联系人和联系电话。</w:t>
            </w:r>
          </w:p>
        </w:tc>
        <w:tc>
          <w:tcPr>
            <w:tcW w:w="234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《国务院办公厅关于推进公共资源配置领域政府信息公开的意见》、《财政部关于做好政府采购信息公开工作的通知》</w:t>
            </w:r>
          </w:p>
        </w:tc>
        <w:tc>
          <w:tcPr>
            <w:tcW w:w="16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及时公开，公示期限不得少于5个工作日</w:t>
            </w:r>
          </w:p>
        </w:tc>
        <w:tc>
          <w:tcPr>
            <w:tcW w:w="96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采购人或者其委托的采购代理机构</w:t>
            </w:r>
          </w:p>
        </w:tc>
        <w:tc>
          <w:tcPr>
            <w:tcW w:w="186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■中国政府采购网广东分网（广东省政府采购网）</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90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79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90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c>
          <w:tcPr>
            <w:tcW w:w="450" w:type="dxa"/>
            <w:tcBorders>
              <w:top w:val="nil"/>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8</w:t>
            </w:r>
          </w:p>
        </w:tc>
        <w:tc>
          <w:tcPr>
            <w:tcW w:w="90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政府采购信息</w:t>
            </w:r>
          </w:p>
        </w:tc>
        <w:tc>
          <w:tcPr>
            <w:tcW w:w="78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协议供货和定点采购的具体成交记录</w:t>
            </w:r>
          </w:p>
        </w:tc>
        <w:tc>
          <w:tcPr>
            <w:tcW w:w="336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采购人和成交供应商的名称、成交金额以及成交标的的名称、规格型号、数量、单价等。电子卖场、电子商城、网上超市等的具体成交记录，也应当予以公开。</w:t>
            </w:r>
          </w:p>
        </w:tc>
        <w:tc>
          <w:tcPr>
            <w:tcW w:w="234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《关于进一步做好政府采购信息公开工作有关事项的通知》</w:t>
            </w:r>
          </w:p>
        </w:tc>
        <w:tc>
          <w:tcPr>
            <w:tcW w:w="16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及时公开</w:t>
            </w:r>
          </w:p>
        </w:tc>
        <w:tc>
          <w:tcPr>
            <w:tcW w:w="96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集中采购机构</w:t>
            </w:r>
          </w:p>
        </w:tc>
        <w:tc>
          <w:tcPr>
            <w:tcW w:w="186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■中国政府采购网广东分网（广东省政府采购网）</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90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79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90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c>
          <w:tcPr>
            <w:tcW w:w="450" w:type="dxa"/>
            <w:tcBorders>
              <w:top w:val="nil"/>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9</w:t>
            </w:r>
          </w:p>
        </w:tc>
        <w:tc>
          <w:tcPr>
            <w:tcW w:w="90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政府采购信息　</w:t>
            </w:r>
          </w:p>
        </w:tc>
        <w:tc>
          <w:tcPr>
            <w:tcW w:w="78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中标、成交结果</w:t>
            </w:r>
          </w:p>
        </w:tc>
        <w:tc>
          <w:tcPr>
            <w:tcW w:w="336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采购人和采购代理机构名称、地址、联系方式；项目名称和项目编号；中标或者成交供应商名称、地址和中标或者成交金额；主要中标或者成交标的的名称、规格型号、数量、单价、服务要求或者标的的基本概况；评审专家名单。协议供货、定点采购项目还应当公告入围价格、价格调整规则和优惠条件。采用书面推荐供应商参加采购活动的，还应当公告采购人和评审专家的推荐意见。</w:t>
            </w:r>
          </w:p>
        </w:tc>
        <w:tc>
          <w:tcPr>
            <w:tcW w:w="234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《国务院办公厅关于推进公共资源配置领域政府信息公开的意见》、《财政部关于做好政府采购信息公开工作的通知》</w:t>
            </w:r>
          </w:p>
        </w:tc>
        <w:tc>
          <w:tcPr>
            <w:tcW w:w="16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自中标、成交供应商确定之日起2个工作日内公告，公告期限为1个工作日</w:t>
            </w:r>
          </w:p>
        </w:tc>
        <w:tc>
          <w:tcPr>
            <w:tcW w:w="96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采购人或者其委托的采购代理机构</w:t>
            </w:r>
          </w:p>
        </w:tc>
        <w:tc>
          <w:tcPr>
            <w:tcW w:w="186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■中国政府采购网广东分网（广东省政府采购网）</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90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79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90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c>
          <w:tcPr>
            <w:tcW w:w="450" w:type="dxa"/>
            <w:tcBorders>
              <w:top w:val="nil"/>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10</w:t>
            </w:r>
          </w:p>
        </w:tc>
        <w:tc>
          <w:tcPr>
            <w:tcW w:w="90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政府采购信息</w:t>
            </w:r>
          </w:p>
        </w:tc>
        <w:tc>
          <w:tcPr>
            <w:tcW w:w="78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采购合同</w:t>
            </w:r>
          </w:p>
        </w:tc>
        <w:tc>
          <w:tcPr>
            <w:tcW w:w="336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采购人和采购代理机构名称、地址、联系方式；采购项目名称、编号，合同编号；供应商名称；合同内容。</w:t>
            </w:r>
            <w:r>
              <w:br w:type="textWrapping"/>
            </w:r>
            <w:r>
              <w:t>政府采购合同中涉及国家秘密、商业秘密的部分可以不公告，但其他内容应当公告。合同标的名称、规格型号、单价及合同金额等内容不得作为商业秘密。合同中涉及个人隐私的姓名、联系方式等内容，除征得权利人同意外，不得对外公告。批量集中采购项目应当公告框架协议。</w:t>
            </w:r>
          </w:p>
        </w:tc>
        <w:tc>
          <w:tcPr>
            <w:tcW w:w="234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《国务院办公厅关于推进公共资源配置领域政府信息公开的意见》、《财政部关于做好政府采购信息公开工作的通知》</w:t>
            </w:r>
          </w:p>
        </w:tc>
        <w:tc>
          <w:tcPr>
            <w:tcW w:w="16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合同签订之日起2个工作日内</w:t>
            </w:r>
          </w:p>
        </w:tc>
        <w:tc>
          <w:tcPr>
            <w:tcW w:w="96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采购人或者其委托的采购代理机构</w:t>
            </w:r>
          </w:p>
        </w:tc>
        <w:tc>
          <w:tcPr>
            <w:tcW w:w="186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■中国政府采购网广东分网（广东省政府采购网）</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90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79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90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c>
          <w:tcPr>
            <w:tcW w:w="450" w:type="dxa"/>
            <w:tcBorders>
              <w:top w:val="nil"/>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11</w:t>
            </w:r>
          </w:p>
        </w:tc>
        <w:tc>
          <w:tcPr>
            <w:tcW w:w="90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政府采购信息　</w:t>
            </w:r>
          </w:p>
        </w:tc>
        <w:tc>
          <w:tcPr>
            <w:tcW w:w="78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终止公告</w:t>
            </w:r>
          </w:p>
        </w:tc>
        <w:tc>
          <w:tcPr>
            <w:tcW w:w="336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采购人和采购代理机构名称、地址、联系方式；采购项目名称、采购编号，采购方式；采购项目终止原因；公告期限；采购项目联系人和电话。</w:t>
            </w:r>
          </w:p>
        </w:tc>
        <w:tc>
          <w:tcPr>
            <w:tcW w:w="234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《国务院办公厅关于推进公共资源配置领域政府信息公开的意见》、《财政部关于做好政府采购信息公开工作的通知》</w:t>
            </w:r>
          </w:p>
        </w:tc>
        <w:tc>
          <w:tcPr>
            <w:tcW w:w="16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及时公开</w:t>
            </w:r>
          </w:p>
        </w:tc>
        <w:tc>
          <w:tcPr>
            <w:tcW w:w="96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采购人或者其委托的采购代理机构</w:t>
            </w:r>
          </w:p>
        </w:tc>
        <w:tc>
          <w:tcPr>
            <w:tcW w:w="186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■中国政府采购网广东分网（广东省政府采购网）</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90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79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90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c>
          <w:tcPr>
            <w:tcW w:w="450" w:type="dxa"/>
            <w:tcBorders>
              <w:top w:val="nil"/>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12</w:t>
            </w:r>
          </w:p>
        </w:tc>
        <w:tc>
          <w:tcPr>
            <w:tcW w:w="90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政府采购信息</w:t>
            </w:r>
          </w:p>
        </w:tc>
        <w:tc>
          <w:tcPr>
            <w:tcW w:w="78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公共服务项目采购需求</w:t>
            </w:r>
          </w:p>
        </w:tc>
        <w:tc>
          <w:tcPr>
            <w:tcW w:w="336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采购对象需实现的功能或者目标，满足项目需要的所有技术、服务、安全等要求，采购对象的数量、交付或实施的时间和地点，采购对象的验收标准等。</w:t>
            </w:r>
          </w:p>
        </w:tc>
        <w:tc>
          <w:tcPr>
            <w:tcW w:w="234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《财政部关于做好政府采购信息公开工作的通知》、《关于进一步加强政府采购需求和履约验收管理的指导意见》</w:t>
            </w:r>
          </w:p>
        </w:tc>
        <w:tc>
          <w:tcPr>
            <w:tcW w:w="16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及时公开</w:t>
            </w:r>
          </w:p>
        </w:tc>
        <w:tc>
          <w:tcPr>
            <w:tcW w:w="96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采购人</w:t>
            </w:r>
          </w:p>
        </w:tc>
        <w:tc>
          <w:tcPr>
            <w:tcW w:w="186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■中国政府采购网广东分网（广东省政府采购网）</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90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79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90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c>
          <w:tcPr>
            <w:tcW w:w="450" w:type="dxa"/>
            <w:tcBorders>
              <w:top w:val="nil"/>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13</w:t>
            </w:r>
          </w:p>
        </w:tc>
        <w:tc>
          <w:tcPr>
            <w:tcW w:w="90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政府采购信息</w:t>
            </w:r>
          </w:p>
        </w:tc>
        <w:tc>
          <w:tcPr>
            <w:tcW w:w="78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公共服务项目验收结果</w:t>
            </w:r>
          </w:p>
        </w:tc>
        <w:tc>
          <w:tcPr>
            <w:tcW w:w="336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采购人和采购代理机构名称、地址、联系方式；采购项目名称、编号，合同编号；履约供应商名称；验收单位；验收结果；验收人员。</w:t>
            </w:r>
          </w:p>
        </w:tc>
        <w:tc>
          <w:tcPr>
            <w:tcW w:w="234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《财政部关于做好政府采购信息公开工作的通知》</w:t>
            </w:r>
          </w:p>
        </w:tc>
        <w:tc>
          <w:tcPr>
            <w:tcW w:w="16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验收结束之日起2个工作日内</w:t>
            </w:r>
          </w:p>
        </w:tc>
        <w:tc>
          <w:tcPr>
            <w:tcW w:w="96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采购人</w:t>
            </w:r>
          </w:p>
        </w:tc>
        <w:tc>
          <w:tcPr>
            <w:tcW w:w="186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■中国政府采购网广东分网（广东省政府采购网）</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90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79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90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r>
    </w:tbl>
    <w:p>
      <w:pPr>
        <w:pStyle w:val="2"/>
        <w:keepNext w:val="0"/>
        <w:keepLines w:val="0"/>
        <w:widowControl/>
        <w:suppressLineNumbers w:val="0"/>
        <w:jc w:val="left"/>
        <w:rPr>
          <w:b w:val="0"/>
          <w:bCs w:val="0"/>
        </w:rPr>
      </w:pPr>
      <w:bookmarkStart w:id="5" w:name="_Toc20411_WPSOffice_Level1"/>
      <w:bookmarkEnd w:id="5"/>
      <w:bookmarkStart w:id="6" w:name="_Toc24724706"/>
      <w:r>
        <w:rPr>
          <w:b w:val="0"/>
          <w:bCs w:val="0"/>
          <w:color w:val="333333"/>
          <w:u w:val="none"/>
        </w:rPr>
        <w:t>（</w:t>
      </w:r>
      <w:bookmarkEnd w:id="6"/>
      <w:r>
        <w:rPr>
          <w:b/>
          <w:bCs/>
        </w:rPr>
        <w:t>三）义务教育领域基层政务公开标准目录</w:t>
      </w:r>
    </w:p>
    <w:tbl>
      <w:tblPr>
        <w:tblStyle w:val="4"/>
        <w:tblW w:w="15480" w:type="dxa"/>
        <w:tblInd w:w="0" w:type="dxa"/>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569"/>
        <w:gridCol w:w="540"/>
        <w:gridCol w:w="929"/>
        <w:gridCol w:w="2303"/>
        <w:gridCol w:w="2484"/>
        <w:gridCol w:w="1600"/>
        <w:gridCol w:w="897"/>
        <w:gridCol w:w="2138"/>
        <w:gridCol w:w="540"/>
        <w:gridCol w:w="705"/>
        <w:gridCol w:w="15"/>
        <w:gridCol w:w="540"/>
        <w:gridCol w:w="720"/>
        <w:gridCol w:w="720"/>
        <w:gridCol w:w="780"/>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c>
          <w:tcPr>
            <w:tcW w:w="570" w:type="dxa"/>
            <w:vMerge w:val="restart"/>
            <w:tcBorders>
              <w:top w:val="single" w:color="000000" w:sz="8" w:space="0"/>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序号</w:t>
            </w:r>
          </w:p>
        </w:tc>
        <w:tc>
          <w:tcPr>
            <w:tcW w:w="1470" w:type="dxa"/>
            <w:gridSpan w:val="2"/>
            <w:tcBorders>
              <w:top w:val="single" w:color="000000" w:sz="8" w:space="0"/>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公开事项</w:t>
            </w:r>
          </w:p>
        </w:tc>
        <w:tc>
          <w:tcPr>
            <w:tcW w:w="2295" w:type="dxa"/>
            <w:vMerge w:val="restart"/>
            <w:tcBorders>
              <w:top w:val="single" w:color="000000" w:sz="8" w:space="0"/>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公开内容（要素）</w:t>
            </w:r>
          </w:p>
        </w:tc>
        <w:tc>
          <w:tcPr>
            <w:tcW w:w="2490" w:type="dxa"/>
            <w:vMerge w:val="restart"/>
            <w:tcBorders>
              <w:top w:val="single" w:color="000000" w:sz="8" w:space="0"/>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公开依据</w:t>
            </w:r>
          </w:p>
        </w:tc>
        <w:tc>
          <w:tcPr>
            <w:tcW w:w="1605" w:type="dxa"/>
            <w:vMerge w:val="restart"/>
            <w:tcBorders>
              <w:top w:val="single" w:color="000000" w:sz="8" w:space="0"/>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公开时限</w:t>
            </w:r>
          </w:p>
        </w:tc>
        <w:tc>
          <w:tcPr>
            <w:tcW w:w="885" w:type="dxa"/>
            <w:vMerge w:val="restart"/>
            <w:tcBorders>
              <w:top w:val="single" w:color="000000" w:sz="8" w:space="0"/>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公开主体</w:t>
            </w:r>
          </w:p>
        </w:tc>
        <w:tc>
          <w:tcPr>
            <w:tcW w:w="2130" w:type="dxa"/>
            <w:vMerge w:val="restart"/>
            <w:tcBorders>
              <w:top w:val="single" w:color="000000" w:sz="8" w:space="0"/>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公开渠道和载体</w:t>
            </w:r>
          </w:p>
        </w:tc>
        <w:tc>
          <w:tcPr>
            <w:tcW w:w="1245" w:type="dxa"/>
            <w:gridSpan w:val="2"/>
            <w:tcBorders>
              <w:top w:val="single" w:color="000000" w:sz="8" w:space="0"/>
              <w:left w:val="nil"/>
              <w:bottom w:val="nil"/>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公开对象</w:t>
            </w:r>
          </w:p>
        </w:tc>
        <w:tc>
          <w:tcPr>
            <w:tcW w:w="1275" w:type="dxa"/>
            <w:gridSpan w:val="3"/>
            <w:tcBorders>
              <w:top w:val="single" w:color="000000" w:sz="8" w:space="0"/>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公开方式</w:t>
            </w:r>
          </w:p>
        </w:tc>
        <w:tc>
          <w:tcPr>
            <w:tcW w:w="1500" w:type="dxa"/>
            <w:gridSpan w:val="2"/>
            <w:tcBorders>
              <w:top w:val="single" w:color="000000" w:sz="8" w:space="0"/>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公开层级</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c>
          <w:tcPr>
            <w:tcW w:w="570" w:type="dxa"/>
            <w:vMerge w:val="continue"/>
            <w:tcBorders>
              <w:top w:val="single" w:color="000000" w:sz="8" w:space="0"/>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54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一级事项</w:t>
            </w:r>
          </w:p>
        </w:tc>
        <w:tc>
          <w:tcPr>
            <w:tcW w:w="90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二级事项</w:t>
            </w:r>
          </w:p>
        </w:tc>
        <w:tc>
          <w:tcPr>
            <w:tcW w:w="2295" w:type="dxa"/>
            <w:vMerge w:val="continue"/>
            <w:tcBorders>
              <w:top w:val="single" w:color="000000" w:sz="8" w:space="0"/>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2490" w:type="dxa"/>
            <w:vMerge w:val="continue"/>
            <w:tcBorders>
              <w:top w:val="single" w:color="000000" w:sz="8" w:space="0"/>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1605" w:type="dxa"/>
            <w:vMerge w:val="continue"/>
            <w:tcBorders>
              <w:top w:val="single" w:color="000000" w:sz="8" w:space="0"/>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885" w:type="dxa"/>
            <w:vMerge w:val="continue"/>
            <w:tcBorders>
              <w:top w:val="single" w:color="000000" w:sz="8" w:space="0"/>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2130" w:type="dxa"/>
            <w:vMerge w:val="continue"/>
            <w:tcBorders>
              <w:top w:val="single" w:color="000000" w:sz="8" w:space="0"/>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54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全社会</w:t>
            </w:r>
          </w:p>
        </w:tc>
        <w:tc>
          <w:tcPr>
            <w:tcW w:w="70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特定群众</w:t>
            </w:r>
          </w:p>
        </w:tc>
        <w:tc>
          <w:tcPr>
            <w:tcW w:w="555" w:type="dxa"/>
            <w:gridSpan w:val="2"/>
            <w:tcBorders>
              <w:top w:val="single" w:color="000000" w:sz="8" w:space="0"/>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主动</w:t>
            </w:r>
          </w:p>
        </w:tc>
        <w:tc>
          <w:tcPr>
            <w:tcW w:w="720" w:type="dxa"/>
            <w:tcBorders>
              <w:top w:val="single" w:color="000000" w:sz="8" w:space="0"/>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依申请公开</w:t>
            </w:r>
          </w:p>
        </w:tc>
        <w:tc>
          <w:tcPr>
            <w:tcW w:w="720" w:type="dxa"/>
            <w:tcBorders>
              <w:top w:val="single" w:color="000000" w:sz="8" w:space="0"/>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县级</w:t>
            </w:r>
          </w:p>
        </w:tc>
        <w:tc>
          <w:tcPr>
            <w:tcW w:w="720" w:type="dxa"/>
            <w:tcBorders>
              <w:top w:val="single" w:color="000000" w:sz="8" w:space="0"/>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乡、村级</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c>
          <w:tcPr>
            <w:tcW w:w="540" w:type="dxa"/>
            <w:tcBorders>
              <w:top w:val="nil"/>
              <w:left w:val="single" w:color="000000" w:sz="8" w:space="0"/>
              <w:bottom w:val="single" w:color="000000" w:sz="8" w:space="0"/>
              <w:right w:val="single" w:color="000000" w:sz="8" w:space="0"/>
            </w:tcBorders>
            <w:shd w:val="clear" w:color="auto" w:fill="auto"/>
            <w:noWrap/>
            <w:tcMar>
              <w:top w:w="75" w:type="dxa"/>
              <w:left w:w="150" w:type="dxa"/>
              <w:bottom w:w="75" w:type="dxa"/>
              <w:right w:w="150" w:type="dxa"/>
            </w:tcMar>
            <w:vAlign w:val="center"/>
          </w:tcPr>
          <w:p>
            <w:pPr>
              <w:pStyle w:val="3"/>
              <w:keepNext w:val="0"/>
              <w:keepLines w:val="0"/>
              <w:widowControl/>
              <w:suppressLineNumbers w:val="0"/>
              <w:wordWrap w:val="0"/>
              <w:jc w:val="left"/>
            </w:pPr>
            <w:r>
              <w:t>1</w:t>
            </w:r>
          </w:p>
        </w:tc>
        <w:tc>
          <w:tcPr>
            <w:tcW w:w="54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财务信息</w:t>
            </w:r>
          </w:p>
        </w:tc>
        <w:tc>
          <w:tcPr>
            <w:tcW w:w="900" w:type="dxa"/>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pStyle w:val="3"/>
              <w:keepNext w:val="0"/>
              <w:keepLines w:val="0"/>
              <w:widowControl/>
              <w:suppressLineNumbers w:val="0"/>
              <w:wordWrap w:val="0"/>
              <w:jc w:val="left"/>
            </w:pPr>
            <w:r>
              <w:t>财务信息</w:t>
            </w:r>
          </w:p>
        </w:tc>
        <w:tc>
          <w:tcPr>
            <w:tcW w:w="234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财务管理及监督办法、</w:t>
            </w:r>
            <w:r>
              <w:br w:type="textWrapping"/>
            </w:r>
            <w:r>
              <w:t>年度经费预决算信息、收费项目及收费标准</w:t>
            </w:r>
          </w:p>
        </w:tc>
        <w:tc>
          <w:tcPr>
            <w:tcW w:w="25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《政府信息公开条例》</w:t>
            </w:r>
          </w:p>
        </w:tc>
        <w:tc>
          <w:tcPr>
            <w:tcW w:w="16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信息形成或者变更之日起20个工作日内</w:t>
            </w:r>
          </w:p>
        </w:tc>
        <w:tc>
          <w:tcPr>
            <w:tcW w:w="90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镇属学校</w:t>
            </w:r>
          </w:p>
        </w:tc>
        <w:tc>
          <w:tcPr>
            <w:tcW w:w="216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■学校公示栏             </w:t>
            </w:r>
          </w:p>
        </w:tc>
        <w:tc>
          <w:tcPr>
            <w:tcW w:w="540" w:type="dxa"/>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gridSpan w:val="2"/>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rPr>
                <w:rFonts w:hint="eastAsia" w:ascii="宋体"/>
                <w:sz w:val="24"/>
                <w:szCs w:val="24"/>
              </w:rPr>
            </w:pPr>
          </w:p>
        </w:tc>
        <w:tc>
          <w:tcPr>
            <w:tcW w:w="540" w:type="dxa"/>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rPr>
                <w:rFonts w:hint="eastAsia" w:ascii="宋体"/>
                <w:sz w:val="24"/>
                <w:szCs w:val="24"/>
              </w:rPr>
            </w:pPr>
          </w:p>
        </w:tc>
        <w:tc>
          <w:tcPr>
            <w:tcW w:w="720" w:type="dxa"/>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pStyle w:val="3"/>
              <w:keepNext w:val="0"/>
              <w:keepLines w:val="0"/>
              <w:widowControl/>
              <w:suppressLineNumbers w:val="0"/>
              <w:wordWrap w:val="0"/>
              <w:jc w:val="left"/>
            </w:pPr>
            <w:r>
              <w:t>√</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c>
          <w:tcPr>
            <w:tcW w:w="540" w:type="dxa"/>
            <w:tcBorders>
              <w:top w:val="nil"/>
              <w:left w:val="single" w:color="000000" w:sz="8" w:space="0"/>
              <w:bottom w:val="single" w:color="000000" w:sz="8" w:space="0"/>
              <w:right w:val="single" w:color="000000" w:sz="8" w:space="0"/>
            </w:tcBorders>
            <w:shd w:val="clear" w:color="auto" w:fill="auto"/>
            <w:noWrap/>
            <w:tcMar>
              <w:top w:w="75" w:type="dxa"/>
              <w:left w:w="150" w:type="dxa"/>
              <w:bottom w:w="75" w:type="dxa"/>
              <w:right w:w="150" w:type="dxa"/>
            </w:tcMar>
            <w:vAlign w:val="center"/>
          </w:tcPr>
          <w:p>
            <w:pPr>
              <w:pStyle w:val="3"/>
              <w:keepNext w:val="0"/>
              <w:keepLines w:val="0"/>
              <w:widowControl/>
              <w:suppressLineNumbers w:val="0"/>
              <w:wordWrap w:val="0"/>
              <w:jc w:val="left"/>
            </w:pPr>
            <w:r>
              <w:t>2</w:t>
            </w:r>
          </w:p>
        </w:tc>
        <w:tc>
          <w:tcPr>
            <w:tcW w:w="540" w:type="dxa"/>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pStyle w:val="3"/>
              <w:keepNext w:val="0"/>
              <w:keepLines w:val="0"/>
              <w:widowControl/>
              <w:suppressLineNumbers w:val="0"/>
              <w:wordWrap w:val="0"/>
              <w:jc w:val="left"/>
            </w:pPr>
            <w:r>
              <w:t>招生管理</w:t>
            </w:r>
          </w:p>
        </w:tc>
        <w:tc>
          <w:tcPr>
            <w:tcW w:w="90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学校介绍</w:t>
            </w:r>
          </w:p>
        </w:tc>
        <w:tc>
          <w:tcPr>
            <w:tcW w:w="234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办学性质、办学地点、办学规模、办学基本条件、联系方式等</w:t>
            </w:r>
          </w:p>
        </w:tc>
        <w:tc>
          <w:tcPr>
            <w:tcW w:w="25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《政府信息公开条例》、《教育部关于进一步做好小学升入初中免试就近入学工作的实施意见》、《教育部关于推进中小学信息公开工作的意见》</w:t>
            </w:r>
          </w:p>
        </w:tc>
        <w:tc>
          <w:tcPr>
            <w:tcW w:w="16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信息形成或者变更之日起20个工作日内</w:t>
            </w:r>
          </w:p>
        </w:tc>
        <w:tc>
          <w:tcPr>
            <w:tcW w:w="90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镇属学校</w:t>
            </w:r>
          </w:p>
        </w:tc>
        <w:tc>
          <w:tcPr>
            <w:tcW w:w="216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■学校公示栏</w:t>
            </w:r>
          </w:p>
        </w:tc>
        <w:tc>
          <w:tcPr>
            <w:tcW w:w="54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gridSpan w:val="2"/>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54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c>
          <w:tcPr>
            <w:tcW w:w="540" w:type="dxa"/>
            <w:tcBorders>
              <w:top w:val="nil"/>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3</w:t>
            </w:r>
          </w:p>
        </w:tc>
        <w:tc>
          <w:tcPr>
            <w:tcW w:w="54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学生管理</w:t>
            </w:r>
          </w:p>
        </w:tc>
        <w:tc>
          <w:tcPr>
            <w:tcW w:w="90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义务教育学生资助政策</w:t>
            </w:r>
          </w:p>
        </w:tc>
        <w:tc>
          <w:tcPr>
            <w:tcW w:w="234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统一城乡义务教育“两免一补”政策</w:t>
            </w:r>
          </w:p>
        </w:tc>
        <w:tc>
          <w:tcPr>
            <w:tcW w:w="25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《政府信息公开条例》、《国务院关于进一步完善城乡义务教育经费保障机制的通知》</w:t>
            </w:r>
          </w:p>
        </w:tc>
        <w:tc>
          <w:tcPr>
            <w:tcW w:w="16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信息形成或者变更之日起20个工作日内</w:t>
            </w:r>
          </w:p>
        </w:tc>
        <w:tc>
          <w:tcPr>
            <w:tcW w:w="90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镇属学校</w:t>
            </w:r>
          </w:p>
        </w:tc>
        <w:tc>
          <w:tcPr>
            <w:tcW w:w="216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■学校公示栏</w:t>
            </w:r>
          </w:p>
        </w:tc>
        <w:tc>
          <w:tcPr>
            <w:tcW w:w="540" w:type="dxa"/>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gridSpan w:val="2"/>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rPr>
                <w:rFonts w:hint="eastAsia" w:ascii="宋体"/>
                <w:sz w:val="24"/>
                <w:szCs w:val="24"/>
              </w:rPr>
            </w:pPr>
          </w:p>
        </w:tc>
        <w:tc>
          <w:tcPr>
            <w:tcW w:w="540" w:type="dxa"/>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rPr>
                <w:rFonts w:hint="eastAsia" w:ascii="宋体"/>
                <w:sz w:val="24"/>
                <w:szCs w:val="24"/>
              </w:rPr>
            </w:pPr>
          </w:p>
        </w:tc>
        <w:tc>
          <w:tcPr>
            <w:tcW w:w="720" w:type="dxa"/>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pStyle w:val="3"/>
              <w:keepNext w:val="0"/>
              <w:keepLines w:val="0"/>
              <w:widowControl/>
              <w:suppressLineNumbers w:val="0"/>
              <w:wordWrap w:val="0"/>
              <w:jc w:val="left"/>
            </w:pPr>
            <w:r>
              <w:t>√</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c>
          <w:tcPr>
            <w:tcW w:w="540" w:type="dxa"/>
            <w:tcBorders>
              <w:top w:val="nil"/>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4</w:t>
            </w:r>
          </w:p>
        </w:tc>
        <w:tc>
          <w:tcPr>
            <w:tcW w:w="54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教师管理</w:t>
            </w:r>
          </w:p>
        </w:tc>
        <w:tc>
          <w:tcPr>
            <w:tcW w:w="90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教师职称评审</w:t>
            </w:r>
          </w:p>
        </w:tc>
        <w:tc>
          <w:tcPr>
            <w:tcW w:w="234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评审政策、评审通知、学校拟推荐人选名单、评审结果</w:t>
            </w:r>
            <w:r>
              <w:br w:type="textWrapping"/>
            </w:r>
            <w:r>
              <w:t>、最终结果</w:t>
            </w:r>
          </w:p>
        </w:tc>
        <w:tc>
          <w:tcPr>
            <w:tcW w:w="25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《政府信息公开条例》、《人力资源社会保障部教育部关于印发深化中小学教师职称制度改革的指导意见的通知》</w:t>
            </w:r>
          </w:p>
        </w:tc>
        <w:tc>
          <w:tcPr>
            <w:tcW w:w="16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信息形成（变更）3个工作日内，公示时间不少于7个工作日</w:t>
            </w:r>
          </w:p>
        </w:tc>
        <w:tc>
          <w:tcPr>
            <w:tcW w:w="90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县级、乡级教育部门</w:t>
            </w:r>
          </w:p>
        </w:tc>
        <w:tc>
          <w:tcPr>
            <w:tcW w:w="216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■学校公示栏</w:t>
            </w:r>
          </w:p>
        </w:tc>
        <w:tc>
          <w:tcPr>
            <w:tcW w:w="540" w:type="dxa"/>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rPr>
                <w:rFonts w:hint="eastAsia" w:ascii="宋体"/>
                <w:sz w:val="24"/>
                <w:szCs w:val="24"/>
              </w:rPr>
            </w:pPr>
          </w:p>
        </w:tc>
        <w:tc>
          <w:tcPr>
            <w:tcW w:w="720" w:type="dxa"/>
            <w:gridSpan w:val="2"/>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pStyle w:val="3"/>
              <w:keepNext w:val="0"/>
              <w:keepLines w:val="0"/>
              <w:widowControl/>
              <w:suppressLineNumbers w:val="0"/>
              <w:wordWrap w:val="0"/>
              <w:jc w:val="left"/>
            </w:pPr>
            <w:r>
              <w:t>教师</w:t>
            </w:r>
          </w:p>
        </w:tc>
        <w:tc>
          <w:tcPr>
            <w:tcW w:w="54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rPr>
                <w:rFonts w:hint="eastAsia" w:ascii="宋体"/>
                <w:sz w:val="24"/>
                <w:szCs w:val="24"/>
              </w:rPr>
            </w:pP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r>
    </w:tbl>
    <w:p>
      <w:pPr>
        <w:pStyle w:val="2"/>
        <w:keepNext w:val="0"/>
        <w:keepLines w:val="0"/>
        <w:widowControl/>
        <w:suppressLineNumbers w:val="0"/>
        <w:jc w:val="left"/>
        <w:rPr>
          <w:b w:val="0"/>
          <w:bCs w:val="0"/>
        </w:rPr>
      </w:pPr>
      <w:bookmarkStart w:id="7" w:name="_Toc24724707"/>
      <w:bookmarkEnd w:id="7"/>
      <w:bookmarkStart w:id="8" w:name="_Toc18194_WPSOffice_Level1"/>
      <w:r>
        <w:rPr>
          <w:b w:val="0"/>
          <w:bCs w:val="0"/>
          <w:color w:val="333333"/>
          <w:u w:val="none"/>
        </w:rPr>
        <w:t>（四）</w:t>
      </w:r>
      <w:bookmarkEnd w:id="8"/>
      <w:r>
        <w:rPr>
          <w:b w:val="0"/>
          <w:bCs w:val="0"/>
        </w:rPr>
        <w:t>户籍管理领域基层政务公开标准目录</w:t>
      </w:r>
    </w:p>
    <w:tbl>
      <w:tblPr>
        <w:tblStyle w:val="4"/>
        <w:tblW w:w="15480" w:type="dxa"/>
        <w:tblInd w:w="0" w:type="dxa"/>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570"/>
        <w:gridCol w:w="898"/>
        <w:gridCol w:w="898"/>
        <w:gridCol w:w="2141"/>
        <w:gridCol w:w="2499"/>
        <w:gridCol w:w="1605"/>
        <w:gridCol w:w="1072"/>
        <w:gridCol w:w="1784"/>
        <w:gridCol w:w="540"/>
        <w:gridCol w:w="703"/>
        <w:gridCol w:w="555"/>
        <w:gridCol w:w="717"/>
        <w:gridCol w:w="717"/>
        <w:gridCol w:w="781"/>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c>
          <w:tcPr>
            <w:tcW w:w="570" w:type="dxa"/>
            <w:vMerge w:val="restart"/>
            <w:tcBorders>
              <w:top w:val="single" w:color="000000" w:sz="8" w:space="0"/>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序号</w:t>
            </w:r>
          </w:p>
        </w:tc>
        <w:tc>
          <w:tcPr>
            <w:tcW w:w="1800" w:type="dxa"/>
            <w:gridSpan w:val="2"/>
            <w:tcBorders>
              <w:top w:val="single" w:color="000000" w:sz="8" w:space="0"/>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公开事项</w:t>
            </w:r>
          </w:p>
        </w:tc>
        <w:tc>
          <w:tcPr>
            <w:tcW w:w="2130" w:type="dxa"/>
            <w:vMerge w:val="restart"/>
            <w:tcBorders>
              <w:top w:val="single" w:color="000000" w:sz="8" w:space="0"/>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公开内容（要素）</w:t>
            </w:r>
          </w:p>
        </w:tc>
        <w:tc>
          <w:tcPr>
            <w:tcW w:w="2520" w:type="dxa"/>
            <w:vMerge w:val="restart"/>
            <w:tcBorders>
              <w:top w:val="single" w:color="000000" w:sz="8" w:space="0"/>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公开依据</w:t>
            </w:r>
          </w:p>
        </w:tc>
        <w:tc>
          <w:tcPr>
            <w:tcW w:w="1620" w:type="dxa"/>
            <w:vMerge w:val="restart"/>
            <w:tcBorders>
              <w:top w:val="single" w:color="000000" w:sz="8" w:space="0"/>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公开时限</w:t>
            </w:r>
          </w:p>
        </w:tc>
        <w:tc>
          <w:tcPr>
            <w:tcW w:w="1065" w:type="dxa"/>
            <w:vMerge w:val="restart"/>
            <w:tcBorders>
              <w:top w:val="single" w:color="000000" w:sz="8" w:space="0"/>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公开主体</w:t>
            </w:r>
          </w:p>
        </w:tc>
        <w:tc>
          <w:tcPr>
            <w:tcW w:w="1800" w:type="dxa"/>
            <w:vMerge w:val="restart"/>
            <w:tcBorders>
              <w:top w:val="single" w:color="000000" w:sz="8" w:space="0"/>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公开渠道和载体</w:t>
            </w:r>
          </w:p>
        </w:tc>
        <w:tc>
          <w:tcPr>
            <w:tcW w:w="1245" w:type="dxa"/>
            <w:gridSpan w:val="2"/>
            <w:tcBorders>
              <w:top w:val="single" w:color="000000" w:sz="8" w:space="0"/>
              <w:left w:val="nil"/>
              <w:bottom w:val="nil"/>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公开对象</w:t>
            </w:r>
          </w:p>
        </w:tc>
        <w:tc>
          <w:tcPr>
            <w:tcW w:w="1245" w:type="dxa"/>
            <w:gridSpan w:val="2"/>
            <w:tcBorders>
              <w:top w:val="single" w:color="000000" w:sz="8" w:space="0"/>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公开方式</w:t>
            </w:r>
          </w:p>
        </w:tc>
        <w:tc>
          <w:tcPr>
            <w:tcW w:w="1470" w:type="dxa"/>
            <w:gridSpan w:val="2"/>
            <w:tcBorders>
              <w:top w:val="single" w:color="000000" w:sz="8" w:space="0"/>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公开层级</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c>
          <w:tcPr>
            <w:tcW w:w="570" w:type="dxa"/>
            <w:vMerge w:val="continue"/>
            <w:tcBorders>
              <w:top w:val="single" w:color="000000" w:sz="8" w:space="0"/>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90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一级事项</w:t>
            </w:r>
          </w:p>
        </w:tc>
        <w:tc>
          <w:tcPr>
            <w:tcW w:w="90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二级事项</w:t>
            </w:r>
          </w:p>
        </w:tc>
        <w:tc>
          <w:tcPr>
            <w:tcW w:w="2130" w:type="dxa"/>
            <w:vMerge w:val="continue"/>
            <w:tcBorders>
              <w:top w:val="single" w:color="000000" w:sz="8" w:space="0"/>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2520" w:type="dxa"/>
            <w:vMerge w:val="continue"/>
            <w:tcBorders>
              <w:top w:val="single" w:color="000000" w:sz="8" w:space="0"/>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1620" w:type="dxa"/>
            <w:vMerge w:val="continue"/>
            <w:tcBorders>
              <w:top w:val="single" w:color="000000" w:sz="8" w:space="0"/>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1065" w:type="dxa"/>
            <w:vMerge w:val="continue"/>
            <w:tcBorders>
              <w:top w:val="single" w:color="000000" w:sz="8" w:space="0"/>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1800" w:type="dxa"/>
            <w:vMerge w:val="continue"/>
            <w:tcBorders>
              <w:top w:val="single" w:color="000000" w:sz="8" w:space="0"/>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54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全社会</w:t>
            </w:r>
          </w:p>
        </w:tc>
        <w:tc>
          <w:tcPr>
            <w:tcW w:w="70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特定群众</w:t>
            </w:r>
          </w:p>
        </w:tc>
        <w:tc>
          <w:tcPr>
            <w:tcW w:w="555" w:type="dxa"/>
            <w:tcBorders>
              <w:top w:val="single" w:color="000000" w:sz="8" w:space="0"/>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主动</w:t>
            </w:r>
          </w:p>
        </w:tc>
        <w:tc>
          <w:tcPr>
            <w:tcW w:w="720" w:type="dxa"/>
            <w:tcBorders>
              <w:top w:val="single" w:color="000000" w:sz="8" w:space="0"/>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依申请公开</w:t>
            </w:r>
          </w:p>
        </w:tc>
        <w:tc>
          <w:tcPr>
            <w:tcW w:w="720" w:type="dxa"/>
            <w:tcBorders>
              <w:top w:val="single" w:color="000000" w:sz="8" w:space="0"/>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县级</w:t>
            </w:r>
          </w:p>
        </w:tc>
        <w:tc>
          <w:tcPr>
            <w:tcW w:w="720" w:type="dxa"/>
            <w:tcBorders>
              <w:top w:val="single" w:color="000000" w:sz="8" w:space="0"/>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乡、村级</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c>
          <w:tcPr>
            <w:tcW w:w="540" w:type="dxa"/>
            <w:tcBorders>
              <w:top w:val="nil"/>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1</w:t>
            </w:r>
          </w:p>
        </w:tc>
        <w:tc>
          <w:tcPr>
            <w:tcW w:w="90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出生</w:t>
            </w:r>
            <w:r>
              <w:br w:type="textWrapping"/>
            </w:r>
            <w:r>
              <w:t>登记</w:t>
            </w:r>
          </w:p>
        </w:tc>
        <w:tc>
          <w:tcPr>
            <w:tcW w:w="90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出生</w:t>
            </w:r>
            <w:r>
              <w:br w:type="textWrapping"/>
            </w:r>
            <w:r>
              <w:t>登记</w:t>
            </w:r>
          </w:p>
        </w:tc>
        <w:tc>
          <w:tcPr>
            <w:tcW w:w="216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受理部门、办理条件、办理流程、所需材料、办理时限、收费依据及标准      </w:t>
            </w:r>
          </w:p>
        </w:tc>
        <w:tc>
          <w:tcPr>
            <w:tcW w:w="25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《户口登记条例》、《政府信息公开条例》</w:t>
            </w:r>
          </w:p>
        </w:tc>
        <w:tc>
          <w:tcPr>
            <w:tcW w:w="16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形成或者变更之日起20个工作日内予以公开</w:t>
            </w:r>
          </w:p>
        </w:tc>
        <w:tc>
          <w:tcPr>
            <w:tcW w:w="108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汫洲派出所</w:t>
            </w:r>
          </w:p>
        </w:tc>
        <w:tc>
          <w:tcPr>
            <w:tcW w:w="180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■饶平县政府网站  </w:t>
            </w:r>
          </w:p>
          <w:p>
            <w:pPr>
              <w:pStyle w:val="3"/>
              <w:keepNext w:val="0"/>
              <w:keepLines w:val="0"/>
              <w:widowControl/>
              <w:suppressLineNumbers w:val="0"/>
              <w:wordWrap w:val="0"/>
              <w:jc w:val="left"/>
            </w:pPr>
            <w:r>
              <w:t>■入户/现场</w:t>
            </w:r>
          </w:p>
        </w:tc>
        <w:tc>
          <w:tcPr>
            <w:tcW w:w="54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0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55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c>
          <w:tcPr>
            <w:tcW w:w="540" w:type="dxa"/>
            <w:tcBorders>
              <w:top w:val="nil"/>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2</w:t>
            </w:r>
          </w:p>
        </w:tc>
        <w:tc>
          <w:tcPr>
            <w:tcW w:w="90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收养、入籍等登记</w:t>
            </w:r>
          </w:p>
        </w:tc>
        <w:tc>
          <w:tcPr>
            <w:tcW w:w="90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收养</w:t>
            </w:r>
            <w:r>
              <w:br w:type="textWrapping"/>
            </w:r>
            <w:r>
              <w:t>登记</w:t>
            </w:r>
          </w:p>
        </w:tc>
        <w:tc>
          <w:tcPr>
            <w:tcW w:w="216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受理部门、办理条件、办理流程、所需材料、办理时限、收费依据及标准      </w:t>
            </w:r>
          </w:p>
        </w:tc>
        <w:tc>
          <w:tcPr>
            <w:tcW w:w="25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《户口登记条例》、《收养法》、《中国公民收养子女登记办法》、《国籍法》、《政府信息公开条例》</w:t>
            </w:r>
          </w:p>
        </w:tc>
        <w:tc>
          <w:tcPr>
            <w:tcW w:w="16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形成或者变更之日起20个工作日内予以公开</w:t>
            </w:r>
          </w:p>
        </w:tc>
        <w:tc>
          <w:tcPr>
            <w:tcW w:w="108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汫洲派出所</w:t>
            </w:r>
          </w:p>
        </w:tc>
        <w:tc>
          <w:tcPr>
            <w:tcW w:w="180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■饶平县政府网站  </w:t>
            </w:r>
          </w:p>
          <w:p>
            <w:pPr>
              <w:pStyle w:val="3"/>
              <w:keepNext w:val="0"/>
              <w:keepLines w:val="0"/>
              <w:widowControl/>
              <w:suppressLineNumbers w:val="0"/>
              <w:wordWrap w:val="0"/>
              <w:jc w:val="left"/>
            </w:pPr>
            <w:r>
              <w:t>■入户/现场</w:t>
            </w:r>
          </w:p>
        </w:tc>
        <w:tc>
          <w:tcPr>
            <w:tcW w:w="54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0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55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c>
          <w:tcPr>
            <w:tcW w:w="540" w:type="dxa"/>
            <w:tcBorders>
              <w:top w:val="nil"/>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3</w:t>
            </w:r>
          </w:p>
        </w:tc>
        <w:tc>
          <w:tcPr>
            <w:tcW w:w="900" w:type="dxa"/>
            <w:vMerge w:val="restar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注销登记</w:t>
            </w:r>
          </w:p>
        </w:tc>
        <w:tc>
          <w:tcPr>
            <w:tcW w:w="90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死亡注销</w:t>
            </w:r>
          </w:p>
        </w:tc>
        <w:tc>
          <w:tcPr>
            <w:tcW w:w="216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受理部门、办理条件、办理流程、所需材料、办理时限、收费依据及标准      </w:t>
            </w:r>
          </w:p>
        </w:tc>
        <w:tc>
          <w:tcPr>
            <w:tcW w:w="25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《户口登记条例》、《政府信息公开条例》</w:t>
            </w:r>
          </w:p>
        </w:tc>
        <w:tc>
          <w:tcPr>
            <w:tcW w:w="16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形成或者变更之日起20个工作日内予以公开</w:t>
            </w:r>
          </w:p>
        </w:tc>
        <w:tc>
          <w:tcPr>
            <w:tcW w:w="108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汫洲派出所</w:t>
            </w:r>
          </w:p>
        </w:tc>
        <w:tc>
          <w:tcPr>
            <w:tcW w:w="180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■饶平县政府网站   </w:t>
            </w:r>
          </w:p>
          <w:p>
            <w:pPr>
              <w:pStyle w:val="3"/>
              <w:keepNext w:val="0"/>
              <w:keepLines w:val="0"/>
              <w:widowControl/>
              <w:suppressLineNumbers w:val="0"/>
              <w:wordWrap w:val="0"/>
              <w:jc w:val="left"/>
            </w:pPr>
            <w:r>
              <w:t>■入户/现场</w:t>
            </w:r>
          </w:p>
        </w:tc>
        <w:tc>
          <w:tcPr>
            <w:tcW w:w="54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0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55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c>
          <w:tcPr>
            <w:tcW w:w="540" w:type="dxa"/>
            <w:tcBorders>
              <w:top w:val="nil"/>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4</w:t>
            </w:r>
          </w:p>
        </w:tc>
        <w:tc>
          <w:tcPr>
            <w:tcW w:w="900" w:type="dxa"/>
            <w:vMerge w:val="continue"/>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90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服现役注销</w:t>
            </w:r>
          </w:p>
        </w:tc>
        <w:tc>
          <w:tcPr>
            <w:tcW w:w="216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受理部门、办理条件、办理流程、所需材料、办理时限、收费依据及标准      </w:t>
            </w:r>
          </w:p>
        </w:tc>
        <w:tc>
          <w:tcPr>
            <w:tcW w:w="25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《户口登记条例》、《政府信息公开条例》</w:t>
            </w:r>
          </w:p>
        </w:tc>
        <w:tc>
          <w:tcPr>
            <w:tcW w:w="16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形成或者变更之日起20个工作日内予以公开</w:t>
            </w:r>
          </w:p>
        </w:tc>
        <w:tc>
          <w:tcPr>
            <w:tcW w:w="108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汫洲派出所</w:t>
            </w:r>
          </w:p>
        </w:tc>
        <w:tc>
          <w:tcPr>
            <w:tcW w:w="180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■饶平县政府网站    </w:t>
            </w:r>
          </w:p>
          <w:p>
            <w:pPr>
              <w:pStyle w:val="3"/>
              <w:keepNext w:val="0"/>
              <w:keepLines w:val="0"/>
              <w:widowControl/>
              <w:suppressLineNumbers w:val="0"/>
              <w:wordWrap w:val="0"/>
              <w:jc w:val="left"/>
            </w:pPr>
            <w:r>
              <w:t>■入户/现场</w:t>
            </w:r>
          </w:p>
        </w:tc>
        <w:tc>
          <w:tcPr>
            <w:tcW w:w="54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0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55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c>
          <w:tcPr>
            <w:tcW w:w="540" w:type="dxa"/>
            <w:tcBorders>
              <w:top w:val="nil"/>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5</w:t>
            </w:r>
          </w:p>
        </w:tc>
        <w:tc>
          <w:tcPr>
            <w:tcW w:w="90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迁移登记</w:t>
            </w:r>
          </w:p>
        </w:tc>
        <w:tc>
          <w:tcPr>
            <w:tcW w:w="90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迁出、迁入登记</w:t>
            </w:r>
          </w:p>
        </w:tc>
        <w:tc>
          <w:tcPr>
            <w:tcW w:w="216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受理部门、办理条件、办理流程、所需材料、办理时限、收费依据及标准      </w:t>
            </w:r>
          </w:p>
        </w:tc>
        <w:tc>
          <w:tcPr>
            <w:tcW w:w="25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《户口登记条例》、《中华人民共和国政府信息公开条例》</w:t>
            </w:r>
          </w:p>
        </w:tc>
        <w:tc>
          <w:tcPr>
            <w:tcW w:w="16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形成或者变更之日起20个工作日内予以公开</w:t>
            </w:r>
          </w:p>
        </w:tc>
        <w:tc>
          <w:tcPr>
            <w:tcW w:w="108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汫洲派出所</w:t>
            </w:r>
          </w:p>
        </w:tc>
        <w:tc>
          <w:tcPr>
            <w:tcW w:w="180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■饶平县政府网站   </w:t>
            </w:r>
          </w:p>
          <w:p>
            <w:pPr>
              <w:pStyle w:val="3"/>
              <w:keepNext w:val="0"/>
              <w:keepLines w:val="0"/>
              <w:widowControl/>
              <w:suppressLineNumbers w:val="0"/>
              <w:wordWrap w:val="0"/>
              <w:jc w:val="left"/>
            </w:pPr>
            <w:r>
              <w:t>■入户/现场</w:t>
            </w:r>
          </w:p>
        </w:tc>
        <w:tc>
          <w:tcPr>
            <w:tcW w:w="54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0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55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c>
          <w:tcPr>
            <w:tcW w:w="540" w:type="dxa"/>
            <w:tcBorders>
              <w:top w:val="nil"/>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6</w:t>
            </w:r>
          </w:p>
        </w:tc>
        <w:tc>
          <w:tcPr>
            <w:tcW w:w="90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户口登记项目变更更正</w:t>
            </w:r>
          </w:p>
        </w:tc>
        <w:tc>
          <w:tcPr>
            <w:tcW w:w="90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姓名变更、更正</w:t>
            </w:r>
          </w:p>
        </w:tc>
        <w:tc>
          <w:tcPr>
            <w:tcW w:w="216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受理部门、办理条件、办理流程、所需材料、办理时限、收费依据及标准      </w:t>
            </w:r>
          </w:p>
        </w:tc>
        <w:tc>
          <w:tcPr>
            <w:tcW w:w="25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《户口登记条例》、《政府信息公开条例》</w:t>
            </w:r>
          </w:p>
        </w:tc>
        <w:tc>
          <w:tcPr>
            <w:tcW w:w="16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形成或者变更之日起20个工作日内予以公开</w:t>
            </w:r>
          </w:p>
        </w:tc>
        <w:tc>
          <w:tcPr>
            <w:tcW w:w="108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汫洲派出所</w:t>
            </w:r>
          </w:p>
        </w:tc>
        <w:tc>
          <w:tcPr>
            <w:tcW w:w="180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■饶平县政府网站     </w:t>
            </w:r>
          </w:p>
          <w:p>
            <w:pPr>
              <w:pStyle w:val="3"/>
              <w:keepNext w:val="0"/>
              <w:keepLines w:val="0"/>
              <w:widowControl/>
              <w:suppressLineNumbers w:val="0"/>
              <w:wordWrap w:val="0"/>
              <w:jc w:val="left"/>
            </w:pPr>
            <w:r>
              <w:t>■入户/现场</w:t>
            </w:r>
          </w:p>
        </w:tc>
        <w:tc>
          <w:tcPr>
            <w:tcW w:w="54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0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55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c>
          <w:tcPr>
            <w:tcW w:w="540" w:type="dxa"/>
            <w:tcBorders>
              <w:top w:val="nil"/>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7</w:t>
            </w:r>
          </w:p>
        </w:tc>
        <w:tc>
          <w:tcPr>
            <w:tcW w:w="900" w:type="dxa"/>
            <w:vMerge w:val="restar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户口登记项目变更更正</w:t>
            </w:r>
          </w:p>
        </w:tc>
        <w:tc>
          <w:tcPr>
            <w:tcW w:w="90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性别变更、更正</w:t>
            </w:r>
          </w:p>
        </w:tc>
        <w:tc>
          <w:tcPr>
            <w:tcW w:w="216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受理部门、办理条件、办理流程、所需材料、办理时限、收费依据及标准      </w:t>
            </w:r>
          </w:p>
        </w:tc>
        <w:tc>
          <w:tcPr>
            <w:tcW w:w="25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《公安部关于公民手术变性后变更户口登记性别项目有关问题的批复》、《政府信息公开条例》</w:t>
            </w:r>
          </w:p>
        </w:tc>
        <w:tc>
          <w:tcPr>
            <w:tcW w:w="16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形成或者变更之日起20个工作日内予以公开</w:t>
            </w:r>
          </w:p>
        </w:tc>
        <w:tc>
          <w:tcPr>
            <w:tcW w:w="108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汫洲派出所</w:t>
            </w:r>
          </w:p>
        </w:tc>
        <w:tc>
          <w:tcPr>
            <w:tcW w:w="180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■饶平县政府网站   </w:t>
            </w:r>
          </w:p>
          <w:p>
            <w:pPr>
              <w:pStyle w:val="3"/>
              <w:keepNext w:val="0"/>
              <w:keepLines w:val="0"/>
              <w:widowControl/>
              <w:suppressLineNumbers w:val="0"/>
              <w:wordWrap w:val="0"/>
              <w:jc w:val="left"/>
            </w:pPr>
            <w:r>
              <w:t>■入户/现场</w:t>
            </w:r>
          </w:p>
        </w:tc>
        <w:tc>
          <w:tcPr>
            <w:tcW w:w="54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0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55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c>
          <w:tcPr>
            <w:tcW w:w="540" w:type="dxa"/>
            <w:tcBorders>
              <w:top w:val="nil"/>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8</w:t>
            </w:r>
          </w:p>
        </w:tc>
        <w:tc>
          <w:tcPr>
            <w:tcW w:w="900" w:type="dxa"/>
            <w:vMerge w:val="continue"/>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90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民族成份变更、更正</w:t>
            </w:r>
          </w:p>
        </w:tc>
        <w:tc>
          <w:tcPr>
            <w:tcW w:w="216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受理部门、办理条件、办理流程、所需材料、办理时限、收费依据及标准      </w:t>
            </w:r>
          </w:p>
        </w:tc>
        <w:tc>
          <w:tcPr>
            <w:tcW w:w="25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《中国公民民族成份登记管理办法》、《政府信息公开条例》</w:t>
            </w:r>
          </w:p>
        </w:tc>
        <w:tc>
          <w:tcPr>
            <w:tcW w:w="16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形成或者变更之日起20个工作日内予以公开</w:t>
            </w:r>
          </w:p>
        </w:tc>
        <w:tc>
          <w:tcPr>
            <w:tcW w:w="108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汫洲派出所</w:t>
            </w:r>
          </w:p>
        </w:tc>
        <w:tc>
          <w:tcPr>
            <w:tcW w:w="180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■饶平县政府网站  </w:t>
            </w:r>
          </w:p>
          <w:p>
            <w:pPr>
              <w:pStyle w:val="3"/>
              <w:keepNext w:val="0"/>
              <w:keepLines w:val="0"/>
              <w:widowControl/>
              <w:suppressLineNumbers w:val="0"/>
              <w:wordWrap w:val="0"/>
              <w:jc w:val="left"/>
            </w:pPr>
            <w:r>
              <w:t>■入户/现场</w:t>
            </w:r>
          </w:p>
        </w:tc>
        <w:tc>
          <w:tcPr>
            <w:tcW w:w="54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0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55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c>
          <w:tcPr>
            <w:tcW w:w="540" w:type="dxa"/>
            <w:tcBorders>
              <w:top w:val="nil"/>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9</w:t>
            </w:r>
          </w:p>
        </w:tc>
        <w:tc>
          <w:tcPr>
            <w:tcW w:w="900" w:type="dxa"/>
            <w:vMerge w:val="restar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暂住登记及居住证管理</w:t>
            </w:r>
          </w:p>
        </w:tc>
        <w:tc>
          <w:tcPr>
            <w:tcW w:w="90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暂住登记</w:t>
            </w:r>
          </w:p>
        </w:tc>
        <w:tc>
          <w:tcPr>
            <w:tcW w:w="216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受理部门、办理条件、办理流程、所需材料、办理时限、收费依据及标准      </w:t>
            </w:r>
          </w:p>
        </w:tc>
        <w:tc>
          <w:tcPr>
            <w:tcW w:w="25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《户口登记条例》、《政府信息公开条例》</w:t>
            </w:r>
          </w:p>
        </w:tc>
        <w:tc>
          <w:tcPr>
            <w:tcW w:w="16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形成或者变更之日起20个工作日内予以公开</w:t>
            </w:r>
          </w:p>
        </w:tc>
        <w:tc>
          <w:tcPr>
            <w:tcW w:w="108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汫洲派出所</w:t>
            </w:r>
          </w:p>
        </w:tc>
        <w:tc>
          <w:tcPr>
            <w:tcW w:w="180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■饶平县政府网站   </w:t>
            </w:r>
          </w:p>
          <w:p>
            <w:pPr>
              <w:pStyle w:val="3"/>
              <w:keepNext w:val="0"/>
              <w:keepLines w:val="0"/>
              <w:widowControl/>
              <w:suppressLineNumbers w:val="0"/>
              <w:wordWrap w:val="0"/>
              <w:jc w:val="left"/>
            </w:pPr>
            <w:r>
              <w:t>■入户/现场</w:t>
            </w:r>
          </w:p>
        </w:tc>
        <w:tc>
          <w:tcPr>
            <w:tcW w:w="54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0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55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c>
          <w:tcPr>
            <w:tcW w:w="540" w:type="dxa"/>
            <w:tcBorders>
              <w:top w:val="nil"/>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10</w:t>
            </w:r>
          </w:p>
        </w:tc>
        <w:tc>
          <w:tcPr>
            <w:tcW w:w="900" w:type="dxa"/>
            <w:vMerge w:val="continue"/>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90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居住证申领</w:t>
            </w:r>
          </w:p>
        </w:tc>
        <w:tc>
          <w:tcPr>
            <w:tcW w:w="216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受理部门、办理条件、办理流程、所需材料、办理时限、收费依据及标准      </w:t>
            </w:r>
          </w:p>
        </w:tc>
        <w:tc>
          <w:tcPr>
            <w:tcW w:w="25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《居住证暂行条例》、《政府信息公开条例》</w:t>
            </w:r>
          </w:p>
        </w:tc>
        <w:tc>
          <w:tcPr>
            <w:tcW w:w="16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形成或者变更之日起20个工作日内予以公开</w:t>
            </w:r>
          </w:p>
        </w:tc>
        <w:tc>
          <w:tcPr>
            <w:tcW w:w="108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汫洲派出所</w:t>
            </w:r>
          </w:p>
        </w:tc>
        <w:tc>
          <w:tcPr>
            <w:tcW w:w="180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■饶平县政府网站   </w:t>
            </w:r>
          </w:p>
          <w:p>
            <w:pPr>
              <w:pStyle w:val="3"/>
              <w:keepNext w:val="0"/>
              <w:keepLines w:val="0"/>
              <w:widowControl/>
              <w:suppressLineNumbers w:val="0"/>
              <w:wordWrap w:val="0"/>
              <w:jc w:val="left"/>
            </w:pPr>
            <w:r>
              <w:t>■入户/现场</w:t>
            </w:r>
          </w:p>
        </w:tc>
        <w:tc>
          <w:tcPr>
            <w:tcW w:w="54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0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55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c>
          <w:tcPr>
            <w:tcW w:w="540" w:type="dxa"/>
            <w:tcBorders>
              <w:top w:val="nil"/>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11</w:t>
            </w:r>
          </w:p>
        </w:tc>
        <w:tc>
          <w:tcPr>
            <w:tcW w:w="90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暂住登记及居住证管理</w:t>
            </w:r>
          </w:p>
        </w:tc>
        <w:tc>
          <w:tcPr>
            <w:tcW w:w="90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居住证换、补领</w:t>
            </w:r>
          </w:p>
        </w:tc>
        <w:tc>
          <w:tcPr>
            <w:tcW w:w="216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受理部门、办理条件、办理流程、所需材料、办理时限、收费依据及标准      </w:t>
            </w:r>
          </w:p>
        </w:tc>
        <w:tc>
          <w:tcPr>
            <w:tcW w:w="25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《居住证暂行条例》、《政府信息公开条例》</w:t>
            </w:r>
          </w:p>
        </w:tc>
        <w:tc>
          <w:tcPr>
            <w:tcW w:w="16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形成或者变更之日起20个工作日内予以公开</w:t>
            </w:r>
          </w:p>
        </w:tc>
        <w:tc>
          <w:tcPr>
            <w:tcW w:w="108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汫洲派出所</w:t>
            </w:r>
          </w:p>
        </w:tc>
        <w:tc>
          <w:tcPr>
            <w:tcW w:w="180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■饶平县政府网站   </w:t>
            </w:r>
          </w:p>
          <w:p>
            <w:pPr>
              <w:pStyle w:val="3"/>
              <w:keepNext w:val="0"/>
              <w:keepLines w:val="0"/>
              <w:widowControl/>
              <w:suppressLineNumbers w:val="0"/>
              <w:wordWrap w:val="0"/>
              <w:jc w:val="left"/>
            </w:pPr>
            <w:r>
              <w:t>■入户/现场</w:t>
            </w:r>
          </w:p>
        </w:tc>
        <w:tc>
          <w:tcPr>
            <w:tcW w:w="54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0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55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c>
          <w:tcPr>
            <w:tcW w:w="540" w:type="dxa"/>
            <w:tcBorders>
              <w:top w:val="nil"/>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12</w:t>
            </w:r>
          </w:p>
        </w:tc>
        <w:tc>
          <w:tcPr>
            <w:tcW w:w="90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暂住登记及居住证管理</w:t>
            </w:r>
          </w:p>
        </w:tc>
        <w:tc>
          <w:tcPr>
            <w:tcW w:w="90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居住证签注</w:t>
            </w:r>
          </w:p>
        </w:tc>
        <w:tc>
          <w:tcPr>
            <w:tcW w:w="216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受理部门、办理条件、办理流程、所需材料、办理时限、收费依据及标准      </w:t>
            </w:r>
          </w:p>
        </w:tc>
        <w:tc>
          <w:tcPr>
            <w:tcW w:w="25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《居住证暂行条例》、《政府信息公开条例》</w:t>
            </w:r>
          </w:p>
        </w:tc>
        <w:tc>
          <w:tcPr>
            <w:tcW w:w="16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形成或者变更之日起20个工作日内予以公开</w:t>
            </w:r>
          </w:p>
        </w:tc>
        <w:tc>
          <w:tcPr>
            <w:tcW w:w="108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汫洲派出所</w:t>
            </w:r>
          </w:p>
        </w:tc>
        <w:tc>
          <w:tcPr>
            <w:tcW w:w="180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■饶平县政府网站     </w:t>
            </w:r>
          </w:p>
          <w:p>
            <w:pPr>
              <w:pStyle w:val="3"/>
              <w:keepNext w:val="0"/>
              <w:keepLines w:val="0"/>
              <w:widowControl/>
              <w:suppressLineNumbers w:val="0"/>
              <w:wordWrap w:val="0"/>
              <w:jc w:val="left"/>
            </w:pPr>
            <w:r>
              <w:t>■入户/现场</w:t>
            </w:r>
          </w:p>
        </w:tc>
        <w:tc>
          <w:tcPr>
            <w:tcW w:w="54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0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55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c>
          <w:tcPr>
            <w:tcW w:w="540" w:type="dxa"/>
            <w:tcBorders>
              <w:top w:val="nil"/>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13</w:t>
            </w:r>
          </w:p>
        </w:tc>
        <w:tc>
          <w:tcPr>
            <w:tcW w:w="900" w:type="dxa"/>
            <w:vMerge w:val="restar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港澳台居民居住证管理</w:t>
            </w:r>
          </w:p>
        </w:tc>
        <w:tc>
          <w:tcPr>
            <w:tcW w:w="90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港澳台居民居住证申领</w:t>
            </w:r>
          </w:p>
        </w:tc>
        <w:tc>
          <w:tcPr>
            <w:tcW w:w="216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受理部门、办理条件、办理流程、所需材料、办理时限、收费依据及标准      </w:t>
            </w:r>
          </w:p>
        </w:tc>
        <w:tc>
          <w:tcPr>
            <w:tcW w:w="25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《港澳台居民居住证申领发放办法》、《政府信息公开条例》</w:t>
            </w:r>
          </w:p>
        </w:tc>
        <w:tc>
          <w:tcPr>
            <w:tcW w:w="16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形成或者变更之日起20个工作日内予以公开</w:t>
            </w:r>
          </w:p>
        </w:tc>
        <w:tc>
          <w:tcPr>
            <w:tcW w:w="108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汫洲派出所</w:t>
            </w:r>
          </w:p>
        </w:tc>
        <w:tc>
          <w:tcPr>
            <w:tcW w:w="180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■饶平县政府网站    </w:t>
            </w:r>
          </w:p>
          <w:p>
            <w:pPr>
              <w:pStyle w:val="3"/>
              <w:keepNext w:val="0"/>
              <w:keepLines w:val="0"/>
              <w:widowControl/>
              <w:suppressLineNumbers w:val="0"/>
              <w:wordWrap w:val="0"/>
              <w:jc w:val="left"/>
            </w:pPr>
            <w:r>
              <w:t>■入户/现场</w:t>
            </w:r>
          </w:p>
        </w:tc>
        <w:tc>
          <w:tcPr>
            <w:tcW w:w="54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0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55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c>
          <w:tcPr>
            <w:tcW w:w="540" w:type="dxa"/>
            <w:tcBorders>
              <w:top w:val="nil"/>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14</w:t>
            </w:r>
          </w:p>
        </w:tc>
        <w:tc>
          <w:tcPr>
            <w:tcW w:w="900" w:type="dxa"/>
            <w:vMerge w:val="continue"/>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90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港澳台居民居住证换、补领</w:t>
            </w:r>
          </w:p>
        </w:tc>
        <w:tc>
          <w:tcPr>
            <w:tcW w:w="216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受理部门、办理条件、办理流程、所需材料、办理时限、收费依据及标准      </w:t>
            </w:r>
          </w:p>
        </w:tc>
        <w:tc>
          <w:tcPr>
            <w:tcW w:w="25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《港澳台居民居住证申领发放办法》、《政府信息公开条例》</w:t>
            </w:r>
          </w:p>
        </w:tc>
        <w:tc>
          <w:tcPr>
            <w:tcW w:w="16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形成或者变更之日起20个工作日内予以公开</w:t>
            </w:r>
          </w:p>
        </w:tc>
        <w:tc>
          <w:tcPr>
            <w:tcW w:w="108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汫洲派出所</w:t>
            </w:r>
          </w:p>
        </w:tc>
        <w:tc>
          <w:tcPr>
            <w:tcW w:w="180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■饶平县政府网站   </w:t>
            </w:r>
          </w:p>
          <w:p>
            <w:pPr>
              <w:pStyle w:val="3"/>
              <w:keepNext w:val="0"/>
              <w:keepLines w:val="0"/>
              <w:widowControl/>
              <w:suppressLineNumbers w:val="0"/>
              <w:wordWrap w:val="0"/>
              <w:jc w:val="left"/>
            </w:pPr>
            <w:r>
              <w:t>■入户/现场</w:t>
            </w:r>
          </w:p>
        </w:tc>
        <w:tc>
          <w:tcPr>
            <w:tcW w:w="54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0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55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c>
          <w:tcPr>
            <w:tcW w:w="540" w:type="dxa"/>
            <w:tcBorders>
              <w:top w:val="nil"/>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15</w:t>
            </w:r>
          </w:p>
        </w:tc>
        <w:tc>
          <w:tcPr>
            <w:tcW w:w="900" w:type="dxa"/>
            <w:vMerge w:val="restar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居民身份证管理</w:t>
            </w:r>
          </w:p>
        </w:tc>
        <w:tc>
          <w:tcPr>
            <w:tcW w:w="90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居民身份证申领</w:t>
            </w:r>
          </w:p>
        </w:tc>
        <w:tc>
          <w:tcPr>
            <w:tcW w:w="216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受理部门、办理条件、办理流程、所需材料、办理时限、收费依据及标准      </w:t>
            </w:r>
          </w:p>
        </w:tc>
        <w:tc>
          <w:tcPr>
            <w:tcW w:w="25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《居民身份证法》、《政府信息公开条例》</w:t>
            </w:r>
          </w:p>
        </w:tc>
        <w:tc>
          <w:tcPr>
            <w:tcW w:w="16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形成或者变更之日起20个工作日内予以公开</w:t>
            </w:r>
          </w:p>
        </w:tc>
        <w:tc>
          <w:tcPr>
            <w:tcW w:w="108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汫洲派出所</w:t>
            </w:r>
          </w:p>
        </w:tc>
        <w:tc>
          <w:tcPr>
            <w:tcW w:w="180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■饶平县政府网站     </w:t>
            </w:r>
          </w:p>
          <w:p>
            <w:pPr>
              <w:pStyle w:val="3"/>
              <w:keepNext w:val="0"/>
              <w:keepLines w:val="0"/>
              <w:widowControl/>
              <w:suppressLineNumbers w:val="0"/>
              <w:wordWrap w:val="0"/>
              <w:jc w:val="left"/>
            </w:pPr>
            <w:r>
              <w:t>■入户/现场</w:t>
            </w:r>
          </w:p>
        </w:tc>
        <w:tc>
          <w:tcPr>
            <w:tcW w:w="54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0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55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c>
          <w:tcPr>
            <w:tcW w:w="540" w:type="dxa"/>
            <w:tcBorders>
              <w:top w:val="nil"/>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16</w:t>
            </w:r>
          </w:p>
        </w:tc>
        <w:tc>
          <w:tcPr>
            <w:tcW w:w="900" w:type="dxa"/>
            <w:vMerge w:val="continue"/>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90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居民身份证换、补领</w:t>
            </w:r>
          </w:p>
        </w:tc>
        <w:tc>
          <w:tcPr>
            <w:tcW w:w="216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受理部门、办理条件、办理流程、所需材料、办理时限、收费依据及标准      </w:t>
            </w:r>
          </w:p>
        </w:tc>
        <w:tc>
          <w:tcPr>
            <w:tcW w:w="25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《居民身份证法》、《政府信息公开条例》</w:t>
            </w:r>
          </w:p>
        </w:tc>
        <w:tc>
          <w:tcPr>
            <w:tcW w:w="16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形成或者变更之日起20个工作日内予以公开</w:t>
            </w:r>
          </w:p>
        </w:tc>
        <w:tc>
          <w:tcPr>
            <w:tcW w:w="108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汫洲派出所</w:t>
            </w:r>
          </w:p>
        </w:tc>
        <w:tc>
          <w:tcPr>
            <w:tcW w:w="180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■饶平县政府网站    </w:t>
            </w:r>
          </w:p>
          <w:p>
            <w:pPr>
              <w:pStyle w:val="3"/>
              <w:keepNext w:val="0"/>
              <w:keepLines w:val="0"/>
              <w:widowControl/>
              <w:suppressLineNumbers w:val="0"/>
              <w:wordWrap w:val="0"/>
              <w:jc w:val="left"/>
            </w:pPr>
            <w:r>
              <w:t>■入户/现场</w:t>
            </w:r>
          </w:p>
        </w:tc>
        <w:tc>
          <w:tcPr>
            <w:tcW w:w="54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0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55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c>
          <w:tcPr>
            <w:tcW w:w="540" w:type="dxa"/>
            <w:tcBorders>
              <w:top w:val="nil"/>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17</w:t>
            </w:r>
          </w:p>
        </w:tc>
        <w:tc>
          <w:tcPr>
            <w:tcW w:w="900" w:type="dxa"/>
            <w:vMerge w:val="continue"/>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90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临时居民身份证申领、换领、补领</w:t>
            </w:r>
          </w:p>
        </w:tc>
        <w:tc>
          <w:tcPr>
            <w:tcW w:w="216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受理部门、办理条件、办理流程、所需材料、办理时限、收费依据及标准      </w:t>
            </w:r>
          </w:p>
        </w:tc>
        <w:tc>
          <w:tcPr>
            <w:tcW w:w="25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《临时居民身份证管理办法》、《政府信息公开条例》</w:t>
            </w:r>
          </w:p>
        </w:tc>
        <w:tc>
          <w:tcPr>
            <w:tcW w:w="16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形成或者变更之日起20个工作日内予以公开</w:t>
            </w:r>
          </w:p>
        </w:tc>
        <w:tc>
          <w:tcPr>
            <w:tcW w:w="108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汫洲派出所</w:t>
            </w:r>
          </w:p>
        </w:tc>
        <w:tc>
          <w:tcPr>
            <w:tcW w:w="180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■饶平县政府网站    </w:t>
            </w:r>
          </w:p>
          <w:p>
            <w:pPr>
              <w:pStyle w:val="3"/>
              <w:keepNext w:val="0"/>
              <w:keepLines w:val="0"/>
              <w:widowControl/>
              <w:suppressLineNumbers w:val="0"/>
              <w:wordWrap w:val="0"/>
              <w:jc w:val="left"/>
            </w:pPr>
            <w:r>
              <w:t>■入户/现场</w:t>
            </w:r>
          </w:p>
        </w:tc>
        <w:tc>
          <w:tcPr>
            <w:tcW w:w="54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0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55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c>
          <w:tcPr>
            <w:tcW w:w="540" w:type="dxa"/>
            <w:tcBorders>
              <w:top w:val="nil"/>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18</w:t>
            </w:r>
          </w:p>
        </w:tc>
        <w:tc>
          <w:tcPr>
            <w:tcW w:w="90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居民身份证管理</w:t>
            </w:r>
          </w:p>
        </w:tc>
        <w:tc>
          <w:tcPr>
            <w:tcW w:w="90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异地申请换、补领居民身份证</w:t>
            </w:r>
          </w:p>
        </w:tc>
        <w:tc>
          <w:tcPr>
            <w:tcW w:w="216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受理部门、办理条件、办理流程、所需材料、办理时限、收费依据及标准      </w:t>
            </w:r>
          </w:p>
        </w:tc>
        <w:tc>
          <w:tcPr>
            <w:tcW w:w="25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《居民身份证法》、《公安部关于印发&lt;关于建立居民身份证异地受理挂失申报和丢失招领制度的意见&gt;的通知》、《政府信息公开条例》</w:t>
            </w:r>
          </w:p>
        </w:tc>
        <w:tc>
          <w:tcPr>
            <w:tcW w:w="16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形成或者变更之日起20个工作日内予以公开</w:t>
            </w:r>
          </w:p>
        </w:tc>
        <w:tc>
          <w:tcPr>
            <w:tcW w:w="108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汫洲派出所</w:t>
            </w:r>
          </w:p>
        </w:tc>
        <w:tc>
          <w:tcPr>
            <w:tcW w:w="180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■饶平县政府网站     </w:t>
            </w:r>
          </w:p>
          <w:p>
            <w:pPr>
              <w:pStyle w:val="3"/>
              <w:keepNext w:val="0"/>
              <w:keepLines w:val="0"/>
              <w:widowControl/>
              <w:suppressLineNumbers w:val="0"/>
              <w:wordWrap w:val="0"/>
              <w:jc w:val="left"/>
            </w:pPr>
            <w:r>
              <w:t>■入户/现场</w:t>
            </w:r>
          </w:p>
        </w:tc>
        <w:tc>
          <w:tcPr>
            <w:tcW w:w="54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0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55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r>
    </w:tbl>
    <w:p>
      <w:pPr>
        <w:pStyle w:val="2"/>
        <w:keepNext w:val="0"/>
        <w:keepLines w:val="0"/>
        <w:widowControl/>
        <w:suppressLineNumbers w:val="0"/>
        <w:jc w:val="left"/>
        <w:rPr>
          <w:b w:val="0"/>
          <w:bCs w:val="0"/>
        </w:rPr>
      </w:pPr>
      <w:bookmarkStart w:id="9" w:name="_Toc24724708"/>
      <w:bookmarkEnd w:id="9"/>
      <w:bookmarkStart w:id="10" w:name="_Toc12659_WPSOffice_Level1"/>
      <w:r>
        <w:rPr>
          <w:b w:val="0"/>
          <w:bCs w:val="0"/>
          <w:color w:val="333333"/>
          <w:u w:val="none"/>
        </w:rPr>
        <w:t>（五）社会救助领域基层政务公开标准目录</w:t>
      </w:r>
      <w:bookmarkEnd w:id="10"/>
    </w:p>
    <w:tbl>
      <w:tblPr>
        <w:tblStyle w:val="4"/>
        <w:tblW w:w="15480" w:type="dxa"/>
        <w:tblInd w:w="0" w:type="dxa"/>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455"/>
        <w:gridCol w:w="455"/>
        <w:gridCol w:w="603"/>
        <w:gridCol w:w="939"/>
        <w:gridCol w:w="766"/>
        <w:gridCol w:w="610"/>
        <w:gridCol w:w="455"/>
        <w:gridCol w:w="14060"/>
        <w:gridCol w:w="455"/>
        <w:gridCol w:w="455"/>
        <w:gridCol w:w="455"/>
        <w:gridCol w:w="456"/>
        <w:gridCol w:w="456"/>
        <w:gridCol w:w="611"/>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c>
          <w:tcPr>
            <w:tcW w:w="540" w:type="dxa"/>
            <w:vMerge w:val="restart"/>
            <w:tcBorders>
              <w:top w:val="single" w:color="000000" w:sz="8" w:space="0"/>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序号</w:t>
            </w:r>
          </w:p>
        </w:tc>
        <w:tc>
          <w:tcPr>
            <w:tcW w:w="1215" w:type="dxa"/>
            <w:gridSpan w:val="2"/>
            <w:tcBorders>
              <w:top w:val="single" w:color="000000" w:sz="8" w:space="0"/>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公开事项</w:t>
            </w:r>
          </w:p>
        </w:tc>
        <w:tc>
          <w:tcPr>
            <w:tcW w:w="1320" w:type="dxa"/>
            <w:vMerge w:val="restart"/>
            <w:tcBorders>
              <w:top w:val="single" w:color="000000" w:sz="8" w:space="0"/>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公开内容（要素）</w:t>
            </w:r>
          </w:p>
        </w:tc>
        <w:tc>
          <w:tcPr>
            <w:tcW w:w="990" w:type="dxa"/>
            <w:vMerge w:val="restart"/>
            <w:tcBorders>
              <w:top w:val="single" w:color="000000" w:sz="8" w:space="0"/>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公开依据</w:t>
            </w:r>
          </w:p>
        </w:tc>
        <w:tc>
          <w:tcPr>
            <w:tcW w:w="765" w:type="dxa"/>
            <w:vMerge w:val="restart"/>
            <w:tcBorders>
              <w:top w:val="single" w:color="000000" w:sz="8" w:space="0"/>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公开时限</w:t>
            </w:r>
          </w:p>
        </w:tc>
        <w:tc>
          <w:tcPr>
            <w:tcW w:w="540" w:type="dxa"/>
            <w:vMerge w:val="restart"/>
            <w:tcBorders>
              <w:top w:val="single" w:color="000000" w:sz="8" w:space="0"/>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公开主体</w:t>
            </w:r>
          </w:p>
        </w:tc>
        <w:tc>
          <w:tcPr>
            <w:tcW w:w="24705" w:type="dxa"/>
            <w:vMerge w:val="restart"/>
            <w:tcBorders>
              <w:top w:val="single" w:color="000000" w:sz="8" w:space="0"/>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公开渠道和载体</w:t>
            </w:r>
          </w:p>
        </w:tc>
        <w:tc>
          <w:tcPr>
            <w:tcW w:w="1080" w:type="dxa"/>
            <w:gridSpan w:val="2"/>
            <w:tcBorders>
              <w:top w:val="single" w:color="000000" w:sz="8" w:space="0"/>
              <w:left w:val="nil"/>
              <w:bottom w:val="nil"/>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公开对象</w:t>
            </w:r>
          </w:p>
        </w:tc>
        <w:tc>
          <w:tcPr>
            <w:tcW w:w="1080" w:type="dxa"/>
            <w:gridSpan w:val="2"/>
            <w:tcBorders>
              <w:top w:val="single" w:color="000000" w:sz="8" w:space="0"/>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公开方式</w:t>
            </w:r>
          </w:p>
        </w:tc>
        <w:tc>
          <w:tcPr>
            <w:tcW w:w="1305" w:type="dxa"/>
            <w:gridSpan w:val="2"/>
            <w:tcBorders>
              <w:top w:val="single" w:color="000000" w:sz="8" w:space="0"/>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公开层级</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c>
          <w:tcPr>
            <w:tcW w:w="540" w:type="dxa"/>
            <w:vMerge w:val="continue"/>
            <w:tcBorders>
              <w:top w:val="single" w:color="000000" w:sz="8" w:space="0"/>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一级事项</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二级事项</w:t>
            </w:r>
          </w:p>
        </w:tc>
        <w:tc>
          <w:tcPr>
            <w:tcW w:w="1320" w:type="dxa"/>
            <w:vMerge w:val="continue"/>
            <w:tcBorders>
              <w:top w:val="single" w:color="000000" w:sz="8" w:space="0"/>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990" w:type="dxa"/>
            <w:vMerge w:val="continue"/>
            <w:tcBorders>
              <w:top w:val="single" w:color="000000" w:sz="8" w:space="0"/>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765" w:type="dxa"/>
            <w:vMerge w:val="continue"/>
            <w:tcBorders>
              <w:top w:val="single" w:color="000000" w:sz="8" w:space="0"/>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540" w:type="dxa"/>
            <w:vMerge w:val="continue"/>
            <w:tcBorders>
              <w:top w:val="single" w:color="000000" w:sz="8" w:space="0"/>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24705" w:type="dxa"/>
            <w:vMerge w:val="continue"/>
            <w:tcBorders>
              <w:top w:val="single" w:color="000000" w:sz="8" w:space="0"/>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54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全社会</w:t>
            </w:r>
          </w:p>
        </w:tc>
        <w:tc>
          <w:tcPr>
            <w:tcW w:w="70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特定群众</w:t>
            </w:r>
          </w:p>
        </w:tc>
        <w:tc>
          <w:tcPr>
            <w:tcW w:w="555" w:type="dxa"/>
            <w:tcBorders>
              <w:top w:val="single" w:color="000000" w:sz="8" w:space="0"/>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主动</w:t>
            </w:r>
          </w:p>
        </w:tc>
        <w:tc>
          <w:tcPr>
            <w:tcW w:w="720" w:type="dxa"/>
            <w:tcBorders>
              <w:top w:val="single" w:color="000000" w:sz="8" w:space="0"/>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依申请公开</w:t>
            </w:r>
          </w:p>
        </w:tc>
        <w:tc>
          <w:tcPr>
            <w:tcW w:w="720" w:type="dxa"/>
            <w:tcBorders>
              <w:top w:val="single" w:color="000000" w:sz="8" w:space="0"/>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县级</w:t>
            </w:r>
          </w:p>
        </w:tc>
        <w:tc>
          <w:tcPr>
            <w:tcW w:w="720" w:type="dxa"/>
            <w:tcBorders>
              <w:top w:val="single" w:color="000000" w:sz="8" w:space="0"/>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乡、村级</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c>
          <w:tcPr>
            <w:tcW w:w="540" w:type="dxa"/>
            <w:tcBorders>
              <w:top w:val="nil"/>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1</w:t>
            </w:r>
          </w:p>
        </w:tc>
        <w:tc>
          <w:tcPr>
            <w:tcW w:w="720" w:type="dxa"/>
            <w:vMerge w:val="restar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综合业务</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政策</w:t>
            </w:r>
            <w:r>
              <w:br w:type="textWrapping"/>
            </w:r>
            <w:r>
              <w:t>法规</w:t>
            </w:r>
            <w:r>
              <w:br w:type="textWrapping"/>
            </w:r>
            <w:r>
              <w:t>文件</w:t>
            </w:r>
          </w:p>
        </w:tc>
        <w:tc>
          <w:tcPr>
            <w:tcW w:w="216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《社会救助暂行办法》                 </w:t>
            </w:r>
            <w:r>
              <w:br w:type="textWrapping"/>
            </w:r>
            <w:r>
              <w:t>各地配套政策法规文件</w:t>
            </w:r>
          </w:p>
        </w:tc>
        <w:tc>
          <w:tcPr>
            <w:tcW w:w="25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《信息公开条例》及相关规定</w:t>
            </w:r>
          </w:p>
        </w:tc>
        <w:tc>
          <w:tcPr>
            <w:tcW w:w="144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制定或获取信息之日起10个工作日内</w:t>
            </w:r>
          </w:p>
        </w:tc>
        <w:tc>
          <w:tcPr>
            <w:tcW w:w="16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汫洲镇人民政府</w:t>
            </w:r>
          </w:p>
        </w:tc>
        <w:tc>
          <w:tcPr>
            <w:tcW w:w="180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■饶平县政府网站                                                                                                                                                                                                      </w:t>
            </w:r>
          </w:p>
          <w:p>
            <w:pPr>
              <w:pStyle w:val="3"/>
              <w:keepNext w:val="0"/>
              <w:keepLines w:val="0"/>
              <w:widowControl/>
              <w:suppressLineNumbers w:val="0"/>
              <w:wordWrap w:val="0"/>
              <w:jc w:val="left"/>
            </w:pPr>
            <w:r>
              <w:t>■公开查阅点</w:t>
            </w:r>
          </w:p>
          <w:p>
            <w:pPr>
              <w:pStyle w:val="3"/>
              <w:keepNext w:val="0"/>
              <w:keepLines w:val="0"/>
              <w:widowControl/>
              <w:suppressLineNumbers w:val="0"/>
              <w:wordWrap w:val="0"/>
              <w:jc w:val="left"/>
            </w:pPr>
            <w:r>
              <w:t>■政务服务中心                                                                                                                                                                                                    </w:t>
            </w:r>
          </w:p>
        </w:tc>
        <w:tc>
          <w:tcPr>
            <w:tcW w:w="54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0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55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c>
          <w:tcPr>
            <w:tcW w:w="540" w:type="dxa"/>
            <w:tcBorders>
              <w:top w:val="nil"/>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2</w:t>
            </w:r>
          </w:p>
        </w:tc>
        <w:tc>
          <w:tcPr>
            <w:tcW w:w="720" w:type="dxa"/>
            <w:vMerge w:val="continue"/>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监督</w:t>
            </w:r>
            <w:r>
              <w:br w:type="textWrapping"/>
            </w:r>
            <w:r>
              <w:t>检查</w:t>
            </w:r>
          </w:p>
        </w:tc>
        <w:tc>
          <w:tcPr>
            <w:tcW w:w="216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社会救助信访通讯地址</w:t>
            </w:r>
            <w:r>
              <w:br w:type="textWrapping"/>
            </w:r>
            <w:r>
              <w:t>社会救助投诉举报电话</w:t>
            </w:r>
          </w:p>
        </w:tc>
        <w:tc>
          <w:tcPr>
            <w:tcW w:w="25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《信息公开条例》及相关规定</w:t>
            </w:r>
          </w:p>
        </w:tc>
        <w:tc>
          <w:tcPr>
            <w:tcW w:w="144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制定或获取信息之日起10个工作日内</w:t>
            </w:r>
          </w:p>
        </w:tc>
        <w:tc>
          <w:tcPr>
            <w:tcW w:w="16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汫洲镇人民政府</w:t>
            </w:r>
          </w:p>
        </w:tc>
        <w:tc>
          <w:tcPr>
            <w:tcW w:w="180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■饶平县政府网站                                                                                                                                                                                                   </w:t>
            </w:r>
          </w:p>
          <w:p>
            <w:pPr>
              <w:pStyle w:val="3"/>
              <w:keepNext w:val="0"/>
              <w:keepLines w:val="0"/>
              <w:widowControl/>
              <w:suppressLineNumbers w:val="0"/>
              <w:wordWrap w:val="0"/>
              <w:jc w:val="left"/>
            </w:pPr>
            <w:r>
              <w:t>■公开查阅点</w:t>
            </w:r>
          </w:p>
          <w:p>
            <w:pPr>
              <w:pStyle w:val="3"/>
              <w:keepNext w:val="0"/>
              <w:keepLines w:val="0"/>
              <w:widowControl/>
              <w:suppressLineNumbers w:val="0"/>
              <w:wordWrap w:val="0"/>
              <w:jc w:val="left"/>
            </w:pPr>
            <w:r>
              <w:t>■政务服务中心                                                                                                                                                                                                                                                                                                                                                                                                       </w:t>
            </w:r>
          </w:p>
          <w:p>
            <w:pPr>
              <w:pStyle w:val="3"/>
              <w:keepNext w:val="0"/>
              <w:keepLines w:val="0"/>
              <w:widowControl/>
              <w:suppressLineNumbers w:val="0"/>
              <w:wordWrap w:val="0"/>
              <w:jc w:val="left"/>
            </w:pPr>
            <w:r>
              <w:t>■社区/企事业单位/村公示栏（电子屏）                                                                                                                                                                                             </w:t>
            </w:r>
          </w:p>
        </w:tc>
        <w:tc>
          <w:tcPr>
            <w:tcW w:w="54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0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55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c>
          <w:tcPr>
            <w:tcW w:w="540" w:type="dxa"/>
            <w:tcBorders>
              <w:top w:val="nil"/>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3</w:t>
            </w:r>
          </w:p>
        </w:tc>
        <w:tc>
          <w:tcPr>
            <w:tcW w:w="720" w:type="dxa"/>
            <w:vMerge w:val="restar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最低生活保障</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政策</w:t>
            </w:r>
            <w:r>
              <w:br w:type="textWrapping"/>
            </w:r>
            <w:r>
              <w:t>法规</w:t>
            </w:r>
            <w:r>
              <w:br w:type="textWrapping"/>
            </w:r>
            <w:r>
              <w:t>文件</w:t>
            </w:r>
          </w:p>
        </w:tc>
        <w:tc>
          <w:tcPr>
            <w:tcW w:w="216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《国务院关于进一步加强和改进最低生活保障工作的意见》、《最低生活保障审核审批办法（试行）》、各地配套政策法规文件</w:t>
            </w:r>
          </w:p>
        </w:tc>
        <w:tc>
          <w:tcPr>
            <w:tcW w:w="25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《信息公开条例》及相关规定</w:t>
            </w:r>
          </w:p>
        </w:tc>
        <w:tc>
          <w:tcPr>
            <w:tcW w:w="144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制定或获取信息之日起10个工作日内</w:t>
            </w:r>
          </w:p>
        </w:tc>
        <w:tc>
          <w:tcPr>
            <w:tcW w:w="16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汫洲镇人民政府</w:t>
            </w:r>
          </w:p>
        </w:tc>
        <w:tc>
          <w:tcPr>
            <w:tcW w:w="180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■饶平县政府网站                                                                                                                                                                                                    </w:t>
            </w:r>
          </w:p>
          <w:p>
            <w:pPr>
              <w:pStyle w:val="3"/>
              <w:keepNext w:val="0"/>
              <w:keepLines w:val="0"/>
              <w:widowControl/>
              <w:suppressLineNumbers w:val="0"/>
              <w:wordWrap w:val="0"/>
              <w:jc w:val="left"/>
            </w:pPr>
            <w:r>
              <w:t>■公开查阅点</w:t>
            </w:r>
          </w:p>
          <w:p>
            <w:pPr>
              <w:pStyle w:val="3"/>
              <w:keepNext w:val="0"/>
              <w:keepLines w:val="0"/>
              <w:widowControl/>
              <w:suppressLineNumbers w:val="0"/>
              <w:wordWrap w:val="0"/>
              <w:jc w:val="left"/>
            </w:pPr>
            <w:r>
              <w:t>■政务服务中心                                                                                                                                                                                                    </w:t>
            </w:r>
          </w:p>
        </w:tc>
        <w:tc>
          <w:tcPr>
            <w:tcW w:w="54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0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55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c>
          <w:tcPr>
            <w:tcW w:w="540" w:type="dxa"/>
            <w:tcBorders>
              <w:top w:val="nil"/>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4</w:t>
            </w:r>
          </w:p>
        </w:tc>
        <w:tc>
          <w:tcPr>
            <w:tcW w:w="720" w:type="dxa"/>
            <w:vMerge w:val="continue"/>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办事  指南</w:t>
            </w:r>
          </w:p>
        </w:tc>
        <w:tc>
          <w:tcPr>
            <w:tcW w:w="216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办理事项、办理条件、最低生活保障标准、申请材料、办理流程、办理时间、地点、联系方式</w:t>
            </w:r>
          </w:p>
        </w:tc>
        <w:tc>
          <w:tcPr>
            <w:tcW w:w="25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《国务院关于进一步加强和改进最低生活保障工作的意见》、各地相关政策法规文件</w:t>
            </w:r>
          </w:p>
        </w:tc>
        <w:tc>
          <w:tcPr>
            <w:tcW w:w="144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制定或获取信息之日起10个工作日内</w:t>
            </w:r>
          </w:p>
        </w:tc>
        <w:tc>
          <w:tcPr>
            <w:tcW w:w="16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汫洲镇人民政府</w:t>
            </w:r>
          </w:p>
        </w:tc>
        <w:tc>
          <w:tcPr>
            <w:tcW w:w="180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■饶平县政府网站                                                                                                                                                                                                       </w:t>
            </w:r>
          </w:p>
          <w:p>
            <w:pPr>
              <w:pStyle w:val="3"/>
              <w:keepNext w:val="0"/>
              <w:keepLines w:val="0"/>
              <w:widowControl/>
              <w:suppressLineNumbers w:val="0"/>
              <w:wordWrap w:val="0"/>
              <w:jc w:val="left"/>
            </w:pPr>
            <w:r>
              <w:t>■公开查阅点</w:t>
            </w:r>
          </w:p>
          <w:p>
            <w:pPr>
              <w:pStyle w:val="3"/>
              <w:keepNext w:val="0"/>
              <w:keepLines w:val="0"/>
              <w:widowControl/>
              <w:suppressLineNumbers w:val="0"/>
              <w:wordWrap w:val="0"/>
              <w:jc w:val="left"/>
            </w:pPr>
            <w:r>
              <w:t>■政务服务中心  </w:t>
            </w:r>
          </w:p>
        </w:tc>
        <w:tc>
          <w:tcPr>
            <w:tcW w:w="54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0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55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c>
          <w:tcPr>
            <w:tcW w:w="540" w:type="dxa"/>
            <w:tcBorders>
              <w:top w:val="nil"/>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5</w:t>
            </w:r>
          </w:p>
        </w:tc>
        <w:tc>
          <w:tcPr>
            <w:tcW w:w="720" w:type="dxa"/>
            <w:vMerge w:val="restar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最低生活保障</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审核</w:t>
            </w:r>
            <w:r>
              <w:br w:type="textWrapping"/>
            </w:r>
            <w:r>
              <w:t>信息</w:t>
            </w:r>
          </w:p>
        </w:tc>
        <w:tc>
          <w:tcPr>
            <w:tcW w:w="216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初审对象名单及相关信息  </w:t>
            </w:r>
          </w:p>
        </w:tc>
        <w:tc>
          <w:tcPr>
            <w:tcW w:w="25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《国务院关于进一步加强和改进最低生活保障工作的意见》、各地相关政策法规文件</w:t>
            </w:r>
          </w:p>
        </w:tc>
        <w:tc>
          <w:tcPr>
            <w:tcW w:w="144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制定或获取信息之日起10个工作日内，公示7个工作日</w:t>
            </w:r>
          </w:p>
        </w:tc>
        <w:tc>
          <w:tcPr>
            <w:tcW w:w="16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汫洲镇人民政府</w:t>
            </w:r>
          </w:p>
        </w:tc>
        <w:tc>
          <w:tcPr>
            <w:tcW w:w="180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■社区/企事业单位/村公示栏（电子屏）                                                                                                                                                                                          </w:t>
            </w:r>
          </w:p>
        </w:tc>
        <w:tc>
          <w:tcPr>
            <w:tcW w:w="54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0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55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c>
          <w:tcPr>
            <w:tcW w:w="540" w:type="dxa"/>
            <w:tcBorders>
              <w:top w:val="nil"/>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6</w:t>
            </w:r>
          </w:p>
        </w:tc>
        <w:tc>
          <w:tcPr>
            <w:tcW w:w="720" w:type="dxa"/>
            <w:vMerge w:val="continue"/>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审批   信息</w:t>
            </w:r>
          </w:p>
        </w:tc>
        <w:tc>
          <w:tcPr>
            <w:tcW w:w="216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低保对象名单及相关信息</w:t>
            </w:r>
          </w:p>
        </w:tc>
        <w:tc>
          <w:tcPr>
            <w:tcW w:w="25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《国务院关于进一步加强和改进最低生活保障工作的意见》、各地相关政策法规文件</w:t>
            </w:r>
          </w:p>
        </w:tc>
        <w:tc>
          <w:tcPr>
            <w:tcW w:w="144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制定或获取信息之日起10个工作日内</w:t>
            </w:r>
          </w:p>
        </w:tc>
        <w:tc>
          <w:tcPr>
            <w:tcW w:w="16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汫洲镇人民政府</w:t>
            </w:r>
          </w:p>
        </w:tc>
        <w:tc>
          <w:tcPr>
            <w:tcW w:w="180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■饶平县政府网站                                                                                                                                                                                                       </w:t>
            </w:r>
          </w:p>
          <w:p>
            <w:pPr>
              <w:pStyle w:val="3"/>
              <w:keepNext w:val="0"/>
              <w:keepLines w:val="0"/>
              <w:widowControl/>
              <w:suppressLineNumbers w:val="0"/>
              <w:wordWrap w:val="0"/>
              <w:jc w:val="left"/>
            </w:pPr>
            <w:r>
              <w:t>■社区/企事业单位/村公示栏（电子屏）                                                                                                                                                                                          </w:t>
            </w:r>
          </w:p>
        </w:tc>
        <w:tc>
          <w:tcPr>
            <w:tcW w:w="54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0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55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c>
          <w:tcPr>
            <w:tcW w:w="540" w:type="dxa"/>
            <w:tcBorders>
              <w:top w:val="nil"/>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7</w:t>
            </w:r>
          </w:p>
        </w:tc>
        <w:tc>
          <w:tcPr>
            <w:tcW w:w="720" w:type="dxa"/>
            <w:vMerge w:val="restar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特困人员救助供养</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政策</w:t>
            </w:r>
            <w:r>
              <w:br w:type="textWrapping"/>
            </w:r>
            <w:r>
              <w:t>法规</w:t>
            </w:r>
            <w:r>
              <w:br w:type="textWrapping"/>
            </w:r>
            <w:r>
              <w:t>文件</w:t>
            </w:r>
          </w:p>
        </w:tc>
        <w:tc>
          <w:tcPr>
            <w:tcW w:w="216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国务院关于进一步健全特困人员救助供养制度的意见》、民政部关于印发《特困人员认定办法》的通知、民政部关于贯彻落实《国务院关于进一步健全特困人员救助供养制度的意见》的通知、各地配套政策法规文件</w:t>
            </w:r>
          </w:p>
        </w:tc>
        <w:tc>
          <w:tcPr>
            <w:tcW w:w="25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《信息公开条例》及相关规定</w:t>
            </w:r>
          </w:p>
        </w:tc>
        <w:tc>
          <w:tcPr>
            <w:tcW w:w="144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制定或获取信息之日起10个工作日内</w:t>
            </w:r>
          </w:p>
        </w:tc>
        <w:tc>
          <w:tcPr>
            <w:tcW w:w="16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汫洲镇人民政府</w:t>
            </w:r>
          </w:p>
        </w:tc>
        <w:tc>
          <w:tcPr>
            <w:tcW w:w="180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■饶平县政府网站                                                                                                                                                                                                       </w:t>
            </w:r>
          </w:p>
          <w:p>
            <w:pPr>
              <w:pStyle w:val="3"/>
              <w:keepNext w:val="0"/>
              <w:keepLines w:val="0"/>
              <w:widowControl/>
              <w:suppressLineNumbers w:val="0"/>
              <w:wordWrap w:val="0"/>
              <w:jc w:val="left"/>
            </w:pPr>
            <w:r>
              <w:t>■公开查阅点</w:t>
            </w:r>
          </w:p>
          <w:p>
            <w:pPr>
              <w:pStyle w:val="3"/>
              <w:keepNext w:val="0"/>
              <w:keepLines w:val="0"/>
              <w:widowControl/>
              <w:suppressLineNumbers w:val="0"/>
              <w:wordWrap w:val="0"/>
              <w:jc w:val="left"/>
            </w:pPr>
            <w:r>
              <w:t>■政务服务中心                                                                                                                                                                                                    </w:t>
            </w:r>
          </w:p>
        </w:tc>
        <w:tc>
          <w:tcPr>
            <w:tcW w:w="54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0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55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c>
          <w:tcPr>
            <w:tcW w:w="540" w:type="dxa"/>
            <w:tcBorders>
              <w:top w:val="nil"/>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8</w:t>
            </w:r>
          </w:p>
        </w:tc>
        <w:tc>
          <w:tcPr>
            <w:tcW w:w="720" w:type="dxa"/>
            <w:vMerge w:val="continue"/>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办事  指南</w:t>
            </w:r>
          </w:p>
        </w:tc>
        <w:tc>
          <w:tcPr>
            <w:tcW w:w="216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办理事项、办理条件、救助供养标准、申请材料、办理流程、办理时间、地点、联系方式</w:t>
            </w:r>
          </w:p>
        </w:tc>
        <w:tc>
          <w:tcPr>
            <w:tcW w:w="25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《国务院关于进一步健全特困人员救助供养制度的意见》、各地相关政策法规文件</w:t>
            </w:r>
          </w:p>
        </w:tc>
        <w:tc>
          <w:tcPr>
            <w:tcW w:w="144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制定或获取信息之日起10个工作日内</w:t>
            </w:r>
          </w:p>
        </w:tc>
        <w:tc>
          <w:tcPr>
            <w:tcW w:w="16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汫洲镇人民政府</w:t>
            </w:r>
          </w:p>
        </w:tc>
        <w:tc>
          <w:tcPr>
            <w:tcW w:w="180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■饶平县政府网站                                                                                                                                                                                                       </w:t>
            </w:r>
          </w:p>
          <w:p>
            <w:pPr>
              <w:pStyle w:val="3"/>
              <w:keepNext w:val="0"/>
              <w:keepLines w:val="0"/>
              <w:widowControl/>
              <w:suppressLineNumbers w:val="0"/>
              <w:wordWrap w:val="0"/>
              <w:jc w:val="left"/>
            </w:pPr>
            <w:r>
              <w:t>■公开查阅点</w:t>
            </w:r>
          </w:p>
          <w:p>
            <w:pPr>
              <w:pStyle w:val="3"/>
              <w:keepNext w:val="0"/>
              <w:keepLines w:val="0"/>
              <w:widowControl/>
              <w:suppressLineNumbers w:val="0"/>
              <w:wordWrap w:val="0"/>
              <w:jc w:val="left"/>
            </w:pPr>
            <w:r>
              <w:t>■政务服务中心                                                                                                                                                                                                    </w:t>
            </w:r>
          </w:p>
        </w:tc>
        <w:tc>
          <w:tcPr>
            <w:tcW w:w="54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0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55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c>
          <w:tcPr>
            <w:tcW w:w="540" w:type="dxa"/>
            <w:tcBorders>
              <w:top w:val="nil"/>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9</w:t>
            </w:r>
          </w:p>
        </w:tc>
        <w:tc>
          <w:tcPr>
            <w:tcW w:w="720" w:type="dxa"/>
            <w:vMerge w:val="restar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特困人员救助供养</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审核</w:t>
            </w:r>
            <w:r>
              <w:br w:type="textWrapping"/>
            </w:r>
            <w:r>
              <w:t>信息</w:t>
            </w:r>
          </w:p>
        </w:tc>
        <w:tc>
          <w:tcPr>
            <w:tcW w:w="216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初审对象名单及相关信息、终止供养名单</w:t>
            </w:r>
          </w:p>
        </w:tc>
        <w:tc>
          <w:tcPr>
            <w:tcW w:w="25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《国务院关于进一步健全特困人员救助供养制度的意见》、各地相关政策法规文件</w:t>
            </w:r>
          </w:p>
        </w:tc>
        <w:tc>
          <w:tcPr>
            <w:tcW w:w="144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制定或获取信息之日起10个工作日内，公示7个工作日</w:t>
            </w:r>
          </w:p>
        </w:tc>
        <w:tc>
          <w:tcPr>
            <w:tcW w:w="16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汫洲镇人民政府</w:t>
            </w:r>
          </w:p>
        </w:tc>
        <w:tc>
          <w:tcPr>
            <w:tcW w:w="180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■社区/企事业单位/村公示栏（电子屏）                                                                                                                                                                                          </w:t>
            </w:r>
          </w:p>
        </w:tc>
        <w:tc>
          <w:tcPr>
            <w:tcW w:w="54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0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55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c>
          <w:tcPr>
            <w:tcW w:w="540" w:type="dxa"/>
            <w:tcBorders>
              <w:top w:val="nil"/>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10</w:t>
            </w:r>
          </w:p>
        </w:tc>
        <w:tc>
          <w:tcPr>
            <w:tcW w:w="720" w:type="dxa"/>
            <w:vMerge w:val="continue"/>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审批   信息</w:t>
            </w:r>
          </w:p>
        </w:tc>
        <w:tc>
          <w:tcPr>
            <w:tcW w:w="216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特困人员名单及相关信息</w:t>
            </w:r>
          </w:p>
        </w:tc>
        <w:tc>
          <w:tcPr>
            <w:tcW w:w="25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《国务院关于进一步健全特困人员救助供养制度的意见》、各地相关政策法规文件</w:t>
            </w:r>
          </w:p>
        </w:tc>
        <w:tc>
          <w:tcPr>
            <w:tcW w:w="144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制定或获取信息之日起10个工作日内</w:t>
            </w:r>
          </w:p>
        </w:tc>
        <w:tc>
          <w:tcPr>
            <w:tcW w:w="16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汫洲镇人民政府</w:t>
            </w:r>
          </w:p>
        </w:tc>
        <w:tc>
          <w:tcPr>
            <w:tcW w:w="180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■饶平县政府网站                                                                                                                                                                                                      </w:t>
            </w:r>
          </w:p>
          <w:p>
            <w:pPr>
              <w:pStyle w:val="3"/>
              <w:keepNext w:val="0"/>
              <w:keepLines w:val="0"/>
              <w:widowControl/>
              <w:suppressLineNumbers w:val="0"/>
              <w:wordWrap w:val="0"/>
              <w:jc w:val="left"/>
            </w:pPr>
            <w:r>
              <w:t>■社区/企事业单位/村公示栏（电子屏）                                                                                                                                                                                          </w:t>
            </w:r>
          </w:p>
        </w:tc>
        <w:tc>
          <w:tcPr>
            <w:tcW w:w="54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0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55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c>
          <w:tcPr>
            <w:tcW w:w="540" w:type="dxa"/>
            <w:tcBorders>
              <w:top w:val="nil"/>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11</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临时救助</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政策</w:t>
            </w:r>
            <w:r>
              <w:br w:type="textWrapping"/>
            </w:r>
            <w:r>
              <w:t>法规</w:t>
            </w:r>
            <w:r>
              <w:br w:type="textWrapping"/>
            </w:r>
            <w:r>
              <w:t>文件</w:t>
            </w:r>
          </w:p>
        </w:tc>
        <w:tc>
          <w:tcPr>
            <w:tcW w:w="216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《国务院关于全面建立临时救助制度的通知》、《民政部 财政部关于进一步加强和改进临时救助工作的意见》、各地配套政策法规文件</w:t>
            </w:r>
          </w:p>
        </w:tc>
        <w:tc>
          <w:tcPr>
            <w:tcW w:w="25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《信息公开条例》及相关规定</w:t>
            </w:r>
          </w:p>
        </w:tc>
        <w:tc>
          <w:tcPr>
            <w:tcW w:w="144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制定或获取信息之日起10个工作日内</w:t>
            </w:r>
          </w:p>
        </w:tc>
        <w:tc>
          <w:tcPr>
            <w:tcW w:w="16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汫洲镇人民政府</w:t>
            </w:r>
          </w:p>
        </w:tc>
        <w:tc>
          <w:tcPr>
            <w:tcW w:w="180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■饶平县政府网站                                                                                                                                                                                                     </w:t>
            </w:r>
          </w:p>
          <w:p>
            <w:pPr>
              <w:pStyle w:val="3"/>
              <w:keepNext w:val="0"/>
              <w:keepLines w:val="0"/>
              <w:widowControl/>
              <w:suppressLineNumbers w:val="0"/>
              <w:wordWrap w:val="0"/>
              <w:jc w:val="left"/>
            </w:pPr>
            <w:r>
              <w:t>■公开查阅点</w:t>
            </w:r>
          </w:p>
          <w:p>
            <w:pPr>
              <w:pStyle w:val="3"/>
              <w:keepNext w:val="0"/>
              <w:keepLines w:val="0"/>
              <w:widowControl/>
              <w:suppressLineNumbers w:val="0"/>
              <w:wordWrap w:val="0"/>
              <w:jc w:val="left"/>
            </w:pPr>
            <w:r>
              <w:t>■政务服务中心                                                                                                                                                                                                    </w:t>
            </w:r>
          </w:p>
        </w:tc>
        <w:tc>
          <w:tcPr>
            <w:tcW w:w="54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0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55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c>
          <w:tcPr>
            <w:tcW w:w="540" w:type="dxa"/>
            <w:tcBorders>
              <w:top w:val="nil"/>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12</w:t>
            </w:r>
          </w:p>
        </w:tc>
        <w:tc>
          <w:tcPr>
            <w:tcW w:w="720" w:type="dxa"/>
            <w:vMerge w:val="restar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临时救助</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办事  指南</w:t>
            </w:r>
          </w:p>
        </w:tc>
        <w:tc>
          <w:tcPr>
            <w:tcW w:w="216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办理事项、办理条件、救助标准、申请材料、办理流程、办理时间、地点、联系方式</w:t>
            </w:r>
          </w:p>
        </w:tc>
        <w:tc>
          <w:tcPr>
            <w:tcW w:w="25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《国务院关于全面建立临时救助制度的通知》、各地相关政策法规文件</w:t>
            </w:r>
          </w:p>
        </w:tc>
        <w:tc>
          <w:tcPr>
            <w:tcW w:w="144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制定或获取信息之日起10个工作日内</w:t>
            </w:r>
          </w:p>
        </w:tc>
        <w:tc>
          <w:tcPr>
            <w:tcW w:w="16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汫洲镇人民政府</w:t>
            </w:r>
          </w:p>
        </w:tc>
        <w:tc>
          <w:tcPr>
            <w:tcW w:w="180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■饶平县政府网站 ■政务服务中心                                                                                                                                                                                                                                                                                                                                                                                                      </w:t>
            </w:r>
          </w:p>
          <w:p>
            <w:pPr>
              <w:pStyle w:val="3"/>
              <w:keepNext w:val="0"/>
              <w:keepLines w:val="0"/>
              <w:widowControl/>
              <w:suppressLineNumbers w:val="0"/>
              <w:wordWrap w:val="0"/>
              <w:jc w:val="left"/>
            </w:pPr>
            <w:r>
              <w:t>■社区/企事业单位/村公示栏（电子屏）                                                                                                                                                                                          </w:t>
            </w:r>
          </w:p>
        </w:tc>
        <w:tc>
          <w:tcPr>
            <w:tcW w:w="54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0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55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c>
          <w:tcPr>
            <w:tcW w:w="540" w:type="dxa"/>
            <w:tcBorders>
              <w:top w:val="nil"/>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13</w:t>
            </w:r>
          </w:p>
        </w:tc>
        <w:tc>
          <w:tcPr>
            <w:tcW w:w="720" w:type="dxa"/>
            <w:vMerge w:val="continue"/>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审核</w:t>
            </w:r>
            <w:r>
              <w:br w:type="textWrapping"/>
            </w:r>
            <w:r>
              <w:t>审批</w:t>
            </w:r>
            <w:r>
              <w:br w:type="textWrapping"/>
            </w:r>
            <w:r>
              <w:t>信息</w:t>
            </w:r>
          </w:p>
        </w:tc>
        <w:tc>
          <w:tcPr>
            <w:tcW w:w="216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支出型临时救助对象名单、救助金额、救助事由</w:t>
            </w:r>
          </w:p>
        </w:tc>
        <w:tc>
          <w:tcPr>
            <w:tcW w:w="25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《国务院关于全面建立临时救助制度的通知》、各地相关政策法规文件</w:t>
            </w:r>
          </w:p>
        </w:tc>
        <w:tc>
          <w:tcPr>
            <w:tcW w:w="144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制定或获取信息之日起10个工作日内</w:t>
            </w:r>
          </w:p>
        </w:tc>
        <w:tc>
          <w:tcPr>
            <w:tcW w:w="16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汫洲镇人民政府</w:t>
            </w:r>
          </w:p>
        </w:tc>
        <w:tc>
          <w:tcPr>
            <w:tcW w:w="180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■饶平县政府网站                                                                                                                                                                                                     </w:t>
            </w:r>
          </w:p>
          <w:p>
            <w:pPr>
              <w:pStyle w:val="3"/>
              <w:keepNext w:val="0"/>
              <w:keepLines w:val="0"/>
              <w:widowControl/>
              <w:suppressLineNumbers w:val="0"/>
              <w:wordWrap w:val="0"/>
              <w:jc w:val="left"/>
            </w:pPr>
            <w:r>
              <w:t>■社区/企事业单位/村公示栏（电子屏）                                                                                                                                                                                          </w:t>
            </w:r>
          </w:p>
        </w:tc>
        <w:tc>
          <w:tcPr>
            <w:tcW w:w="54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0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55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r>
    </w:tbl>
    <w:p>
      <w:pPr>
        <w:pStyle w:val="2"/>
        <w:keepNext w:val="0"/>
        <w:keepLines w:val="0"/>
        <w:widowControl/>
        <w:suppressLineNumbers w:val="0"/>
        <w:jc w:val="left"/>
        <w:rPr>
          <w:b w:val="0"/>
          <w:bCs w:val="0"/>
        </w:rPr>
      </w:pPr>
      <w:bookmarkStart w:id="11" w:name="_Toc400_WPSOffice_Level1"/>
      <w:bookmarkEnd w:id="11"/>
      <w:r>
        <w:rPr>
          <w:b w:val="0"/>
          <w:bCs w:val="0"/>
        </w:rPr>
        <w:t>（六）社会救助领域基层政务公开标准目录</w:t>
      </w:r>
    </w:p>
    <w:tbl>
      <w:tblPr>
        <w:tblStyle w:val="4"/>
        <w:tblW w:w="15480" w:type="dxa"/>
        <w:tblInd w:w="0" w:type="dxa"/>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540"/>
        <w:gridCol w:w="540"/>
        <w:gridCol w:w="780"/>
        <w:gridCol w:w="1020"/>
        <w:gridCol w:w="1020"/>
        <w:gridCol w:w="540"/>
        <w:gridCol w:w="540"/>
        <w:gridCol w:w="11815"/>
        <w:gridCol w:w="540"/>
        <w:gridCol w:w="540"/>
        <w:gridCol w:w="540"/>
        <w:gridCol w:w="540"/>
        <w:gridCol w:w="540"/>
        <w:gridCol w:w="780"/>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c>
          <w:tcPr>
            <w:tcW w:w="540" w:type="dxa"/>
            <w:vMerge w:val="restart"/>
            <w:tcBorders>
              <w:top w:val="single" w:color="000000" w:sz="8" w:space="0"/>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序号</w:t>
            </w:r>
          </w:p>
        </w:tc>
        <w:tc>
          <w:tcPr>
            <w:tcW w:w="1305" w:type="dxa"/>
            <w:gridSpan w:val="2"/>
            <w:tcBorders>
              <w:top w:val="single" w:color="000000" w:sz="8" w:space="0"/>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公开事项</w:t>
            </w:r>
          </w:p>
        </w:tc>
        <w:tc>
          <w:tcPr>
            <w:tcW w:w="990" w:type="dxa"/>
            <w:vMerge w:val="restart"/>
            <w:tcBorders>
              <w:top w:val="single" w:color="000000" w:sz="8" w:space="0"/>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公开内容（要素）</w:t>
            </w:r>
          </w:p>
        </w:tc>
        <w:tc>
          <w:tcPr>
            <w:tcW w:w="1065" w:type="dxa"/>
            <w:vMerge w:val="restart"/>
            <w:tcBorders>
              <w:top w:val="single" w:color="000000" w:sz="8" w:space="0"/>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公开依据</w:t>
            </w:r>
          </w:p>
        </w:tc>
        <w:tc>
          <w:tcPr>
            <w:tcW w:w="540" w:type="dxa"/>
            <w:vMerge w:val="restart"/>
            <w:tcBorders>
              <w:top w:val="single" w:color="000000" w:sz="8" w:space="0"/>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公开时限</w:t>
            </w:r>
          </w:p>
        </w:tc>
        <w:tc>
          <w:tcPr>
            <w:tcW w:w="540" w:type="dxa"/>
            <w:vMerge w:val="restart"/>
            <w:tcBorders>
              <w:top w:val="single" w:color="000000" w:sz="8" w:space="0"/>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公开主体</w:t>
            </w:r>
          </w:p>
        </w:tc>
        <w:tc>
          <w:tcPr>
            <w:tcW w:w="13455" w:type="dxa"/>
            <w:vMerge w:val="restart"/>
            <w:tcBorders>
              <w:top w:val="single" w:color="000000" w:sz="8" w:space="0"/>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公开渠道和载体</w:t>
            </w:r>
          </w:p>
        </w:tc>
        <w:tc>
          <w:tcPr>
            <w:tcW w:w="1080" w:type="dxa"/>
            <w:gridSpan w:val="2"/>
            <w:tcBorders>
              <w:top w:val="single" w:color="000000" w:sz="8" w:space="0"/>
              <w:left w:val="nil"/>
              <w:bottom w:val="nil"/>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公开对象</w:t>
            </w:r>
          </w:p>
        </w:tc>
        <w:tc>
          <w:tcPr>
            <w:tcW w:w="1080" w:type="dxa"/>
            <w:gridSpan w:val="2"/>
            <w:tcBorders>
              <w:top w:val="single" w:color="000000" w:sz="8" w:space="0"/>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公开方式</w:t>
            </w:r>
          </w:p>
        </w:tc>
        <w:tc>
          <w:tcPr>
            <w:tcW w:w="1305" w:type="dxa"/>
            <w:gridSpan w:val="2"/>
            <w:tcBorders>
              <w:top w:val="single" w:color="000000" w:sz="8" w:space="0"/>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公开层级</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c>
          <w:tcPr>
            <w:tcW w:w="540" w:type="dxa"/>
            <w:vMerge w:val="continue"/>
            <w:tcBorders>
              <w:top w:val="single" w:color="000000" w:sz="8" w:space="0"/>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90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一级事项</w:t>
            </w:r>
          </w:p>
        </w:tc>
        <w:tc>
          <w:tcPr>
            <w:tcW w:w="90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二级事项</w:t>
            </w:r>
          </w:p>
        </w:tc>
        <w:tc>
          <w:tcPr>
            <w:tcW w:w="990" w:type="dxa"/>
            <w:vMerge w:val="continue"/>
            <w:tcBorders>
              <w:top w:val="single" w:color="000000" w:sz="8" w:space="0"/>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1065" w:type="dxa"/>
            <w:vMerge w:val="continue"/>
            <w:tcBorders>
              <w:top w:val="single" w:color="000000" w:sz="8" w:space="0"/>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540" w:type="dxa"/>
            <w:vMerge w:val="continue"/>
            <w:tcBorders>
              <w:top w:val="single" w:color="000000" w:sz="8" w:space="0"/>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540" w:type="dxa"/>
            <w:vMerge w:val="continue"/>
            <w:tcBorders>
              <w:top w:val="single" w:color="000000" w:sz="8" w:space="0"/>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13455" w:type="dxa"/>
            <w:vMerge w:val="continue"/>
            <w:tcBorders>
              <w:top w:val="single" w:color="000000" w:sz="8" w:space="0"/>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54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全社会</w:t>
            </w:r>
          </w:p>
        </w:tc>
        <w:tc>
          <w:tcPr>
            <w:tcW w:w="70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特定群众</w:t>
            </w:r>
          </w:p>
        </w:tc>
        <w:tc>
          <w:tcPr>
            <w:tcW w:w="555" w:type="dxa"/>
            <w:tcBorders>
              <w:top w:val="single" w:color="000000" w:sz="8" w:space="0"/>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主动</w:t>
            </w:r>
          </w:p>
        </w:tc>
        <w:tc>
          <w:tcPr>
            <w:tcW w:w="720" w:type="dxa"/>
            <w:tcBorders>
              <w:top w:val="single" w:color="000000" w:sz="8" w:space="0"/>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依申请公开</w:t>
            </w:r>
          </w:p>
        </w:tc>
        <w:tc>
          <w:tcPr>
            <w:tcW w:w="720" w:type="dxa"/>
            <w:tcBorders>
              <w:top w:val="single" w:color="000000" w:sz="8" w:space="0"/>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县级</w:t>
            </w:r>
          </w:p>
        </w:tc>
        <w:tc>
          <w:tcPr>
            <w:tcW w:w="720" w:type="dxa"/>
            <w:tcBorders>
              <w:top w:val="single" w:color="000000" w:sz="8" w:space="0"/>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乡、村级</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c>
          <w:tcPr>
            <w:tcW w:w="540" w:type="dxa"/>
            <w:tcBorders>
              <w:top w:val="nil"/>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1</w:t>
            </w:r>
          </w:p>
        </w:tc>
        <w:tc>
          <w:tcPr>
            <w:tcW w:w="90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养老服务通用政策</w:t>
            </w:r>
          </w:p>
        </w:tc>
        <w:tc>
          <w:tcPr>
            <w:tcW w:w="90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国家和地方层面养老服务相关法律、法规、政策文件</w:t>
            </w:r>
          </w:p>
        </w:tc>
        <w:tc>
          <w:tcPr>
            <w:tcW w:w="216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《中华人民共和国老年人权益保障法》、《广东省老年人权益保障条例》、《广东省养老服务条例》、《广东省人民政府办公厅关于印发广东省加快推进养老服务发展若干措施的通知》（粤府办〔2019〕23号）</w:t>
            </w:r>
          </w:p>
        </w:tc>
        <w:tc>
          <w:tcPr>
            <w:tcW w:w="25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《信息公开条例》及相关规定</w:t>
            </w:r>
          </w:p>
        </w:tc>
        <w:tc>
          <w:tcPr>
            <w:tcW w:w="16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制定或获取文件之日起10个工作日内</w:t>
            </w:r>
          </w:p>
        </w:tc>
        <w:tc>
          <w:tcPr>
            <w:tcW w:w="108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汫洲镇人民政府</w:t>
            </w:r>
          </w:p>
        </w:tc>
        <w:tc>
          <w:tcPr>
            <w:tcW w:w="180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■饶平县政府网站</w:t>
            </w:r>
            <w:r>
              <w:br w:type="textWrapping"/>
            </w:r>
            <w:r>
              <w:t>■政务服务中心</w:t>
            </w:r>
          </w:p>
        </w:tc>
        <w:tc>
          <w:tcPr>
            <w:tcW w:w="54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0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55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c>
          <w:tcPr>
            <w:tcW w:w="540" w:type="dxa"/>
            <w:tcBorders>
              <w:top w:val="nil"/>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2</w:t>
            </w:r>
          </w:p>
        </w:tc>
        <w:tc>
          <w:tcPr>
            <w:tcW w:w="90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养老服务通用政策</w:t>
            </w:r>
          </w:p>
        </w:tc>
        <w:tc>
          <w:tcPr>
            <w:tcW w:w="90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养老服务扶持政策措施清单</w:t>
            </w:r>
          </w:p>
        </w:tc>
        <w:tc>
          <w:tcPr>
            <w:tcW w:w="216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扶持政策措施名称、扶持对象、实施部门、扶持政策措施内容和标准</w:t>
            </w:r>
          </w:p>
        </w:tc>
        <w:tc>
          <w:tcPr>
            <w:tcW w:w="25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《信息公开条例》及相关规定</w:t>
            </w:r>
          </w:p>
        </w:tc>
        <w:tc>
          <w:tcPr>
            <w:tcW w:w="16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制定或获取扶持政策措施之日起10个工作日内</w:t>
            </w:r>
          </w:p>
        </w:tc>
        <w:tc>
          <w:tcPr>
            <w:tcW w:w="108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汫洲镇人民政府</w:t>
            </w:r>
          </w:p>
        </w:tc>
        <w:tc>
          <w:tcPr>
            <w:tcW w:w="180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■饶平县政府网站</w:t>
            </w:r>
            <w:r>
              <w:br w:type="textWrapping"/>
            </w:r>
            <w:r>
              <w:t>■政务服务中心</w:t>
            </w:r>
          </w:p>
        </w:tc>
        <w:tc>
          <w:tcPr>
            <w:tcW w:w="54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0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55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c>
          <w:tcPr>
            <w:tcW w:w="540" w:type="dxa"/>
            <w:tcBorders>
              <w:top w:val="nil"/>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3</w:t>
            </w:r>
          </w:p>
        </w:tc>
        <w:tc>
          <w:tcPr>
            <w:tcW w:w="90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养老服务通用政策</w:t>
            </w:r>
          </w:p>
        </w:tc>
        <w:tc>
          <w:tcPr>
            <w:tcW w:w="90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养老机构投资指南</w:t>
            </w:r>
          </w:p>
        </w:tc>
        <w:tc>
          <w:tcPr>
            <w:tcW w:w="216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本区域养老机构投资环境简介；养老机构投资审批条件及依据；养老机构投资审批流程；投资审批涉及部门和联系方式</w:t>
            </w:r>
          </w:p>
        </w:tc>
        <w:tc>
          <w:tcPr>
            <w:tcW w:w="25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《信息公开条例》及相关规定</w:t>
            </w:r>
          </w:p>
        </w:tc>
        <w:tc>
          <w:tcPr>
            <w:tcW w:w="16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制定或获取指南之日起10个工作日内</w:t>
            </w:r>
          </w:p>
        </w:tc>
        <w:tc>
          <w:tcPr>
            <w:tcW w:w="108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汫洲镇人民政府</w:t>
            </w:r>
          </w:p>
        </w:tc>
        <w:tc>
          <w:tcPr>
            <w:tcW w:w="180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■饶平县政府网站</w:t>
            </w:r>
            <w:r>
              <w:br w:type="textWrapping"/>
            </w:r>
            <w:r>
              <w:t>■政务服务中心</w:t>
            </w:r>
          </w:p>
        </w:tc>
        <w:tc>
          <w:tcPr>
            <w:tcW w:w="54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0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55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c>
          <w:tcPr>
            <w:tcW w:w="540" w:type="dxa"/>
            <w:tcBorders>
              <w:top w:val="nil"/>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4</w:t>
            </w:r>
          </w:p>
        </w:tc>
        <w:tc>
          <w:tcPr>
            <w:tcW w:w="90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养老服务业务办理</w:t>
            </w:r>
          </w:p>
        </w:tc>
        <w:tc>
          <w:tcPr>
            <w:tcW w:w="90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养老机构备案</w:t>
            </w:r>
          </w:p>
        </w:tc>
        <w:tc>
          <w:tcPr>
            <w:tcW w:w="216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备案申请材料清单及样式、备案流程、办理部门、办理时限，办理时间、地点，咨询电话</w:t>
            </w:r>
          </w:p>
        </w:tc>
        <w:tc>
          <w:tcPr>
            <w:tcW w:w="25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《中华人民共和国老年人权益保障法》（2018年修正） 第十三届全国人民代表大会常务委员会第七次会议 第四十三条、《广东省民政厅、公安厅、财政厅、自然资源厅、住房和城乡建设厅、卫生健康委员会、应急管理厅、审计厅、市场监督管理局、地方金融监督管理局、消防救援总队关于进一步做好养老机构登记备案和监督工作的通知》（粤民字规〔2019〕8号）</w:t>
            </w:r>
          </w:p>
        </w:tc>
        <w:tc>
          <w:tcPr>
            <w:tcW w:w="16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制定或获取备案政策之日起10个工作日内</w:t>
            </w:r>
          </w:p>
        </w:tc>
        <w:tc>
          <w:tcPr>
            <w:tcW w:w="108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汫洲镇人民政府</w:t>
            </w:r>
          </w:p>
        </w:tc>
        <w:tc>
          <w:tcPr>
            <w:tcW w:w="180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■饶平县政府网站</w:t>
            </w:r>
            <w:r>
              <w:br w:type="textWrapping"/>
            </w:r>
            <w:r>
              <w:t>■政务服务中心</w:t>
            </w:r>
          </w:p>
        </w:tc>
        <w:tc>
          <w:tcPr>
            <w:tcW w:w="54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0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55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c>
          <w:tcPr>
            <w:tcW w:w="540" w:type="dxa"/>
            <w:tcBorders>
              <w:top w:val="nil"/>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5</w:t>
            </w:r>
          </w:p>
        </w:tc>
        <w:tc>
          <w:tcPr>
            <w:tcW w:w="90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养老服务业务办理</w:t>
            </w:r>
          </w:p>
        </w:tc>
        <w:tc>
          <w:tcPr>
            <w:tcW w:w="90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养老服务扶持补贴</w:t>
            </w:r>
          </w:p>
        </w:tc>
        <w:tc>
          <w:tcPr>
            <w:tcW w:w="216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养老服务扶持补贴名称（建设补贴、运营补贴等）、补贴依据、补贴对象、补贴申请条件、补贴内容和标准 补贴方式，补贴申请材料清单及样式，办理流程、办理部门、办理时限、办理时间、地点、咨询电话</w:t>
            </w:r>
          </w:p>
        </w:tc>
        <w:tc>
          <w:tcPr>
            <w:tcW w:w="25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《潮州市人民政府关于印发潮州市民办养老机构运营补贴实施办法的通知》（潮府〔2016〕27号）</w:t>
            </w:r>
          </w:p>
        </w:tc>
        <w:tc>
          <w:tcPr>
            <w:tcW w:w="16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制定或获取扶持补贴政策之日起10个工作日内</w:t>
            </w:r>
          </w:p>
        </w:tc>
        <w:tc>
          <w:tcPr>
            <w:tcW w:w="108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汫洲镇人民政府</w:t>
            </w:r>
          </w:p>
        </w:tc>
        <w:tc>
          <w:tcPr>
            <w:tcW w:w="180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■饶平县政府网站</w:t>
            </w:r>
            <w:r>
              <w:br w:type="textWrapping"/>
            </w:r>
            <w:r>
              <w:t>■政务服务中心  </w:t>
            </w:r>
          </w:p>
        </w:tc>
        <w:tc>
          <w:tcPr>
            <w:tcW w:w="54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0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55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c>
          <w:tcPr>
            <w:tcW w:w="540" w:type="dxa"/>
            <w:tcBorders>
              <w:top w:val="nil"/>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6</w:t>
            </w:r>
          </w:p>
        </w:tc>
        <w:tc>
          <w:tcPr>
            <w:tcW w:w="90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养老服务业务办理</w:t>
            </w:r>
          </w:p>
        </w:tc>
        <w:tc>
          <w:tcPr>
            <w:tcW w:w="90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老年人补贴</w:t>
            </w:r>
          </w:p>
        </w:tc>
        <w:tc>
          <w:tcPr>
            <w:tcW w:w="216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老年人补贴名称（高龄津贴、养老服务补贴、护理补贴等）；各项老年人补贴依据；各项老年人补贴对象；各项老年人补贴内容和标准；各项老年人补贴方式；补贴申请材料清单及格式；办理流程、办理部门、办理时限、办理时间、地点、咨询电话</w:t>
            </w:r>
          </w:p>
        </w:tc>
        <w:tc>
          <w:tcPr>
            <w:tcW w:w="25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《国务院关于加快发展养老服务业的若干意见》（国发〔2013〕35号）、《转发财政部民政部全国老龄工作委员会关于建立健全经济困难的高龄失能等老年人补贴制度的通知》（粤财社〔2015〕13号）、 《广东省民政厅广东省财政厅广东省老龄工作办公室关于建立经济困难的高龄失能等老年人补贴制度的实施意见》（粤民发〔2016〕57号）、《关于印发潮州市高龄老人生活津贴方案的通知》（潮民联〔2015〕20号）</w:t>
            </w:r>
          </w:p>
        </w:tc>
        <w:tc>
          <w:tcPr>
            <w:tcW w:w="16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制定或获取补贴政策之日起10个工作日内</w:t>
            </w:r>
          </w:p>
        </w:tc>
        <w:tc>
          <w:tcPr>
            <w:tcW w:w="108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汫洲镇人民政府</w:t>
            </w:r>
          </w:p>
        </w:tc>
        <w:tc>
          <w:tcPr>
            <w:tcW w:w="180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■饶平县政府网站</w:t>
            </w:r>
            <w:r>
              <w:br w:type="textWrapping"/>
            </w:r>
            <w:r>
              <w:t xml:space="preserve">■政务服务中心 </w:t>
            </w:r>
            <w:r>
              <w:br w:type="textWrapping"/>
            </w:r>
            <w:r>
              <w:t>■社区/企事业单位/村公示栏（电子屏）                                                                                                                                                                                                                   </w:t>
            </w:r>
          </w:p>
        </w:tc>
        <w:tc>
          <w:tcPr>
            <w:tcW w:w="54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0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55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c>
          <w:tcPr>
            <w:tcW w:w="540" w:type="dxa"/>
            <w:tcBorders>
              <w:top w:val="nil"/>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7</w:t>
            </w:r>
          </w:p>
        </w:tc>
        <w:tc>
          <w:tcPr>
            <w:tcW w:w="90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养老服务行业管理信息</w:t>
            </w:r>
          </w:p>
        </w:tc>
        <w:tc>
          <w:tcPr>
            <w:tcW w:w="90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老年人补贴申领和发放信息</w:t>
            </w:r>
          </w:p>
        </w:tc>
        <w:tc>
          <w:tcPr>
            <w:tcW w:w="216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本行政区域各项老年人补贴申领数量、本行政区域各项老年人补贴申领审核通过数量、本行政区域各项老年人补贴申领审核通过名单、本行政区域各项老年人补贴发放总金额</w:t>
            </w:r>
          </w:p>
        </w:tc>
        <w:tc>
          <w:tcPr>
            <w:tcW w:w="25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《信息公开条例》及《转发财政部民政部全国老龄工作委员会关于建立健全经济困难的高龄失能等老年人补贴制度的通知》（粤财社〔2015〕13号）、 《广东省民政厅广东省财政厅广东省老龄工作办公室关于建立经济困难的高龄失能等老年人补贴制度的实施意见》（粤民发〔2016〕57号）、《关于印发潮州市高龄老人生活津贴方案的通知》（潮民联〔2015〕20号）</w:t>
            </w:r>
          </w:p>
        </w:tc>
        <w:tc>
          <w:tcPr>
            <w:tcW w:w="16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每20个工作日更新</w:t>
            </w:r>
          </w:p>
        </w:tc>
        <w:tc>
          <w:tcPr>
            <w:tcW w:w="108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汫洲镇人民政府</w:t>
            </w:r>
          </w:p>
        </w:tc>
        <w:tc>
          <w:tcPr>
            <w:tcW w:w="180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■饶平县政府网站</w:t>
            </w:r>
            <w:r>
              <w:br w:type="textWrapping"/>
            </w:r>
            <w:r>
              <w:t>■政务服务中心</w:t>
            </w:r>
          </w:p>
        </w:tc>
        <w:tc>
          <w:tcPr>
            <w:tcW w:w="54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0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55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c>
          <w:tcPr>
            <w:tcW w:w="540" w:type="dxa"/>
            <w:tcBorders>
              <w:top w:val="nil"/>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8</w:t>
            </w:r>
          </w:p>
        </w:tc>
        <w:tc>
          <w:tcPr>
            <w:tcW w:w="90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养老服务行业管理信息</w:t>
            </w:r>
          </w:p>
        </w:tc>
        <w:tc>
          <w:tcPr>
            <w:tcW w:w="90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养老机构评估信息</w:t>
            </w:r>
          </w:p>
        </w:tc>
        <w:tc>
          <w:tcPr>
            <w:tcW w:w="216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本行政区域养老机构评估事项（综合评估、标准评定等）申请数量；本行政区域养老机构评估总体结果综合评估、标准评定等）</w:t>
            </w:r>
          </w:p>
        </w:tc>
        <w:tc>
          <w:tcPr>
            <w:tcW w:w="25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《养老机构管理办法》、《养老机构等级划分与评定》、《广东省民政厅关于养老机构星级评定的管理办法（试行）》（粤民规字〔2018〕3号）、《信息公开条例》及相关规定</w:t>
            </w:r>
          </w:p>
        </w:tc>
        <w:tc>
          <w:tcPr>
            <w:tcW w:w="16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制定或获取评估结果之日起10个工作日内</w:t>
            </w:r>
          </w:p>
        </w:tc>
        <w:tc>
          <w:tcPr>
            <w:tcW w:w="108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汫洲镇人民政府</w:t>
            </w:r>
          </w:p>
        </w:tc>
        <w:tc>
          <w:tcPr>
            <w:tcW w:w="180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■饶平县政府网站</w:t>
            </w:r>
            <w:r>
              <w:br w:type="textWrapping"/>
            </w:r>
            <w:r>
              <w:t>■政务服务中心</w:t>
            </w:r>
          </w:p>
        </w:tc>
        <w:tc>
          <w:tcPr>
            <w:tcW w:w="54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0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55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PrEx>
        <w:tc>
          <w:tcPr>
            <w:tcW w:w="540" w:type="dxa"/>
            <w:tcBorders>
              <w:top w:val="nil"/>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9</w:t>
            </w:r>
          </w:p>
        </w:tc>
        <w:tc>
          <w:tcPr>
            <w:tcW w:w="90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养老服务行业管理信息</w:t>
            </w:r>
          </w:p>
        </w:tc>
        <w:tc>
          <w:tcPr>
            <w:tcW w:w="90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民政部门负责的养老机构行政处罚信息</w:t>
            </w:r>
          </w:p>
        </w:tc>
        <w:tc>
          <w:tcPr>
            <w:tcW w:w="216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行政处罚事项及标准、行政处罚结果，行政复议、行政诉讼、监督方式及电话</w:t>
            </w:r>
          </w:p>
        </w:tc>
        <w:tc>
          <w:tcPr>
            <w:tcW w:w="25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《老年人权益保障法》、《行政强制法》、《行政处罚法》及其他有关法律、行政法规、          </w:t>
            </w:r>
          </w:p>
        </w:tc>
        <w:tc>
          <w:tcPr>
            <w:tcW w:w="16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行政处罚决定做出之日起5个工作日内</w:t>
            </w:r>
          </w:p>
        </w:tc>
        <w:tc>
          <w:tcPr>
            <w:tcW w:w="108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汫洲镇人民政府</w:t>
            </w:r>
          </w:p>
        </w:tc>
        <w:tc>
          <w:tcPr>
            <w:tcW w:w="180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■饶平县政府网站</w:t>
            </w:r>
            <w:r>
              <w:br w:type="textWrapping"/>
            </w:r>
            <w:r>
              <w:t>■政务服务中心</w:t>
            </w:r>
          </w:p>
        </w:tc>
        <w:tc>
          <w:tcPr>
            <w:tcW w:w="54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0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55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r>
    </w:tbl>
    <w:p>
      <w:pPr>
        <w:pStyle w:val="2"/>
        <w:keepNext w:val="0"/>
        <w:keepLines w:val="0"/>
        <w:widowControl/>
        <w:suppressLineNumbers w:val="0"/>
        <w:jc w:val="left"/>
        <w:rPr>
          <w:b w:val="0"/>
          <w:bCs w:val="0"/>
        </w:rPr>
      </w:pPr>
      <w:bookmarkStart w:id="12" w:name="_Toc24724710"/>
      <w:bookmarkEnd w:id="12"/>
      <w:bookmarkStart w:id="13" w:name="_Toc8746_WPSOffice_Level1"/>
      <w:r>
        <w:rPr>
          <w:b w:val="0"/>
          <w:bCs w:val="0"/>
          <w:color w:val="333333"/>
          <w:u w:val="none"/>
        </w:rPr>
        <w:t>（七）</w:t>
      </w:r>
      <w:bookmarkEnd w:id="13"/>
      <w:r>
        <w:rPr>
          <w:b w:val="0"/>
          <w:bCs w:val="0"/>
        </w:rPr>
        <w:t>公共法律服务领域基层政务公开标准目录</w:t>
      </w:r>
    </w:p>
    <w:tbl>
      <w:tblPr>
        <w:tblStyle w:val="4"/>
        <w:tblW w:w="15480" w:type="dxa"/>
        <w:tblInd w:w="0" w:type="dxa"/>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569"/>
        <w:gridCol w:w="952"/>
        <w:gridCol w:w="1368"/>
        <w:gridCol w:w="1618"/>
        <w:gridCol w:w="1968"/>
        <w:gridCol w:w="1701"/>
        <w:gridCol w:w="1206"/>
        <w:gridCol w:w="2074"/>
        <w:gridCol w:w="540"/>
        <w:gridCol w:w="893"/>
        <w:gridCol w:w="540"/>
        <w:gridCol w:w="716"/>
        <w:gridCol w:w="540"/>
        <w:gridCol w:w="795"/>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c>
          <w:tcPr>
            <w:tcW w:w="570" w:type="dxa"/>
            <w:vMerge w:val="restart"/>
            <w:tcBorders>
              <w:top w:val="single" w:color="000000" w:sz="8" w:space="0"/>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序号</w:t>
            </w:r>
          </w:p>
        </w:tc>
        <w:tc>
          <w:tcPr>
            <w:tcW w:w="2295" w:type="dxa"/>
            <w:gridSpan w:val="2"/>
            <w:tcBorders>
              <w:top w:val="single" w:color="000000" w:sz="8" w:space="0"/>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公开事项</w:t>
            </w:r>
          </w:p>
        </w:tc>
        <w:tc>
          <w:tcPr>
            <w:tcW w:w="1635" w:type="dxa"/>
            <w:vMerge w:val="restart"/>
            <w:tcBorders>
              <w:top w:val="single" w:color="000000" w:sz="8" w:space="0"/>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公开内容（要素）</w:t>
            </w:r>
          </w:p>
        </w:tc>
        <w:tc>
          <w:tcPr>
            <w:tcW w:w="1935" w:type="dxa"/>
            <w:vMerge w:val="restart"/>
            <w:tcBorders>
              <w:top w:val="single" w:color="000000" w:sz="8" w:space="0"/>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公开依据</w:t>
            </w:r>
          </w:p>
        </w:tc>
        <w:tc>
          <w:tcPr>
            <w:tcW w:w="1695" w:type="dxa"/>
            <w:vMerge w:val="restart"/>
            <w:tcBorders>
              <w:top w:val="single" w:color="000000" w:sz="8" w:space="0"/>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公开时限</w:t>
            </w:r>
          </w:p>
        </w:tc>
        <w:tc>
          <w:tcPr>
            <w:tcW w:w="1215" w:type="dxa"/>
            <w:vMerge w:val="restart"/>
            <w:tcBorders>
              <w:top w:val="single" w:color="000000" w:sz="8" w:space="0"/>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公开主体</w:t>
            </w:r>
          </w:p>
        </w:tc>
        <w:tc>
          <w:tcPr>
            <w:tcW w:w="2085" w:type="dxa"/>
            <w:vMerge w:val="restart"/>
            <w:tcBorders>
              <w:top w:val="single" w:color="000000" w:sz="8" w:space="0"/>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公开渠道和载体</w:t>
            </w:r>
          </w:p>
        </w:tc>
        <w:tc>
          <w:tcPr>
            <w:tcW w:w="1440" w:type="dxa"/>
            <w:gridSpan w:val="2"/>
            <w:tcBorders>
              <w:top w:val="single" w:color="000000" w:sz="8" w:space="0"/>
              <w:left w:val="nil"/>
              <w:bottom w:val="nil"/>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公开对象</w:t>
            </w:r>
          </w:p>
        </w:tc>
        <w:tc>
          <w:tcPr>
            <w:tcW w:w="1260" w:type="dxa"/>
            <w:gridSpan w:val="2"/>
            <w:tcBorders>
              <w:top w:val="single" w:color="000000" w:sz="8" w:space="0"/>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公开方式</w:t>
            </w:r>
          </w:p>
        </w:tc>
        <w:tc>
          <w:tcPr>
            <w:tcW w:w="1335" w:type="dxa"/>
            <w:gridSpan w:val="2"/>
            <w:tcBorders>
              <w:top w:val="single" w:color="000000" w:sz="8" w:space="0"/>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公开层级</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c>
          <w:tcPr>
            <w:tcW w:w="570" w:type="dxa"/>
            <w:vMerge w:val="continue"/>
            <w:tcBorders>
              <w:top w:val="single" w:color="000000" w:sz="8" w:space="0"/>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96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一级事项</w:t>
            </w:r>
          </w:p>
        </w:tc>
        <w:tc>
          <w:tcPr>
            <w:tcW w:w="138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二级事项</w:t>
            </w:r>
          </w:p>
        </w:tc>
        <w:tc>
          <w:tcPr>
            <w:tcW w:w="1635" w:type="dxa"/>
            <w:vMerge w:val="continue"/>
            <w:tcBorders>
              <w:top w:val="single" w:color="000000" w:sz="8" w:space="0"/>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1935" w:type="dxa"/>
            <w:vMerge w:val="continue"/>
            <w:tcBorders>
              <w:top w:val="single" w:color="000000" w:sz="8" w:space="0"/>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1695" w:type="dxa"/>
            <w:vMerge w:val="continue"/>
            <w:tcBorders>
              <w:top w:val="single" w:color="000000" w:sz="8" w:space="0"/>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1215" w:type="dxa"/>
            <w:vMerge w:val="continue"/>
            <w:tcBorders>
              <w:top w:val="single" w:color="000000" w:sz="8" w:space="0"/>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2085" w:type="dxa"/>
            <w:vMerge w:val="continue"/>
            <w:tcBorders>
              <w:top w:val="single" w:color="000000" w:sz="8" w:space="0"/>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54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全社会</w:t>
            </w:r>
          </w:p>
        </w:tc>
        <w:tc>
          <w:tcPr>
            <w:tcW w:w="90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特定群众</w:t>
            </w:r>
          </w:p>
        </w:tc>
        <w:tc>
          <w:tcPr>
            <w:tcW w:w="540" w:type="dxa"/>
            <w:tcBorders>
              <w:top w:val="single" w:color="000000" w:sz="8" w:space="0"/>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主动</w:t>
            </w:r>
          </w:p>
        </w:tc>
        <w:tc>
          <w:tcPr>
            <w:tcW w:w="720" w:type="dxa"/>
            <w:tcBorders>
              <w:top w:val="single" w:color="000000" w:sz="8" w:space="0"/>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依申请公开</w:t>
            </w:r>
          </w:p>
        </w:tc>
        <w:tc>
          <w:tcPr>
            <w:tcW w:w="540" w:type="dxa"/>
            <w:tcBorders>
              <w:top w:val="single" w:color="000000" w:sz="8" w:space="0"/>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县级</w:t>
            </w:r>
          </w:p>
        </w:tc>
        <w:tc>
          <w:tcPr>
            <w:tcW w:w="720" w:type="dxa"/>
            <w:tcBorders>
              <w:top w:val="single" w:color="000000" w:sz="8" w:space="0"/>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乡、村级</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c>
          <w:tcPr>
            <w:tcW w:w="540" w:type="dxa"/>
            <w:tcBorders>
              <w:top w:val="nil"/>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1</w:t>
            </w:r>
          </w:p>
        </w:tc>
        <w:tc>
          <w:tcPr>
            <w:tcW w:w="96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法治宣传教育</w:t>
            </w:r>
          </w:p>
        </w:tc>
        <w:tc>
          <w:tcPr>
            <w:tcW w:w="138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法律知识普及服务</w:t>
            </w:r>
          </w:p>
        </w:tc>
        <w:tc>
          <w:tcPr>
            <w:tcW w:w="16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法律法规资讯；普法动态资讯；普法讲师团信息等</w:t>
            </w:r>
          </w:p>
        </w:tc>
        <w:tc>
          <w:tcPr>
            <w:tcW w:w="198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中共中央、国务院转发&lt;中央宣传部、司法部关于在公民中开展法治宣传教育的第七个五年规划（2016－2020年）&gt;》、《中共广东省委、广东省人民政府转发&lt;省委宣传部、省司法厅关于在全省公民中开展法治宣传教育的第七个五年规划(2016一2020 年）&gt;的通知》</w:t>
            </w:r>
          </w:p>
        </w:tc>
        <w:tc>
          <w:tcPr>
            <w:tcW w:w="172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自制作或获取该信息之日起20个工作日内公开</w:t>
            </w:r>
          </w:p>
        </w:tc>
        <w:tc>
          <w:tcPr>
            <w:tcW w:w="121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汫洲镇人民政府、汫洲司法所</w:t>
            </w:r>
          </w:p>
        </w:tc>
        <w:tc>
          <w:tcPr>
            <w:tcW w:w="210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■饶平县政府网站</w:t>
            </w:r>
          </w:p>
          <w:p>
            <w:pPr>
              <w:pStyle w:val="3"/>
              <w:keepNext w:val="0"/>
              <w:keepLines w:val="0"/>
              <w:widowControl/>
              <w:suppressLineNumbers w:val="0"/>
              <w:wordWrap w:val="0"/>
              <w:jc w:val="left"/>
            </w:pPr>
            <w:r>
              <w:t>■广播电视</w:t>
            </w:r>
          </w:p>
          <w:p>
            <w:pPr>
              <w:pStyle w:val="3"/>
              <w:keepNext w:val="0"/>
              <w:keepLines w:val="0"/>
              <w:widowControl/>
              <w:suppressLineNumbers w:val="0"/>
              <w:wordWrap w:val="0"/>
              <w:jc w:val="left"/>
            </w:pPr>
            <w:r>
              <w:t>■入户/现场</w:t>
            </w:r>
          </w:p>
          <w:p>
            <w:pPr>
              <w:pStyle w:val="3"/>
              <w:keepNext w:val="0"/>
              <w:keepLines w:val="0"/>
              <w:widowControl/>
              <w:suppressLineNumbers w:val="0"/>
              <w:wordWrap w:val="0"/>
              <w:jc w:val="left"/>
            </w:pPr>
            <w:r>
              <w:t>■社区/企事业单位/村公示栏（电子屏）</w:t>
            </w:r>
          </w:p>
          <w:p>
            <w:pPr>
              <w:pStyle w:val="3"/>
              <w:keepNext w:val="0"/>
              <w:keepLines w:val="0"/>
              <w:widowControl/>
              <w:suppressLineNumbers w:val="0"/>
              <w:wordWrap w:val="0"/>
              <w:jc w:val="left"/>
            </w:pPr>
            <w:r>
              <w:t>■其他法律服务网</w:t>
            </w:r>
          </w:p>
        </w:tc>
        <w:tc>
          <w:tcPr>
            <w:tcW w:w="54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90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54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54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c>
          <w:tcPr>
            <w:tcW w:w="540" w:type="dxa"/>
            <w:tcBorders>
              <w:top w:val="nil"/>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2</w:t>
            </w:r>
          </w:p>
        </w:tc>
        <w:tc>
          <w:tcPr>
            <w:tcW w:w="96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法治宣传教育</w:t>
            </w:r>
          </w:p>
        </w:tc>
        <w:tc>
          <w:tcPr>
            <w:tcW w:w="138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推广法治文化服务</w:t>
            </w:r>
          </w:p>
        </w:tc>
        <w:tc>
          <w:tcPr>
            <w:tcW w:w="16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辖区内法治文化阵地信息；法治文化作品、产品</w:t>
            </w:r>
          </w:p>
        </w:tc>
        <w:tc>
          <w:tcPr>
            <w:tcW w:w="198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中共中央、国务院转发&lt;中央宣传部、司法部关于在公民中开展法治宣传教育的第七个五年规划（2016－2020年）&gt;》、《中共广东省委、广东省人民政府转发&lt;省委宣传部、省司法厅关于在全省公民中开展法治宣传教育的第七个五年规划(2016一2020年）&gt;的通知》</w:t>
            </w:r>
          </w:p>
        </w:tc>
        <w:tc>
          <w:tcPr>
            <w:tcW w:w="172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自制作或获取该信息之日起20个工作日内公开</w:t>
            </w:r>
          </w:p>
        </w:tc>
        <w:tc>
          <w:tcPr>
            <w:tcW w:w="121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汫洲镇人民政府、汫洲司法所</w:t>
            </w:r>
          </w:p>
        </w:tc>
        <w:tc>
          <w:tcPr>
            <w:tcW w:w="210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■饶平县政府网站</w:t>
            </w:r>
          </w:p>
          <w:p>
            <w:pPr>
              <w:pStyle w:val="3"/>
              <w:keepNext w:val="0"/>
              <w:keepLines w:val="0"/>
              <w:widowControl/>
              <w:suppressLineNumbers w:val="0"/>
              <w:wordWrap w:val="0"/>
              <w:jc w:val="left"/>
            </w:pPr>
            <w:r>
              <w:t>■社区/企事业单位/村公示栏（电子屏）</w:t>
            </w:r>
          </w:p>
          <w:p>
            <w:pPr>
              <w:pStyle w:val="3"/>
              <w:keepNext w:val="0"/>
              <w:keepLines w:val="0"/>
              <w:widowControl/>
              <w:suppressLineNumbers w:val="0"/>
              <w:wordWrap w:val="0"/>
              <w:jc w:val="left"/>
            </w:pPr>
            <w:r>
              <w:t>■其他法律服务网</w:t>
            </w:r>
          </w:p>
        </w:tc>
        <w:tc>
          <w:tcPr>
            <w:tcW w:w="54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90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54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54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c>
          <w:tcPr>
            <w:tcW w:w="540" w:type="dxa"/>
            <w:tcBorders>
              <w:top w:val="nil"/>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3</w:t>
            </w:r>
          </w:p>
        </w:tc>
        <w:tc>
          <w:tcPr>
            <w:tcW w:w="96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法律咨询</w:t>
            </w:r>
          </w:p>
          <w:p>
            <w:pPr>
              <w:pStyle w:val="3"/>
              <w:keepNext w:val="0"/>
              <w:keepLines w:val="0"/>
              <w:widowControl/>
              <w:suppressLineNumbers w:val="0"/>
              <w:wordWrap w:val="0"/>
              <w:jc w:val="left"/>
            </w:pPr>
            <w:r>
              <w:t>服务</w:t>
            </w:r>
          </w:p>
        </w:tc>
        <w:tc>
          <w:tcPr>
            <w:tcW w:w="138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法律服务机构、人员信息查询服务</w:t>
            </w:r>
          </w:p>
        </w:tc>
        <w:tc>
          <w:tcPr>
            <w:tcW w:w="16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辖区内的律师、公证、基层法律服务、司法鉴定、仲裁、人民调解等法律服务机构和人员有关基本信息、从业信息和信用信息等</w:t>
            </w:r>
          </w:p>
        </w:tc>
        <w:tc>
          <w:tcPr>
            <w:tcW w:w="198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《政府信息公开条例》</w:t>
            </w:r>
          </w:p>
        </w:tc>
        <w:tc>
          <w:tcPr>
            <w:tcW w:w="172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自制作或获取该信息之日起20个工作日内公开</w:t>
            </w:r>
          </w:p>
        </w:tc>
        <w:tc>
          <w:tcPr>
            <w:tcW w:w="121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汫洲司法所</w:t>
            </w:r>
          </w:p>
        </w:tc>
        <w:tc>
          <w:tcPr>
            <w:tcW w:w="210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■饶平县政府网站</w:t>
            </w:r>
          </w:p>
          <w:p>
            <w:pPr>
              <w:pStyle w:val="3"/>
              <w:keepNext w:val="0"/>
              <w:keepLines w:val="0"/>
              <w:widowControl/>
              <w:suppressLineNumbers w:val="0"/>
              <w:wordWrap w:val="0"/>
              <w:jc w:val="left"/>
            </w:pPr>
            <w:r>
              <w:t>■其他法律服务网</w:t>
            </w:r>
          </w:p>
        </w:tc>
        <w:tc>
          <w:tcPr>
            <w:tcW w:w="54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90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54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54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c>
          <w:tcPr>
            <w:tcW w:w="540" w:type="dxa"/>
            <w:tcBorders>
              <w:top w:val="nil"/>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4</w:t>
            </w:r>
          </w:p>
        </w:tc>
        <w:tc>
          <w:tcPr>
            <w:tcW w:w="96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法律咨询</w:t>
            </w:r>
          </w:p>
          <w:p>
            <w:pPr>
              <w:pStyle w:val="3"/>
              <w:keepNext w:val="0"/>
              <w:keepLines w:val="0"/>
              <w:widowControl/>
              <w:suppressLineNumbers w:val="0"/>
              <w:wordWrap w:val="0"/>
              <w:jc w:val="left"/>
            </w:pPr>
            <w:r>
              <w:t>服务</w:t>
            </w:r>
          </w:p>
        </w:tc>
        <w:tc>
          <w:tcPr>
            <w:tcW w:w="138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公共法律服务实体平台、热线平台、网络平台咨询服务</w:t>
            </w:r>
          </w:p>
        </w:tc>
        <w:tc>
          <w:tcPr>
            <w:tcW w:w="16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公共法律服务实体、热线、网络平台法律咨询服务指南</w:t>
            </w:r>
          </w:p>
        </w:tc>
        <w:tc>
          <w:tcPr>
            <w:tcW w:w="198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《政府信息公开条例》</w:t>
            </w:r>
          </w:p>
        </w:tc>
        <w:tc>
          <w:tcPr>
            <w:tcW w:w="172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自制作或获取该信息之日起20个工作日内公开</w:t>
            </w:r>
          </w:p>
        </w:tc>
        <w:tc>
          <w:tcPr>
            <w:tcW w:w="121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汫洲镇人民政府、汫洲司法所</w:t>
            </w:r>
          </w:p>
        </w:tc>
        <w:tc>
          <w:tcPr>
            <w:tcW w:w="210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■饶平县政府网站</w:t>
            </w:r>
          </w:p>
          <w:p>
            <w:pPr>
              <w:pStyle w:val="3"/>
              <w:keepNext w:val="0"/>
              <w:keepLines w:val="0"/>
              <w:widowControl/>
              <w:suppressLineNumbers w:val="0"/>
              <w:wordWrap w:val="0"/>
              <w:jc w:val="left"/>
            </w:pPr>
            <w:r>
              <w:t>■其他法律服务网</w:t>
            </w:r>
          </w:p>
        </w:tc>
        <w:tc>
          <w:tcPr>
            <w:tcW w:w="54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90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54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54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c>
          <w:tcPr>
            <w:tcW w:w="540" w:type="dxa"/>
            <w:tcBorders>
              <w:top w:val="nil"/>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5</w:t>
            </w:r>
          </w:p>
        </w:tc>
        <w:tc>
          <w:tcPr>
            <w:tcW w:w="96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公共法律服务平台</w:t>
            </w:r>
          </w:p>
        </w:tc>
        <w:tc>
          <w:tcPr>
            <w:tcW w:w="138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公共法律服务实体、热线、网络平台信息</w:t>
            </w:r>
          </w:p>
        </w:tc>
        <w:tc>
          <w:tcPr>
            <w:tcW w:w="16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公共法律服务平台建设相关规划；公共法律服务中心、工作站具体地址；12348公共法律服务热线号码；中国法律服务网和各省级法律服务网网址；三大平台提供的公共法律服务事项清单及服务指南</w:t>
            </w:r>
          </w:p>
        </w:tc>
        <w:tc>
          <w:tcPr>
            <w:tcW w:w="198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《政府信息公开条例》</w:t>
            </w:r>
          </w:p>
        </w:tc>
        <w:tc>
          <w:tcPr>
            <w:tcW w:w="172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自制作或获取该信息之日起20个工作日内公开</w:t>
            </w:r>
          </w:p>
        </w:tc>
        <w:tc>
          <w:tcPr>
            <w:tcW w:w="121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汫洲镇人民政府、汫洲司法所</w:t>
            </w:r>
          </w:p>
        </w:tc>
        <w:tc>
          <w:tcPr>
            <w:tcW w:w="210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■饶平县政府网站</w:t>
            </w:r>
          </w:p>
          <w:p>
            <w:pPr>
              <w:pStyle w:val="3"/>
              <w:keepNext w:val="0"/>
              <w:keepLines w:val="0"/>
              <w:widowControl/>
              <w:suppressLineNumbers w:val="0"/>
              <w:wordWrap w:val="0"/>
              <w:jc w:val="left"/>
            </w:pPr>
            <w:r>
              <w:t>■广播电视</w:t>
            </w:r>
          </w:p>
          <w:p>
            <w:pPr>
              <w:pStyle w:val="3"/>
              <w:keepNext w:val="0"/>
              <w:keepLines w:val="0"/>
              <w:widowControl/>
              <w:suppressLineNumbers w:val="0"/>
              <w:wordWrap w:val="0"/>
              <w:jc w:val="left"/>
            </w:pPr>
            <w:r>
              <w:t>■社区/企事业单位/村公示栏（电子屏）</w:t>
            </w:r>
          </w:p>
          <w:p>
            <w:pPr>
              <w:pStyle w:val="3"/>
              <w:keepNext w:val="0"/>
              <w:keepLines w:val="0"/>
              <w:widowControl/>
              <w:suppressLineNumbers w:val="0"/>
              <w:wordWrap w:val="0"/>
              <w:jc w:val="left"/>
            </w:pPr>
            <w:r>
              <w:t>■其他法律服务网</w:t>
            </w:r>
          </w:p>
        </w:tc>
        <w:tc>
          <w:tcPr>
            <w:tcW w:w="54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90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54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54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r>
    </w:tbl>
    <w:p>
      <w:pPr>
        <w:pStyle w:val="2"/>
        <w:keepNext w:val="0"/>
        <w:keepLines w:val="0"/>
        <w:widowControl/>
        <w:suppressLineNumbers w:val="0"/>
        <w:jc w:val="left"/>
        <w:rPr>
          <w:b w:val="0"/>
          <w:bCs w:val="0"/>
        </w:rPr>
      </w:pPr>
      <w:bookmarkStart w:id="14" w:name="_Toc24724712"/>
      <w:bookmarkEnd w:id="14"/>
      <w:bookmarkStart w:id="15" w:name="_Toc4475_WPSOffice_Level1"/>
      <w:r>
        <w:rPr>
          <w:b w:val="0"/>
          <w:bCs w:val="0"/>
          <w:color w:val="333333"/>
          <w:u w:val="none"/>
        </w:rPr>
        <w:t>（</w:t>
      </w:r>
      <w:bookmarkEnd w:id="15"/>
      <w:r>
        <w:rPr>
          <w:b w:val="0"/>
          <w:bCs w:val="0"/>
        </w:rPr>
        <w:t>八）就业领域基层政务公开标准目录</w:t>
      </w:r>
    </w:p>
    <w:tbl>
      <w:tblPr>
        <w:tblStyle w:val="4"/>
        <w:tblW w:w="15195" w:type="dxa"/>
        <w:tblInd w:w="0" w:type="dxa"/>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569"/>
        <w:gridCol w:w="780"/>
        <w:gridCol w:w="1287"/>
        <w:gridCol w:w="2483"/>
        <w:gridCol w:w="1599"/>
        <w:gridCol w:w="1757"/>
        <w:gridCol w:w="714"/>
        <w:gridCol w:w="1932"/>
        <w:gridCol w:w="612"/>
        <w:gridCol w:w="699"/>
        <w:gridCol w:w="554"/>
        <w:gridCol w:w="714"/>
        <w:gridCol w:w="714"/>
        <w:gridCol w:w="781"/>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c>
          <w:tcPr>
            <w:tcW w:w="570" w:type="dxa"/>
            <w:vMerge w:val="restart"/>
            <w:tcBorders>
              <w:top w:val="single" w:color="000000" w:sz="8" w:space="0"/>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序号</w:t>
            </w:r>
          </w:p>
        </w:tc>
        <w:tc>
          <w:tcPr>
            <w:tcW w:w="2025" w:type="dxa"/>
            <w:gridSpan w:val="2"/>
            <w:tcBorders>
              <w:top w:val="single" w:color="000000" w:sz="8" w:space="0"/>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公开事项</w:t>
            </w:r>
          </w:p>
        </w:tc>
        <w:tc>
          <w:tcPr>
            <w:tcW w:w="2535" w:type="dxa"/>
            <w:vMerge w:val="restart"/>
            <w:tcBorders>
              <w:top w:val="single" w:color="000000" w:sz="8" w:space="0"/>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公开内容（要素）</w:t>
            </w:r>
          </w:p>
        </w:tc>
        <w:tc>
          <w:tcPr>
            <w:tcW w:w="1590" w:type="dxa"/>
            <w:vMerge w:val="restart"/>
            <w:tcBorders>
              <w:top w:val="single" w:color="000000" w:sz="8" w:space="0"/>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公开依据</w:t>
            </w:r>
          </w:p>
        </w:tc>
        <w:tc>
          <w:tcPr>
            <w:tcW w:w="1785" w:type="dxa"/>
            <w:vMerge w:val="restart"/>
            <w:tcBorders>
              <w:top w:val="single" w:color="000000" w:sz="8" w:space="0"/>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公开时限</w:t>
            </w:r>
          </w:p>
        </w:tc>
        <w:tc>
          <w:tcPr>
            <w:tcW w:w="705" w:type="dxa"/>
            <w:vMerge w:val="restart"/>
            <w:tcBorders>
              <w:top w:val="single" w:color="000000" w:sz="8" w:space="0"/>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公开主体</w:t>
            </w:r>
          </w:p>
        </w:tc>
        <w:tc>
          <w:tcPr>
            <w:tcW w:w="1980" w:type="dxa"/>
            <w:vMerge w:val="restart"/>
            <w:tcBorders>
              <w:top w:val="single" w:color="000000" w:sz="8" w:space="0"/>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公开渠道和载体</w:t>
            </w:r>
          </w:p>
        </w:tc>
        <w:tc>
          <w:tcPr>
            <w:tcW w:w="1275" w:type="dxa"/>
            <w:gridSpan w:val="2"/>
            <w:tcBorders>
              <w:top w:val="single" w:color="000000" w:sz="8" w:space="0"/>
              <w:left w:val="nil"/>
              <w:bottom w:val="nil"/>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公开对象</w:t>
            </w:r>
          </w:p>
        </w:tc>
        <w:tc>
          <w:tcPr>
            <w:tcW w:w="1245" w:type="dxa"/>
            <w:gridSpan w:val="2"/>
            <w:tcBorders>
              <w:top w:val="single" w:color="000000" w:sz="8" w:space="0"/>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公开方式</w:t>
            </w:r>
          </w:p>
        </w:tc>
        <w:tc>
          <w:tcPr>
            <w:tcW w:w="1470" w:type="dxa"/>
            <w:gridSpan w:val="2"/>
            <w:tcBorders>
              <w:top w:val="single" w:color="000000" w:sz="8" w:space="0"/>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公开层级</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c>
          <w:tcPr>
            <w:tcW w:w="570" w:type="dxa"/>
            <w:vMerge w:val="continue"/>
            <w:tcBorders>
              <w:top w:val="single" w:color="000000" w:sz="8" w:space="0"/>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一级事项</w:t>
            </w:r>
          </w:p>
        </w:tc>
        <w:tc>
          <w:tcPr>
            <w:tcW w:w="126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二级事项</w:t>
            </w:r>
          </w:p>
        </w:tc>
        <w:tc>
          <w:tcPr>
            <w:tcW w:w="2535" w:type="dxa"/>
            <w:vMerge w:val="continue"/>
            <w:tcBorders>
              <w:top w:val="single" w:color="000000" w:sz="8" w:space="0"/>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1590" w:type="dxa"/>
            <w:vMerge w:val="continue"/>
            <w:tcBorders>
              <w:top w:val="single" w:color="000000" w:sz="8" w:space="0"/>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1785" w:type="dxa"/>
            <w:vMerge w:val="continue"/>
            <w:tcBorders>
              <w:top w:val="single" w:color="000000" w:sz="8" w:space="0"/>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705" w:type="dxa"/>
            <w:vMerge w:val="continue"/>
            <w:tcBorders>
              <w:top w:val="single" w:color="000000" w:sz="8" w:space="0"/>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1980" w:type="dxa"/>
            <w:vMerge w:val="continue"/>
            <w:tcBorders>
              <w:top w:val="single" w:color="000000" w:sz="8" w:space="0"/>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61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全社会</w:t>
            </w:r>
          </w:p>
        </w:tc>
        <w:tc>
          <w:tcPr>
            <w:tcW w:w="70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特定群众</w:t>
            </w:r>
          </w:p>
        </w:tc>
        <w:tc>
          <w:tcPr>
            <w:tcW w:w="555" w:type="dxa"/>
            <w:tcBorders>
              <w:top w:val="single" w:color="000000" w:sz="8" w:space="0"/>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主动</w:t>
            </w:r>
          </w:p>
        </w:tc>
        <w:tc>
          <w:tcPr>
            <w:tcW w:w="720" w:type="dxa"/>
            <w:tcBorders>
              <w:top w:val="single" w:color="000000" w:sz="8" w:space="0"/>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依申请公开</w:t>
            </w:r>
          </w:p>
        </w:tc>
        <w:tc>
          <w:tcPr>
            <w:tcW w:w="720" w:type="dxa"/>
            <w:tcBorders>
              <w:top w:val="single" w:color="000000" w:sz="8" w:space="0"/>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县级</w:t>
            </w:r>
          </w:p>
        </w:tc>
        <w:tc>
          <w:tcPr>
            <w:tcW w:w="720" w:type="dxa"/>
            <w:tcBorders>
              <w:top w:val="single" w:color="000000" w:sz="8" w:space="0"/>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乡、村级</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c>
          <w:tcPr>
            <w:tcW w:w="540" w:type="dxa"/>
            <w:tcBorders>
              <w:top w:val="nil"/>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1</w:t>
            </w:r>
          </w:p>
        </w:tc>
        <w:tc>
          <w:tcPr>
            <w:tcW w:w="720" w:type="dxa"/>
            <w:vMerge w:val="restar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就业信息服务</w:t>
            </w:r>
          </w:p>
        </w:tc>
        <w:tc>
          <w:tcPr>
            <w:tcW w:w="126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就业政策法规咨询</w:t>
            </w:r>
          </w:p>
        </w:tc>
        <w:tc>
          <w:tcPr>
            <w:tcW w:w="25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就业创业政策项目、对象范围、政策申请条件、政策申请材料、办理流程、办理地点（方式）、咨询电话</w:t>
            </w:r>
          </w:p>
        </w:tc>
        <w:tc>
          <w:tcPr>
            <w:tcW w:w="1620" w:type="dxa"/>
            <w:vMerge w:val="restar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《政府信息公开条例》、《就业促进法》、《人力资源市场暂行条例》</w:t>
            </w:r>
          </w:p>
        </w:tc>
        <w:tc>
          <w:tcPr>
            <w:tcW w:w="180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公开事项信息形成或变更之日起20个工作日内公开</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汫洲镇人民政府</w:t>
            </w:r>
          </w:p>
        </w:tc>
        <w:tc>
          <w:tcPr>
            <w:tcW w:w="1980" w:type="dxa"/>
            <w:vMerge w:val="restar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■饶平县政府网站    </w:t>
            </w:r>
          </w:p>
        </w:tc>
        <w:tc>
          <w:tcPr>
            <w:tcW w:w="61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0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55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c>
          <w:tcPr>
            <w:tcW w:w="540" w:type="dxa"/>
            <w:tcBorders>
              <w:top w:val="nil"/>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2</w:t>
            </w:r>
          </w:p>
        </w:tc>
        <w:tc>
          <w:tcPr>
            <w:tcW w:w="720" w:type="dxa"/>
            <w:vMerge w:val="continue"/>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126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岗位信息发布</w:t>
            </w:r>
          </w:p>
        </w:tc>
        <w:tc>
          <w:tcPr>
            <w:tcW w:w="25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招聘单位、岗位要求、福利待遇、招聘流程、应聘方式、咨询电话</w:t>
            </w:r>
          </w:p>
        </w:tc>
        <w:tc>
          <w:tcPr>
            <w:tcW w:w="1620" w:type="dxa"/>
            <w:vMerge w:val="continue"/>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180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同上</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汫洲镇人民政府</w:t>
            </w:r>
          </w:p>
        </w:tc>
        <w:tc>
          <w:tcPr>
            <w:tcW w:w="1980" w:type="dxa"/>
            <w:vMerge w:val="continue"/>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61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0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55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c>
          <w:tcPr>
            <w:tcW w:w="540" w:type="dxa"/>
            <w:tcBorders>
              <w:top w:val="nil"/>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3</w:t>
            </w:r>
          </w:p>
        </w:tc>
        <w:tc>
          <w:tcPr>
            <w:tcW w:w="720" w:type="dxa"/>
            <w:vMerge w:val="continue"/>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126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求职信息登记</w:t>
            </w:r>
          </w:p>
        </w:tc>
        <w:tc>
          <w:tcPr>
            <w:tcW w:w="25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服务对象、提交材料、办理流程、服务时间、服务地点（方式）、咨询电话</w:t>
            </w:r>
          </w:p>
        </w:tc>
        <w:tc>
          <w:tcPr>
            <w:tcW w:w="1620" w:type="dxa"/>
            <w:vMerge w:val="continue"/>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180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同上</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汫洲镇人民政府</w:t>
            </w:r>
          </w:p>
        </w:tc>
        <w:tc>
          <w:tcPr>
            <w:tcW w:w="1980" w:type="dxa"/>
            <w:vMerge w:val="continue"/>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61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0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55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c>
          <w:tcPr>
            <w:tcW w:w="540" w:type="dxa"/>
            <w:tcBorders>
              <w:top w:val="nil"/>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4</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就业信息服务</w:t>
            </w:r>
          </w:p>
        </w:tc>
        <w:tc>
          <w:tcPr>
            <w:tcW w:w="126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职业培训信息发布</w:t>
            </w:r>
          </w:p>
        </w:tc>
        <w:tc>
          <w:tcPr>
            <w:tcW w:w="25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培训项目、对象范围、培训内容、培训课时、授课地点、补贴标准、报名材料、报名地点（方式）、咨询电话</w:t>
            </w:r>
          </w:p>
        </w:tc>
        <w:tc>
          <w:tcPr>
            <w:tcW w:w="16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《政府信息公开条例》、《就业促进法》、《人力资源市场暂行条例》</w:t>
            </w:r>
          </w:p>
        </w:tc>
        <w:tc>
          <w:tcPr>
            <w:tcW w:w="180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同上</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汫洲镇人民政府</w:t>
            </w:r>
          </w:p>
        </w:tc>
        <w:tc>
          <w:tcPr>
            <w:tcW w:w="198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■饶平县政府网站   </w:t>
            </w:r>
          </w:p>
        </w:tc>
        <w:tc>
          <w:tcPr>
            <w:tcW w:w="61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0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55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c>
          <w:tcPr>
            <w:tcW w:w="540" w:type="dxa"/>
            <w:tcBorders>
              <w:top w:val="nil"/>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5</w:t>
            </w:r>
          </w:p>
        </w:tc>
        <w:tc>
          <w:tcPr>
            <w:tcW w:w="720" w:type="dxa"/>
            <w:vMerge w:val="restar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职业介绍、职业指导和创业开业指导</w:t>
            </w:r>
          </w:p>
        </w:tc>
        <w:tc>
          <w:tcPr>
            <w:tcW w:w="126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职业介绍</w:t>
            </w:r>
          </w:p>
        </w:tc>
        <w:tc>
          <w:tcPr>
            <w:tcW w:w="2520" w:type="dxa"/>
            <w:vMerge w:val="restar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服务内容、服务对象、提交材料、服务时间、服务地点（方式）、咨询电话</w:t>
            </w:r>
          </w:p>
          <w:p>
            <w:pPr>
              <w:pStyle w:val="3"/>
              <w:keepNext w:val="0"/>
              <w:keepLines w:val="0"/>
              <w:widowControl/>
              <w:suppressLineNumbers w:val="0"/>
              <w:wordWrap w:val="0"/>
              <w:jc w:val="left"/>
            </w:pPr>
            <w:r>
              <w:t>服务内容</w:t>
            </w:r>
          </w:p>
        </w:tc>
        <w:tc>
          <w:tcPr>
            <w:tcW w:w="1620" w:type="dxa"/>
            <w:vMerge w:val="restar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《政府信息公开条例》、《就业促进法》、《人力资源市场暂行条例》</w:t>
            </w:r>
          </w:p>
        </w:tc>
        <w:tc>
          <w:tcPr>
            <w:tcW w:w="1800" w:type="dxa"/>
            <w:vMerge w:val="restar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同上</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汫洲镇人民政府</w:t>
            </w:r>
          </w:p>
        </w:tc>
        <w:tc>
          <w:tcPr>
            <w:tcW w:w="1980" w:type="dxa"/>
            <w:vMerge w:val="restar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■饶平县政府网站</w:t>
            </w:r>
          </w:p>
        </w:tc>
        <w:tc>
          <w:tcPr>
            <w:tcW w:w="61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0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55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c>
          <w:tcPr>
            <w:tcW w:w="540" w:type="dxa"/>
            <w:tcBorders>
              <w:top w:val="nil"/>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6</w:t>
            </w:r>
          </w:p>
        </w:tc>
        <w:tc>
          <w:tcPr>
            <w:tcW w:w="720" w:type="dxa"/>
            <w:vMerge w:val="continue"/>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126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职业指导</w:t>
            </w:r>
          </w:p>
        </w:tc>
        <w:tc>
          <w:tcPr>
            <w:tcW w:w="2520" w:type="dxa"/>
            <w:vMerge w:val="continue"/>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1620" w:type="dxa"/>
            <w:vMerge w:val="continue"/>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1800" w:type="dxa"/>
            <w:vMerge w:val="continue"/>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汫洲镇人民政府</w:t>
            </w:r>
          </w:p>
        </w:tc>
        <w:tc>
          <w:tcPr>
            <w:tcW w:w="1980" w:type="dxa"/>
            <w:vMerge w:val="continue"/>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61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0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55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c>
          <w:tcPr>
            <w:tcW w:w="540" w:type="dxa"/>
            <w:tcBorders>
              <w:top w:val="nil"/>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7</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公共就业服务专项活动</w:t>
            </w:r>
          </w:p>
        </w:tc>
        <w:tc>
          <w:tcPr>
            <w:tcW w:w="126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公共就业服务专项活动</w:t>
            </w:r>
          </w:p>
        </w:tc>
        <w:tc>
          <w:tcPr>
            <w:tcW w:w="25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活动通知、活动时间、参与方式、相关材料、活动地址、咨询电话</w:t>
            </w:r>
          </w:p>
        </w:tc>
        <w:tc>
          <w:tcPr>
            <w:tcW w:w="1620" w:type="dxa"/>
            <w:vMerge w:val="restar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《政府信息公开条例》、《就业促进法》、《人力资源市场暂行条例》</w:t>
            </w:r>
          </w:p>
        </w:tc>
        <w:tc>
          <w:tcPr>
            <w:tcW w:w="180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公开事项信息形成或变更之日起20个工作日内公开</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汫洲镇人民政府</w:t>
            </w:r>
          </w:p>
        </w:tc>
        <w:tc>
          <w:tcPr>
            <w:tcW w:w="198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■饶平县政府网站</w:t>
            </w:r>
          </w:p>
        </w:tc>
        <w:tc>
          <w:tcPr>
            <w:tcW w:w="61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0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55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c>
          <w:tcPr>
            <w:tcW w:w="540" w:type="dxa"/>
            <w:tcBorders>
              <w:top w:val="nil"/>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8</w:t>
            </w:r>
          </w:p>
        </w:tc>
        <w:tc>
          <w:tcPr>
            <w:tcW w:w="720" w:type="dxa"/>
            <w:vMerge w:val="restar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就业失业登记</w:t>
            </w:r>
          </w:p>
        </w:tc>
        <w:tc>
          <w:tcPr>
            <w:tcW w:w="126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失业登记</w:t>
            </w:r>
          </w:p>
        </w:tc>
        <w:tc>
          <w:tcPr>
            <w:tcW w:w="25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对象范围、申请人权利和义务、申请条件、申请材料、办理流程、办理时限、办理地点（方式）、办理结果告知方式、咨询电话</w:t>
            </w:r>
          </w:p>
        </w:tc>
        <w:tc>
          <w:tcPr>
            <w:tcW w:w="1620" w:type="dxa"/>
            <w:vMerge w:val="continue"/>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1800" w:type="dxa"/>
            <w:vMerge w:val="restar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公开事项信息形成或变更之日起20个工作日内公开</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汫洲镇人民政府</w:t>
            </w:r>
          </w:p>
        </w:tc>
        <w:tc>
          <w:tcPr>
            <w:tcW w:w="198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■饶平县政府网站</w:t>
            </w:r>
          </w:p>
        </w:tc>
        <w:tc>
          <w:tcPr>
            <w:tcW w:w="61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0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55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c>
          <w:tcPr>
            <w:tcW w:w="540" w:type="dxa"/>
            <w:tcBorders>
              <w:top w:val="nil"/>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9</w:t>
            </w:r>
          </w:p>
        </w:tc>
        <w:tc>
          <w:tcPr>
            <w:tcW w:w="720" w:type="dxa"/>
            <w:vMerge w:val="continue"/>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126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就业登记</w:t>
            </w:r>
          </w:p>
        </w:tc>
        <w:tc>
          <w:tcPr>
            <w:tcW w:w="25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对象范围、申请人权利和义务、申请条件、申请材料、办理流程、办理时限、办理地点（方式）、办理结果告知方式、咨询电话</w:t>
            </w:r>
          </w:p>
        </w:tc>
        <w:tc>
          <w:tcPr>
            <w:tcW w:w="1620" w:type="dxa"/>
            <w:vMerge w:val="continue"/>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1800" w:type="dxa"/>
            <w:vMerge w:val="continue"/>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汫洲镇人民政府</w:t>
            </w:r>
          </w:p>
        </w:tc>
        <w:tc>
          <w:tcPr>
            <w:tcW w:w="198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■饶平县政府网站</w:t>
            </w:r>
          </w:p>
        </w:tc>
        <w:tc>
          <w:tcPr>
            <w:tcW w:w="61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0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55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c>
          <w:tcPr>
            <w:tcW w:w="540" w:type="dxa"/>
            <w:tcBorders>
              <w:top w:val="nil"/>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10</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就业失业登记</w:t>
            </w:r>
          </w:p>
        </w:tc>
        <w:tc>
          <w:tcPr>
            <w:tcW w:w="126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《就业创业证》申领</w:t>
            </w:r>
          </w:p>
        </w:tc>
        <w:tc>
          <w:tcPr>
            <w:tcW w:w="25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对象范围、申请人权利和义务、申请条件、申请材料、办理流程、办理时限、办理地点（方式）、办理结果告知方式、咨询电话</w:t>
            </w:r>
          </w:p>
        </w:tc>
        <w:tc>
          <w:tcPr>
            <w:tcW w:w="1620" w:type="dxa"/>
            <w:vMerge w:val="restar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《政府信息公开条例》、《就业促进法》、《人力资源市场暂行条例》</w:t>
            </w:r>
          </w:p>
        </w:tc>
        <w:tc>
          <w:tcPr>
            <w:tcW w:w="180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公开事项信息形成或变更之日起20个工作日内公开</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汫洲镇人民政府</w:t>
            </w:r>
          </w:p>
        </w:tc>
        <w:tc>
          <w:tcPr>
            <w:tcW w:w="198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■饶平县政府网站</w:t>
            </w:r>
          </w:p>
        </w:tc>
        <w:tc>
          <w:tcPr>
            <w:tcW w:w="61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0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55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c>
          <w:tcPr>
            <w:tcW w:w="540" w:type="dxa"/>
            <w:tcBorders>
              <w:top w:val="nil"/>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11</w:t>
            </w:r>
          </w:p>
        </w:tc>
        <w:tc>
          <w:tcPr>
            <w:tcW w:w="720" w:type="dxa"/>
            <w:vMerge w:val="restar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创业服务</w:t>
            </w:r>
          </w:p>
        </w:tc>
        <w:tc>
          <w:tcPr>
            <w:tcW w:w="126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创业补贴申领</w:t>
            </w:r>
          </w:p>
        </w:tc>
        <w:tc>
          <w:tcPr>
            <w:tcW w:w="25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对象范围、申请人权利和义务、申请条件、申请材料、办理流程、办理时限、办理地点（方式）、办理结果告知方式、咨询电话</w:t>
            </w:r>
          </w:p>
        </w:tc>
        <w:tc>
          <w:tcPr>
            <w:tcW w:w="1620" w:type="dxa"/>
            <w:vMerge w:val="continue"/>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180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公开事项信息形成或变更之日起20个工作日内公开</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汫洲镇人民政府</w:t>
            </w:r>
          </w:p>
        </w:tc>
        <w:tc>
          <w:tcPr>
            <w:tcW w:w="198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■饶平县政府网站</w:t>
            </w:r>
          </w:p>
        </w:tc>
        <w:tc>
          <w:tcPr>
            <w:tcW w:w="61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0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55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c>
          <w:tcPr>
            <w:tcW w:w="540" w:type="dxa"/>
            <w:tcBorders>
              <w:top w:val="nil"/>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12</w:t>
            </w:r>
          </w:p>
        </w:tc>
        <w:tc>
          <w:tcPr>
            <w:tcW w:w="720" w:type="dxa"/>
            <w:vMerge w:val="continue"/>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126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创业担保贷款申请</w:t>
            </w:r>
          </w:p>
        </w:tc>
        <w:tc>
          <w:tcPr>
            <w:tcW w:w="25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对象范围、申请人权利和义务、申请条件、申请材料、办理流程、办理时限、办理地点（方式）、办理结果告知方式、咨询电话</w:t>
            </w:r>
          </w:p>
        </w:tc>
        <w:tc>
          <w:tcPr>
            <w:tcW w:w="1620" w:type="dxa"/>
            <w:vMerge w:val="continue"/>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180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公开事项信息形成或变更之日起20个工作日内公开</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汫洲镇人民政府</w:t>
            </w:r>
          </w:p>
        </w:tc>
        <w:tc>
          <w:tcPr>
            <w:tcW w:w="198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■饶平县政府网站</w:t>
            </w:r>
          </w:p>
        </w:tc>
        <w:tc>
          <w:tcPr>
            <w:tcW w:w="61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0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55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c>
          <w:tcPr>
            <w:tcW w:w="540" w:type="dxa"/>
            <w:tcBorders>
              <w:top w:val="nil"/>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13</w:t>
            </w:r>
          </w:p>
        </w:tc>
        <w:tc>
          <w:tcPr>
            <w:tcW w:w="720" w:type="dxa"/>
            <w:vMerge w:val="restar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对就业困难人员（含建档立卡贫困劳动力）实施就业援助</w:t>
            </w:r>
          </w:p>
        </w:tc>
        <w:tc>
          <w:tcPr>
            <w:tcW w:w="126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就业困难人员认定</w:t>
            </w:r>
          </w:p>
        </w:tc>
        <w:tc>
          <w:tcPr>
            <w:tcW w:w="25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对象范围、申请人权利和义务、申请条件、申请材料、办理流程、办理时限、办理地点（方式）、办理结果告知方式、咨询电话</w:t>
            </w:r>
          </w:p>
        </w:tc>
        <w:tc>
          <w:tcPr>
            <w:tcW w:w="1620" w:type="dxa"/>
            <w:vMerge w:val="restar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《政府信息公开条例》、《就业促进法》、《人力资源市场暂行条例》</w:t>
            </w:r>
          </w:p>
        </w:tc>
        <w:tc>
          <w:tcPr>
            <w:tcW w:w="180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公开事项信息形成或变更之日起20个工作日内公开</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汫洲镇人民政府</w:t>
            </w:r>
          </w:p>
        </w:tc>
        <w:tc>
          <w:tcPr>
            <w:tcW w:w="198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■饶平县政府网站</w:t>
            </w:r>
          </w:p>
        </w:tc>
        <w:tc>
          <w:tcPr>
            <w:tcW w:w="61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0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55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c>
          <w:tcPr>
            <w:tcW w:w="540" w:type="dxa"/>
            <w:tcBorders>
              <w:top w:val="nil"/>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14</w:t>
            </w:r>
          </w:p>
        </w:tc>
        <w:tc>
          <w:tcPr>
            <w:tcW w:w="720" w:type="dxa"/>
            <w:vMerge w:val="continue"/>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126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就业困难人员社会保险补贴申领</w:t>
            </w:r>
          </w:p>
        </w:tc>
        <w:tc>
          <w:tcPr>
            <w:tcW w:w="25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对象范围、申请人权利和义务、申请条件、申请材料、办理流程、办理时限、办理地点（方式）、办理结果告知方式、咨询电话</w:t>
            </w:r>
          </w:p>
        </w:tc>
        <w:tc>
          <w:tcPr>
            <w:tcW w:w="1620" w:type="dxa"/>
            <w:vMerge w:val="continue"/>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180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公开事项信息形成或变更之日起20个工作日内公开</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汫洲镇人民政府</w:t>
            </w:r>
          </w:p>
        </w:tc>
        <w:tc>
          <w:tcPr>
            <w:tcW w:w="198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■饶平县政府网站</w:t>
            </w:r>
          </w:p>
        </w:tc>
        <w:tc>
          <w:tcPr>
            <w:tcW w:w="61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0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55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c>
          <w:tcPr>
            <w:tcW w:w="540" w:type="dxa"/>
            <w:tcBorders>
              <w:top w:val="nil"/>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15</w:t>
            </w:r>
          </w:p>
        </w:tc>
        <w:tc>
          <w:tcPr>
            <w:tcW w:w="720" w:type="dxa"/>
            <w:vMerge w:val="continue"/>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126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公益性岗位补贴申领</w:t>
            </w:r>
          </w:p>
        </w:tc>
        <w:tc>
          <w:tcPr>
            <w:tcW w:w="25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对象范围、申请人权利和义务、申请条件、申请材料、办理流程、办理时限、办理地点（方式）、办理结果告知方式、咨询电话</w:t>
            </w:r>
          </w:p>
        </w:tc>
        <w:tc>
          <w:tcPr>
            <w:tcW w:w="1620" w:type="dxa"/>
            <w:vMerge w:val="continue"/>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180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公开事项信息形成或变更之日起20个工作日内公开</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汫洲镇人民政府</w:t>
            </w:r>
          </w:p>
        </w:tc>
        <w:tc>
          <w:tcPr>
            <w:tcW w:w="198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■饶平县政府网站</w:t>
            </w:r>
          </w:p>
        </w:tc>
        <w:tc>
          <w:tcPr>
            <w:tcW w:w="61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0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55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c>
          <w:tcPr>
            <w:tcW w:w="540" w:type="dxa"/>
            <w:tcBorders>
              <w:top w:val="nil"/>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16</w:t>
            </w:r>
          </w:p>
        </w:tc>
        <w:tc>
          <w:tcPr>
            <w:tcW w:w="720" w:type="dxa"/>
            <w:vMerge w:val="restar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对就业困难人员（含建档立卡贫困劳动力）实施就业援助</w:t>
            </w:r>
          </w:p>
        </w:tc>
        <w:tc>
          <w:tcPr>
            <w:tcW w:w="126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求职创业补贴申领</w:t>
            </w:r>
          </w:p>
        </w:tc>
        <w:tc>
          <w:tcPr>
            <w:tcW w:w="25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对象范围、申请人权利和义务、申请条件、申请材料、办理流程、办理时限、办理地点（方式）、办理结果告知方式、咨询电话</w:t>
            </w:r>
          </w:p>
        </w:tc>
        <w:tc>
          <w:tcPr>
            <w:tcW w:w="1620" w:type="dxa"/>
            <w:vMerge w:val="restar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《政府信息公开条例》、《就业促进法》、《人力资源市场暂行条例》</w:t>
            </w:r>
          </w:p>
        </w:tc>
        <w:tc>
          <w:tcPr>
            <w:tcW w:w="180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公开事项信息形成或变更之日起20个工作日内公开</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汫洲镇人民政府</w:t>
            </w:r>
          </w:p>
        </w:tc>
        <w:tc>
          <w:tcPr>
            <w:tcW w:w="198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■饶平县政府网站</w:t>
            </w:r>
          </w:p>
        </w:tc>
        <w:tc>
          <w:tcPr>
            <w:tcW w:w="61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0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55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c>
          <w:tcPr>
            <w:tcW w:w="540" w:type="dxa"/>
            <w:tcBorders>
              <w:top w:val="nil"/>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17</w:t>
            </w:r>
          </w:p>
        </w:tc>
        <w:tc>
          <w:tcPr>
            <w:tcW w:w="720" w:type="dxa"/>
            <w:vMerge w:val="continue"/>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126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吸纳贫困劳动力就业奖补申领</w:t>
            </w:r>
          </w:p>
        </w:tc>
        <w:tc>
          <w:tcPr>
            <w:tcW w:w="25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对象范围、申请人权利和义务、申请条件、申请材料、办理流程、办理时限、办理地点（方式）、办理结果告知方式、咨询电话</w:t>
            </w:r>
          </w:p>
        </w:tc>
        <w:tc>
          <w:tcPr>
            <w:tcW w:w="1620" w:type="dxa"/>
            <w:vMerge w:val="continue"/>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180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公开事项信息形成或变更之日起20个工作日内公开</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汫洲镇人民政府</w:t>
            </w:r>
          </w:p>
        </w:tc>
        <w:tc>
          <w:tcPr>
            <w:tcW w:w="198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■饶平县政府网站</w:t>
            </w:r>
          </w:p>
        </w:tc>
        <w:tc>
          <w:tcPr>
            <w:tcW w:w="61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0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55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c>
          <w:tcPr>
            <w:tcW w:w="540" w:type="dxa"/>
            <w:tcBorders>
              <w:top w:val="nil"/>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18</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高校毕业生就业服务</w:t>
            </w:r>
          </w:p>
        </w:tc>
        <w:tc>
          <w:tcPr>
            <w:tcW w:w="126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高等学校等毕业生接收手续办理</w:t>
            </w:r>
          </w:p>
        </w:tc>
        <w:tc>
          <w:tcPr>
            <w:tcW w:w="25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对象范围、申请人权利和义务、申请条件、申请材料、办理流程、办理时限、办理地点（方式）、办理结果告知方式、咨询电话</w:t>
            </w:r>
          </w:p>
        </w:tc>
        <w:tc>
          <w:tcPr>
            <w:tcW w:w="1620" w:type="dxa"/>
            <w:vMerge w:val="continue"/>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180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公开事项信息形成或变更之日起20个工作日内公开</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汫洲镇人民政府</w:t>
            </w:r>
          </w:p>
        </w:tc>
        <w:tc>
          <w:tcPr>
            <w:tcW w:w="198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■饶平县政府网站</w:t>
            </w:r>
          </w:p>
        </w:tc>
        <w:tc>
          <w:tcPr>
            <w:tcW w:w="61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0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55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c>
          <w:tcPr>
            <w:tcW w:w="540" w:type="dxa"/>
            <w:tcBorders>
              <w:top w:val="nil"/>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19</w:t>
            </w:r>
          </w:p>
        </w:tc>
        <w:tc>
          <w:tcPr>
            <w:tcW w:w="720" w:type="dxa"/>
            <w:vMerge w:val="restar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高校毕业生就业服务</w:t>
            </w:r>
          </w:p>
        </w:tc>
        <w:tc>
          <w:tcPr>
            <w:tcW w:w="126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就业见习补贴申领</w:t>
            </w:r>
          </w:p>
        </w:tc>
        <w:tc>
          <w:tcPr>
            <w:tcW w:w="25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对象范围、申请人权利和义务、申请条件、申请材料、办理流程、办理时限、办理地点（方式）、办理结果告知方式、咨询电话</w:t>
            </w:r>
          </w:p>
        </w:tc>
        <w:tc>
          <w:tcPr>
            <w:tcW w:w="1620" w:type="dxa"/>
            <w:vMerge w:val="restar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《政府信息公开条例》、《就业促进法》、《人力资源市场暂行条例》</w:t>
            </w:r>
          </w:p>
        </w:tc>
        <w:tc>
          <w:tcPr>
            <w:tcW w:w="180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公开事项信息形成或变更之日起20个工作日内公开</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汫洲镇人民政府</w:t>
            </w:r>
          </w:p>
        </w:tc>
        <w:tc>
          <w:tcPr>
            <w:tcW w:w="198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■饶平县政府网站</w:t>
            </w:r>
          </w:p>
        </w:tc>
        <w:tc>
          <w:tcPr>
            <w:tcW w:w="61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0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55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c>
          <w:tcPr>
            <w:tcW w:w="540" w:type="dxa"/>
            <w:tcBorders>
              <w:top w:val="nil"/>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20</w:t>
            </w:r>
          </w:p>
        </w:tc>
        <w:tc>
          <w:tcPr>
            <w:tcW w:w="720" w:type="dxa"/>
            <w:vMerge w:val="continue"/>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126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求职创业补贴申领</w:t>
            </w:r>
          </w:p>
        </w:tc>
        <w:tc>
          <w:tcPr>
            <w:tcW w:w="25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对象范围、申请人权利和义务、申请条件、申请材料、办理流程、办理时限、办理地点（方式）、办理结果告知方式、咨询电话</w:t>
            </w:r>
          </w:p>
        </w:tc>
        <w:tc>
          <w:tcPr>
            <w:tcW w:w="1620" w:type="dxa"/>
            <w:vMerge w:val="continue"/>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180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公开事项信息形成或变更之日起20个工作日内公开</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汫洲镇人民政府</w:t>
            </w:r>
          </w:p>
        </w:tc>
        <w:tc>
          <w:tcPr>
            <w:tcW w:w="198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■饶平县政府网站</w:t>
            </w:r>
          </w:p>
        </w:tc>
        <w:tc>
          <w:tcPr>
            <w:tcW w:w="61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0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55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c>
          <w:tcPr>
            <w:tcW w:w="540" w:type="dxa"/>
            <w:tcBorders>
              <w:top w:val="nil"/>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21</w:t>
            </w:r>
          </w:p>
        </w:tc>
        <w:tc>
          <w:tcPr>
            <w:tcW w:w="720" w:type="dxa"/>
            <w:vMerge w:val="continue"/>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126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高校毕业生社保补贴申领</w:t>
            </w:r>
          </w:p>
        </w:tc>
        <w:tc>
          <w:tcPr>
            <w:tcW w:w="25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对象范围、申请人权利和义务、申请条件、申请材料、办理流程、办理时限、办理地点（方式）、办理结果告知方式、咨询电话</w:t>
            </w:r>
          </w:p>
        </w:tc>
        <w:tc>
          <w:tcPr>
            <w:tcW w:w="1620" w:type="dxa"/>
            <w:vMerge w:val="continue"/>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180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公开事项信息形成或变更之日起20个工作日内公开</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汫洲镇人民政府</w:t>
            </w:r>
          </w:p>
        </w:tc>
        <w:tc>
          <w:tcPr>
            <w:tcW w:w="198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■饶平县政府网站</w:t>
            </w:r>
          </w:p>
        </w:tc>
        <w:tc>
          <w:tcPr>
            <w:tcW w:w="61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0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55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r>
    </w:tbl>
    <w:p>
      <w:pPr>
        <w:pStyle w:val="2"/>
        <w:keepNext w:val="0"/>
        <w:keepLines w:val="0"/>
        <w:widowControl/>
        <w:suppressLineNumbers w:val="0"/>
        <w:jc w:val="left"/>
        <w:rPr>
          <w:b w:val="0"/>
          <w:bCs w:val="0"/>
        </w:rPr>
      </w:pPr>
      <w:bookmarkStart w:id="16" w:name="_Toc24724713"/>
      <w:bookmarkEnd w:id="16"/>
      <w:bookmarkStart w:id="17" w:name="_Toc1115_WPSOffice_Level1"/>
      <w:bookmarkEnd w:id="17"/>
      <w:bookmarkStart w:id="18" w:name="_Toc14231"/>
      <w:r>
        <w:rPr>
          <w:b w:val="0"/>
          <w:bCs w:val="0"/>
          <w:color w:val="333333"/>
          <w:u w:val="none"/>
        </w:rPr>
        <w:t>（</w:t>
      </w:r>
      <w:bookmarkEnd w:id="18"/>
      <w:r>
        <w:rPr>
          <w:b w:val="0"/>
          <w:bCs w:val="0"/>
        </w:rPr>
        <w:t>九）汫洲镇社会保险领域基层政务公开标准目录</w:t>
      </w:r>
    </w:p>
    <w:tbl>
      <w:tblPr>
        <w:tblStyle w:val="4"/>
        <w:tblW w:w="15720" w:type="dxa"/>
        <w:tblInd w:w="0" w:type="dxa"/>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540"/>
        <w:gridCol w:w="720"/>
        <w:gridCol w:w="1080"/>
        <w:gridCol w:w="3060"/>
        <w:gridCol w:w="2040"/>
        <w:gridCol w:w="1620"/>
        <w:gridCol w:w="1020"/>
        <w:gridCol w:w="1500"/>
        <w:gridCol w:w="720"/>
        <w:gridCol w:w="720"/>
        <w:gridCol w:w="540"/>
        <w:gridCol w:w="720"/>
        <w:gridCol w:w="720"/>
        <w:gridCol w:w="780"/>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c>
          <w:tcPr>
            <w:tcW w:w="540" w:type="dxa"/>
            <w:vMerge w:val="restart"/>
            <w:tcBorders>
              <w:top w:val="single" w:color="000000" w:sz="8" w:space="0"/>
              <w:left w:val="single" w:color="000000" w:sz="8" w:space="0"/>
              <w:bottom w:val="single" w:color="000000" w:sz="8" w:space="0"/>
              <w:right w:val="single" w:color="000000" w:sz="8" w:space="0"/>
            </w:tcBorders>
            <w:shd w:val="clear" w:color="auto" w:fill="auto"/>
            <w:noWrap/>
            <w:tcMar>
              <w:top w:w="75" w:type="dxa"/>
              <w:left w:w="150" w:type="dxa"/>
              <w:bottom w:w="75" w:type="dxa"/>
              <w:right w:w="150" w:type="dxa"/>
            </w:tcMar>
            <w:vAlign w:val="center"/>
          </w:tcPr>
          <w:p>
            <w:pPr>
              <w:pStyle w:val="3"/>
              <w:keepNext w:val="0"/>
              <w:keepLines w:val="0"/>
              <w:widowControl/>
              <w:suppressLineNumbers w:val="0"/>
              <w:wordWrap w:val="0"/>
              <w:jc w:val="left"/>
            </w:pPr>
            <w:r>
              <w:t>序号</w:t>
            </w:r>
          </w:p>
        </w:tc>
        <w:tc>
          <w:tcPr>
            <w:tcW w:w="1800" w:type="dxa"/>
            <w:gridSpan w:val="2"/>
            <w:tcBorders>
              <w:top w:val="single" w:color="000000" w:sz="8" w:space="0"/>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pStyle w:val="3"/>
              <w:keepNext w:val="0"/>
              <w:keepLines w:val="0"/>
              <w:widowControl/>
              <w:suppressLineNumbers w:val="0"/>
              <w:wordWrap w:val="0"/>
              <w:jc w:val="left"/>
            </w:pPr>
            <w:r>
              <w:t>公开事项</w:t>
            </w:r>
          </w:p>
        </w:tc>
        <w:tc>
          <w:tcPr>
            <w:tcW w:w="3060" w:type="dxa"/>
            <w:vMerge w:val="restart"/>
            <w:tcBorders>
              <w:top w:val="single" w:color="000000" w:sz="8" w:space="0"/>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pStyle w:val="3"/>
              <w:keepNext w:val="0"/>
              <w:keepLines w:val="0"/>
              <w:widowControl/>
              <w:suppressLineNumbers w:val="0"/>
              <w:wordWrap w:val="0"/>
              <w:jc w:val="left"/>
            </w:pPr>
            <w:r>
              <w:t>公开内容（要素）</w:t>
            </w:r>
          </w:p>
        </w:tc>
        <w:tc>
          <w:tcPr>
            <w:tcW w:w="2040" w:type="dxa"/>
            <w:vMerge w:val="restart"/>
            <w:tcBorders>
              <w:top w:val="single" w:color="000000" w:sz="8" w:space="0"/>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pStyle w:val="3"/>
              <w:keepNext w:val="0"/>
              <w:keepLines w:val="0"/>
              <w:widowControl/>
              <w:suppressLineNumbers w:val="0"/>
              <w:wordWrap w:val="0"/>
              <w:jc w:val="left"/>
            </w:pPr>
            <w:r>
              <w:t>公开依据</w:t>
            </w:r>
          </w:p>
        </w:tc>
        <w:tc>
          <w:tcPr>
            <w:tcW w:w="1620" w:type="dxa"/>
            <w:vMerge w:val="restart"/>
            <w:tcBorders>
              <w:top w:val="single" w:color="000000" w:sz="8" w:space="0"/>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pStyle w:val="3"/>
              <w:keepNext w:val="0"/>
              <w:keepLines w:val="0"/>
              <w:widowControl/>
              <w:suppressLineNumbers w:val="0"/>
              <w:wordWrap w:val="0"/>
              <w:jc w:val="left"/>
            </w:pPr>
            <w:r>
              <w:t>公开时限</w:t>
            </w:r>
          </w:p>
        </w:tc>
        <w:tc>
          <w:tcPr>
            <w:tcW w:w="1020" w:type="dxa"/>
            <w:vMerge w:val="restart"/>
            <w:tcBorders>
              <w:top w:val="single" w:color="000000" w:sz="8" w:space="0"/>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pStyle w:val="3"/>
              <w:keepNext w:val="0"/>
              <w:keepLines w:val="0"/>
              <w:widowControl/>
              <w:suppressLineNumbers w:val="0"/>
              <w:wordWrap w:val="0"/>
              <w:jc w:val="left"/>
            </w:pPr>
            <w:r>
              <w:t>公开主体</w:t>
            </w:r>
          </w:p>
        </w:tc>
        <w:tc>
          <w:tcPr>
            <w:tcW w:w="1500" w:type="dxa"/>
            <w:vMerge w:val="restart"/>
            <w:tcBorders>
              <w:top w:val="single" w:color="000000" w:sz="8" w:space="0"/>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pStyle w:val="3"/>
              <w:keepNext w:val="0"/>
              <w:keepLines w:val="0"/>
              <w:widowControl/>
              <w:suppressLineNumbers w:val="0"/>
              <w:wordWrap w:val="0"/>
              <w:jc w:val="left"/>
            </w:pPr>
            <w:r>
              <w:t>公开渠道和载体</w:t>
            </w:r>
          </w:p>
        </w:tc>
        <w:tc>
          <w:tcPr>
            <w:tcW w:w="1440" w:type="dxa"/>
            <w:gridSpan w:val="2"/>
            <w:tcBorders>
              <w:top w:val="single" w:color="000000" w:sz="8" w:space="0"/>
              <w:left w:val="nil"/>
              <w:bottom w:val="nil"/>
              <w:right w:val="single" w:color="000000" w:sz="8" w:space="0"/>
            </w:tcBorders>
            <w:shd w:val="clear" w:color="auto" w:fill="auto"/>
            <w:noWrap/>
            <w:tcMar>
              <w:top w:w="75" w:type="dxa"/>
              <w:left w:w="150" w:type="dxa"/>
              <w:bottom w:w="75" w:type="dxa"/>
              <w:right w:w="150" w:type="dxa"/>
            </w:tcMar>
            <w:vAlign w:val="center"/>
          </w:tcPr>
          <w:p>
            <w:pPr>
              <w:pStyle w:val="3"/>
              <w:keepNext w:val="0"/>
              <w:keepLines w:val="0"/>
              <w:widowControl/>
              <w:suppressLineNumbers w:val="0"/>
              <w:wordWrap w:val="0"/>
              <w:jc w:val="left"/>
            </w:pPr>
            <w:r>
              <w:t>公开对象</w:t>
            </w:r>
          </w:p>
        </w:tc>
        <w:tc>
          <w:tcPr>
            <w:tcW w:w="1260" w:type="dxa"/>
            <w:gridSpan w:val="2"/>
            <w:tcBorders>
              <w:top w:val="single" w:color="000000" w:sz="8" w:space="0"/>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pStyle w:val="3"/>
              <w:keepNext w:val="0"/>
              <w:keepLines w:val="0"/>
              <w:widowControl/>
              <w:suppressLineNumbers w:val="0"/>
              <w:wordWrap w:val="0"/>
              <w:jc w:val="left"/>
            </w:pPr>
            <w:r>
              <w:t>公开方式</w:t>
            </w:r>
          </w:p>
        </w:tc>
        <w:tc>
          <w:tcPr>
            <w:tcW w:w="1485" w:type="dxa"/>
            <w:gridSpan w:val="2"/>
            <w:tcBorders>
              <w:top w:val="single" w:color="000000" w:sz="8" w:space="0"/>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pStyle w:val="3"/>
              <w:keepNext w:val="0"/>
              <w:keepLines w:val="0"/>
              <w:widowControl/>
              <w:suppressLineNumbers w:val="0"/>
              <w:wordWrap w:val="0"/>
              <w:jc w:val="left"/>
            </w:pPr>
            <w:r>
              <w:t>公开层级</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c>
          <w:tcPr>
            <w:tcW w:w="540" w:type="dxa"/>
            <w:vMerge w:val="continue"/>
            <w:tcBorders>
              <w:top w:val="single" w:color="000000" w:sz="8" w:space="0"/>
              <w:left w:val="single" w:color="000000" w:sz="8" w:space="0"/>
              <w:bottom w:val="single" w:color="000000" w:sz="8" w:space="0"/>
              <w:right w:val="single" w:color="000000" w:sz="8" w:space="0"/>
            </w:tcBorders>
            <w:shd w:val="clear" w:color="auto" w:fill="auto"/>
            <w:noWrap/>
            <w:tcMar>
              <w:top w:w="75" w:type="dxa"/>
              <w:left w:w="150" w:type="dxa"/>
              <w:bottom w:w="75" w:type="dxa"/>
              <w:right w:w="150" w:type="dxa"/>
            </w:tcMar>
            <w:vAlign w:val="center"/>
          </w:tcPr>
          <w:p>
            <w:pPr>
              <w:rPr>
                <w:rFonts w:hint="eastAsia" w:ascii="宋体"/>
                <w:sz w:val="24"/>
                <w:szCs w:val="24"/>
              </w:rPr>
            </w:pPr>
          </w:p>
        </w:tc>
        <w:tc>
          <w:tcPr>
            <w:tcW w:w="720" w:type="dxa"/>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pStyle w:val="3"/>
              <w:keepNext w:val="0"/>
              <w:keepLines w:val="0"/>
              <w:widowControl/>
              <w:suppressLineNumbers w:val="0"/>
              <w:wordWrap w:val="0"/>
              <w:jc w:val="left"/>
            </w:pPr>
            <w:r>
              <w:t>一级事项</w:t>
            </w:r>
          </w:p>
        </w:tc>
        <w:tc>
          <w:tcPr>
            <w:tcW w:w="1080" w:type="dxa"/>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pStyle w:val="3"/>
              <w:keepNext w:val="0"/>
              <w:keepLines w:val="0"/>
              <w:widowControl/>
              <w:suppressLineNumbers w:val="0"/>
              <w:wordWrap w:val="0"/>
              <w:jc w:val="left"/>
            </w:pPr>
            <w:r>
              <w:t>二级事项</w:t>
            </w:r>
          </w:p>
        </w:tc>
        <w:tc>
          <w:tcPr>
            <w:tcW w:w="3060" w:type="dxa"/>
            <w:vMerge w:val="continue"/>
            <w:tcBorders>
              <w:top w:val="single" w:color="000000" w:sz="8" w:space="0"/>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rPr>
                <w:rFonts w:hint="eastAsia" w:ascii="宋体"/>
                <w:sz w:val="24"/>
                <w:szCs w:val="24"/>
              </w:rPr>
            </w:pPr>
          </w:p>
        </w:tc>
        <w:tc>
          <w:tcPr>
            <w:tcW w:w="2040" w:type="dxa"/>
            <w:vMerge w:val="continue"/>
            <w:tcBorders>
              <w:top w:val="single" w:color="000000" w:sz="8" w:space="0"/>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rPr>
                <w:rFonts w:hint="eastAsia" w:ascii="宋体"/>
                <w:sz w:val="24"/>
                <w:szCs w:val="24"/>
              </w:rPr>
            </w:pPr>
          </w:p>
        </w:tc>
        <w:tc>
          <w:tcPr>
            <w:tcW w:w="1620" w:type="dxa"/>
            <w:vMerge w:val="continue"/>
            <w:tcBorders>
              <w:top w:val="single" w:color="000000" w:sz="8" w:space="0"/>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rPr>
                <w:rFonts w:hint="eastAsia" w:ascii="宋体"/>
                <w:sz w:val="24"/>
                <w:szCs w:val="24"/>
              </w:rPr>
            </w:pPr>
          </w:p>
        </w:tc>
        <w:tc>
          <w:tcPr>
            <w:tcW w:w="1020" w:type="dxa"/>
            <w:vMerge w:val="continue"/>
            <w:tcBorders>
              <w:top w:val="single" w:color="000000" w:sz="8" w:space="0"/>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rPr>
                <w:rFonts w:hint="eastAsia" w:ascii="宋体"/>
                <w:sz w:val="24"/>
                <w:szCs w:val="24"/>
              </w:rPr>
            </w:pPr>
          </w:p>
        </w:tc>
        <w:tc>
          <w:tcPr>
            <w:tcW w:w="1500" w:type="dxa"/>
            <w:vMerge w:val="continue"/>
            <w:tcBorders>
              <w:top w:val="single" w:color="000000" w:sz="8" w:space="0"/>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rPr>
                <w:rFonts w:hint="eastAsia" w:ascii="宋体"/>
                <w:sz w:val="24"/>
                <w:szCs w:val="24"/>
              </w:rPr>
            </w:pPr>
          </w:p>
        </w:tc>
        <w:tc>
          <w:tcPr>
            <w:tcW w:w="720" w:type="dxa"/>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pStyle w:val="3"/>
              <w:keepNext w:val="0"/>
              <w:keepLines w:val="0"/>
              <w:widowControl/>
              <w:suppressLineNumbers w:val="0"/>
              <w:wordWrap w:val="0"/>
              <w:jc w:val="left"/>
            </w:pPr>
            <w:r>
              <w:t>全社会</w:t>
            </w:r>
          </w:p>
        </w:tc>
        <w:tc>
          <w:tcPr>
            <w:tcW w:w="720" w:type="dxa"/>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pStyle w:val="3"/>
              <w:keepNext w:val="0"/>
              <w:keepLines w:val="0"/>
              <w:widowControl/>
              <w:suppressLineNumbers w:val="0"/>
              <w:wordWrap w:val="0"/>
              <w:jc w:val="left"/>
            </w:pPr>
            <w:r>
              <w:t>特定群众</w:t>
            </w:r>
          </w:p>
        </w:tc>
        <w:tc>
          <w:tcPr>
            <w:tcW w:w="540" w:type="dxa"/>
            <w:tcBorders>
              <w:top w:val="single" w:color="000000" w:sz="8" w:space="0"/>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pStyle w:val="3"/>
              <w:keepNext w:val="0"/>
              <w:keepLines w:val="0"/>
              <w:widowControl/>
              <w:suppressLineNumbers w:val="0"/>
              <w:wordWrap w:val="0"/>
              <w:jc w:val="left"/>
            </w:pPr>
            <w:r>
              <w:t>主动</w:t>
            </w:r>
          </w:p>
        </w:tc>
        <w:tc>
          <w:tcPr>
            <w:tcW w:w="720" w:type="dxa"/>
            <w:tcBorders>
              <w:top w:val="single" w:color="000000" w:sz="8" w:space="0"/>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pStyle w:val="3"/>
              <w:keepNext w:val="0"/>
              <w:keepLines w:val="0"/>
              <w:widowControl/>
              <w:suppressLineNumbers w:val="0"/>
              <w:wordWrap w:val="0"/>
              <w:jc w:val="left"/>
            </w:pPr>
            <w:r>
              <w:t>依申请公开</w:t>
            </w:r>
          </w:p>
        </w:tc>
        <w:tc>
          <w:tcPr>
            <w:tcW w:w="720" w:type="dxa"/>
            <w:tcBorders>
              <w:top w:val="single" w:color="000000" w:sz="8" w:space="0"/>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pStyle w:val="3"/>
              <w:keepNext w:val="0"/>
              <w:keepLines w:val="0"/>
              <w:widowControl/>
              <w:suppressLineNumbers w:val="0"/>
              <w:wordWrap w:val="0"/>
              <w:jc w:val="left"/>
            </w:pPr>
            <w:r>
              <w:t>县级</w:t>
            </w:r>
          </w:p>
        </w:tc>
        <w:tc>
          <w:tcPr>
            <w:tcW w:w="720" w:type="dxa"/>
            <w:tcBorders>
              <w:top w:val="single" w:color="000000" w:sz="8" w:space="0"/>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pStyle w:val="3"/>
              <w:keepNext w:val="0"/>
              <w:keepLines w:val="0"/>
              <w:widowControl/>
              <w:suppressLineNumbers w:val="0"/>
              <w:wordWrap w:val="0"/>
              <w:jc w:val="left"/>
            </w:pPr>
            <w:r>
              <w:t>乡、村级</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c>
          <w:tcPr>
            <w:tcW w:w="540" w:type="dxa"/>
            <w:tcBorders>
              <w:top w:val="nil"/>
              <w:left w:val="single" w:color="000000" w:sz="8" w:space="0"/>
              <w:bottom w:val="single" w:color="000000" w:sz="8" w:space="0"/>
              <w:right w:val="single" w:color="000000" w:sz="8" w:space="0"/>
            </w:tcBorders>
            <w:shd w:val="clear" w:color="auto" w:fill="auto"/>
            <w:noWrap/>
            <w:tcMar>
              <w:top w:w="75" w:type="dxa"/>
              <w:left w:w="150" w:type="dxa"/>
              <w:bottom w:w="75" w:type="dxa"/>
              <w:right w:w="150" w:type="dxa"/>
            </w:tcMar>
            <w:vAlign w:val="center"/>
          </w:tcPr>
          <w:p>
            <w:pPr>
              <w:pStyle w:val="3"/>
              <w:keepNext w:val="0"/>
              <w:keepLines w:val="0"/>
              <w:widowControl/>
              <w:suppressLineNumbers w:val="0"/>
              <w:wordWrap w:val="0"/>
              <w:jc w:val="left"/>
            </w:pPr>
            <w:r>
              <w:t>1</w:t>
            </w:r>
          </w:p>
        </w:tc>
        <w:tc>
          <w:tcPr>
            <w:tcW w:w="720" w:type="dxa"/>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pStyle w:val="3"/>
              <w:keepNext w:val="0"/>
              <w:keepLines w:val="0"/>
              <w:widowControl/>
              <w:suppressLineNumbers w:val="0"/>
              <w:wordWrap w:val="0"/>
              <w:jc w:val="left"/>
            </w:pPr>
            <w:r>
              <w:t>社会保险登记</w:t>
            </w:r>
          </w:p>
        </w:tc>
        <w:tc>
          <w:tcPr>
            <w:tcW w:w="1080" w:type="dxa"/>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pStyle w:val="3"/>
              <w:keepNext w:val="0"/>
              <w:keepLines w:val="0"/>
              <w:widowControl/>
              <w:suppressLineNumbers w:val="0"/>
              <w:wordWrap w:val="0"/>
              <w:jc w:val="left"/>
            </w:pPr>
            <w:r>
              <w:t>机关事业单位社会保险登记</w:t>
            </w:r>
          </w:p>
        </w:tc>
        <w:tc>
          <w:tcPr>
            <w:tcW w:w="3060" w:type="dxa"/>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pStyle w:val="3"/>
              <w:keepNext w:val="0"/>
              <w:keepLines w:val="0"/>
              <w:widowControl/>
              <w:suppressLineNumbers w:val="0"/>
              <w:wordWrap w:val="0"/>
              <w:jc w:val="left"/>
            </w:pPr>
            <w:r>
              <w:t>事项名称、事项简述、办理材料、办理方式、办理时限、结果送达、收费依据及标准、办事时间、办理机构及地点、咨询查询途径、监督投诉渠道</w:t>
            </w:r>
          </w:p>
        </w:tc>
        <w:tc>
          <w:tcPr>
            <w:tcW w:w="2040" w:type="dxa"/>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pStyle w:val="3"/>
              <w:keepNext w:val="0"/>
              <w:keepLines w:val="0"/>
              <w:widowControl/>
              <w:suppressLineNumbers w:val="0"/>
              <w:wordWrap w:val="0"/>
              <w:jc w:val="left"/>
            </w:pPr>
            <w:r>
              <w:t>《政府信息公开条例》、《社会保险法》、《国务院关于机关事业单位工作人员养老保险制度改革的决定》</w:t>
            </w:r>
          </w:p>
        </w:tc>
        <w:tc>
          <w:tcPr>
            <w:tcW w:w="1620" w:type="dxa"/>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pStyle w:val="3"/>
              <w:keepNext w:val="0"/>
              <w:keepLines w:val="0"/>
              <w:widowControl/>
              <w:suppressLineNumbers w:val="0"/>
              <w:wordWrap w:val="0"/>
              <w:jc w:val="left"/>
            </w:pPr>
            <w:r>
              <w:t>公开事项信息形成或变更之日起20个工作日内公开</w:t>
            </w:r>
          </w:p>
        </w:tc>
        <w:tc>
          <w:tcPr>
            <w:tcW w:w="1020" w:type="dxa"/>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pStyle w:val="3"/>
              <w:keepNext w:val="0"/>
              <w:keepLines w:val="0"/>
              <w:widowControl/>
              <w:suppressLineNumbers w:val="0"/>
              <w:wordWrap w:val="0"/>
              <w:jc w:val="left"/>
            </w:pPr>
            <w:r>
              <w:t>汫洲镇人民政府</w:t>
            </w:r>
          </w:p>
        </w:tc>
        <w:tc>
          <w:tcPr>
            <w:tcW w:w="1500" w:type="dxa"/>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pStyle w:val="3"/>
              <w:keepNext w:val="0"/>
              <w:keepLines w:val="0"/>
              <w:widowControl/>
              <w:suppressLineNumbers w:val="0"/>
              <w:wordWrap w:val="0"/>
              <w:jc w:val="left"/>
            </w:pPr>
            <w:r>
              <w:t>■饶平县政府网站    </w:t>
            </w:r>
          </w:p>
          <w:p>
            <w:pPr>
              <w:pStyle w:val="3"/>
              <w:keepNext w:val="0"/>
              <w:keepLines w:val="0"/>
              <w:widowControl/>
              <w:suppressLineNumbers w:val="0"/>
              <w:wordWrap w:val="0"/>
              <w:jc w:val="left"/>
            </w:pPr>
            <w:r>
              <w:t>■政务服务中心</w:t>
            </w:r>
            <w:r>
              <w:br w:type="textWrapping"/>
            </w:r>
            <w:r>
              <w:t>■基层公共服务平台</w:t>
            </w:r>
          </w:p>
        </w:tc>
        <w:tc>
          <w:tcPr>
            <w:tcW w:w="720" w:type="dxa"/>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rPr>
                <w:rFonts w:hint="eastAsia" w:ascii="宋体"/>
                <w:sz w:val="24"/>
                <w:szCs w:val="24"/>
              </w:rPr>
            </w:pPr>
          </w:p>
        </w:tc>
        <w:tc>
          <w:tcPr>
            <w:tcW w:w="540" w:type="dxa"/>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rPr>
                <w:rFonts w:hint="eastAsia" w:ascii="宋体"/>
                <w:sz w:val="24"/>
                <w:szCs w:val="24"/>
              </w:rPr>
            </w:pPr>
          </w:p>
        </w:tc>
        <w:tc>
          <w:tcPr>
            <w:tcW w:w="720" w:type="dxa"/>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pStyle w:val="3"/>
              <w:keepNext w:val="0"/>
              <w:keepLines w:val="0"/>
              <w:widowControl/>
              <w:suppressLineNumbers w:val="0"/>
              <w:wordWrap w:val="0"/>
              <w:jc w:val="left"/>
            </w:pPr>
            <w:r>
              <w:t>√</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c>
          <w:tcPr>
            <w:tcW w:w="540" w:type="dxa"/>
            <w:tcBorders>
              <w:top w:val="nil"/>
              <w:left w:val="single" w:color="000000" w:sz="8" w:space="0"/>
              <w:bottom w:val="single" w:color="000000" w:sz="8" w:space="0"/>
              <w:right w:val="single" w:color="000000" w:sz="8" w:space="0"/>
            </w:tcBorders>
            <w:shd w:val="clear" w:color="auto" w:fill="auto"/>
            <w:noWrap/>
            <w:tcMar>
              <w:top w:w="75" w:type="dxa"/>
              <w:left w:w="150" w:type="dxa"/>
              <w:bottom w:w="75" w:type="dxa"/>
              <w:right w:w="150" w:type="dxa"/>
            </w:tcMar>
            <w:vAlign w:val="center"/>
          </w:tcPr>
          <w:p>
            <w:pPr>
              <w:pStyle w:val="3"/>
              <w:keepNext w:val="0"/>
              <w:keepLines w:val="0"/>
              <w:widowControl/>
              <w:suppressLineNumbers w:val="0"/>
              <w:wordWrap w:val="0"/>
              <w:jc w:val="left"/>
            </w:pPr>
            <w:r>
              <w:t>2</w:t>
            </w:r>
          </w:p>
        </w:tc>
        <w:tc>
          <w:tcPr>
            <w:tcW w:w="720" w:type="dxa"/>
            <w:vMerge w:val="restart"/>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pStyle w:val="3"/>
              <w:keepNext w:val="0"/>
              <w:keepLines w:val="0"/>
              <w:widowControl/>
              <w:suppressLineNumbers w:val="0"/>
              <w:wordWrap w:val="0"/>
              <w:jc w:val="left"/>
            </w:pPr>
            <w:r>
              <w:t>社会保险登记</w:t>
            </w:r>
          </w:p>
        </w:tc>
        <w:tc>
          <w:tcPr>
            <w:tcW w:w="1080" w:type="dxa"/>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pStyle w:val="3"/>
              <w:keepNext w:val="0"/>
              <w:keepLines w:val="0"/>
              <w:widowControl/>
              <w:suppressLineNumbers w:val="0"/>
              <w:wordWrap w:val="0"/>
              <w:jc w:val="left"/>
            </w:pPr>
            <w:r>
              <w:t>参保单位注销</w:t>
            </w:r>
          </w:p>
        </w:tc>
        <w:tc>
          <w:tcPr>
            <w:tcW w:w="3060" w:type="dxa"/>
            <w:vMerge w:val="restart"/>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pStyle w:val="3"/>
              <w:keepNext w:val="0"/>
              <w:keepLines w:val="0"/>
              <w:widowControl/>
              <w:suppressLineNumbers w:val="0"/>
              <w:wordWrap w:val="0"/>
              <w:jc w:val="left"/>
            </w:pPr>
            <w:r>
              <w:t>事项名称、事项简述、办理材料、办理方式、办理时限、结果送达、收费依据及标准、办事时间、办理机构及地点、咨询查询途径、监督投诉渠道</w:t>
            </w:r>
          </w:p>
        </w:tc>
        <w:tc>
          <w:tcPr>
            <w:tcW w:w="2040" w:type="dxa"/>
            <w:vMerge w:val="restart"/>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pStyle w:val="3"/>
              <w:keepNext w:val="0"/>
              <w:keepLines w:val="0"/>
              <w:widowControl/>
              <w:suppressLineNumbers w:val="0"/>
              <w:wordWrap w:val="0"/>
              <w:jc w:val="left"/>
            </w:pPr>
            <w:r>
              <w:t>《政府信息公开条例》、《社会保险法》、《社会保险费征缴暂行条例》</w:t>
            </w:r>
          </w:p>
        </w:tc>
        <w:tc>
          <w:tcPr>
            <w:tcW w:w="1620" w:type="dxa"/>
            <w:vMerge w:val="restart"/>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pStyle w:val="3"/>
              <w:keepNext w:val="0"/>
              <w:keepLines w:val="0"/>
              <w:widowControl/>
              <w:suppressLineNumbers w:val="0"/>
              <w:wordWrap w:val="0"/>
              <w:jc w:val="left"/>
            </w:pPr>
            <w:r>
              <w:t>公开事项信息形成或变更之日起20个工作日内公开</w:t>
            </w:r>
          </w:p>
        </w:tc>
        <w:tc>
          <w:tcPr>
            <w:tcW w:w="1020" w:type="dxa"/>
            <w:vMerge w:val="restart"/>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pStyle w:val="3"/>
              <w:keepNext w:val="0"/>
              <w:keepLines w:val="0"/>
              <w:widowControl/>
              <w:suppressLineNumbers w:val="0"/>
              <w:wordWrap w:val="0"/>
              <w:jc w:val="left"/>
            </w:pPr>
            <w:r>
              <w:t>汫洲镇人民政府</w:t>
            </w:r>
          </w:p>
        </w:tc>
        <w:tc>
          <w:tcPr>
            <w:tcW w:w="1500" w:type="dxa"/>
            <w:vMerge w:val="restart"/>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pStyle w:val="3"/>
              <w:keepNext w:val="0"/>
              <w:keepLines w:val="0"/>
              <w:widowControl/>
              <w:suppressLineNumbers w:val="0"/>
              <w:wordWrap w:val="0"/>
              <w:jc w:val="left"/>
            </w:pPr>
            <w:r>
              <w:t>■饶平县政府网站   </w:t>
            </w:r>
          </w:p>
          <w:p>
            <w:pPr>
              <w:pStyle w:val="3"/>
              <w:keepNext w:val="0"/>
              <w:keepLines w:val="0"/>
              <w:widowControl/>
              <w:suppressLineNumbers w:val="0"/>
              <w:wordWrap w:val="0"/>
              <w:jc w:val="left"/>
            </w:pPr>
            <w:r>
              <w:t>■政务服务中心</w:t>
            </w:r>
            <w:r>
              <w:br w:type="textWrapping"/>
            </w:r>
            <w:r>
              <w:t>■基层公共服务平台</w:t>
            </w:r>
          </w:p>
        </w:tc>
        <w:tc>
          <w:tcPr>
            <w:tcW w:w="720" w:type="dxa"/>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rPr>
                <w:rFonts w:hint="eastAsia" w:ascii="宋体"/>
                <w:sz w:val="24"/>
                <w:szCs w:val="24"/>
              </w:rPr>
            </w:pPr>
          </w:p>
        </w:tc>
        <w:tc>
          <w:tcPr>
            <w:tcW w:w="540" w:type="dxa"/>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rPr>
                <w:rFonts w:hint="eastAsia" w:ascii="宋体"/>
                <w:sz w:val="24"/>
                <w:szCs w:val="24"/>
              </w:rPr>
            </w:pPr>
          </w:p>
        </w:tc>
        <w:tc>
          <w:tcPr>
            <w:tcW w:w="720" w:type="dxa"/>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pStyle w:val="3"/>
              <w:keepNext w:val="0"/>
              <w:keepLines w:val="0"/>
              <w:widowControl/>
              <w:suppressLineNumbers w:val="0"/>
              <w:wordWrap w:val="0"/>
              <w:jc w:val="left"/>
            </w:pPr>
            <w:r>
              <w:t>√</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c>
          <w:tcPr>
            <w:tcW w:w="540" w:type="dxa"/>
            <w:tcBorders>
              <w:top w:val="nil"/>
              <w:left w:val="single" w:color="000000" w:sz="8" w:space="0"/>
              <w:bottom w:val="single" w:color="000000" w:sz="8" w:space="0"/>
              <w:right w:val="single" w:color="000000" w:sz="8" w:space="0"/>
            </w:tcBorders>
            <w:shd w:val="clear" w:color="auto" w:fill="auto"/>
            <w:noWrap/>
            <w:tcMar>
              <w:top w:w="75" w:type="dxa"/>
              <w:left w:w="150" w:type="dxa"/>
              <w:bottom w:w="75" w:type="dxa"/>
              <w:right w:w="150" w:type="dxa"/>
            </w:tcMar>
            <w:vAlign w:val="center"/>
          </w:tcPr>
          <w:p>
            <w:pPr>
              <w:pStyle w:val="3"/>
              <w:keepNext w:val="0"/>
              <w:keepLines w:val="0"/>
              <w:widowControl/>
              <w:suppressLineNumbers w:val="0"/>
              <w:wordWrap w:val="0"/>
              <w:jc w:val="left"/>
            </w:pPr>
            <w:r>
              <w:t>3</w:t>
            </w:r>
          </w:p>
        </w:tc>
        <w:tc>
          <w:tcPr>
            <w:tcW w:w="720" w:type="dxa"/>
            <w:vMerge w:val="continue"/>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rPr>
                <w:rFonts w:hint="eastAsia" w:ascii="宋体"/>
                <w:sz w:val="24"/>
                <w:szCs w:val="24"/>
              </w:rPr>
            </w:pPr>
          </w:p>
        </w:tc>
        <w:tc>
          <w:tcPr>
            <w:tcW w:w="1080" w:type="dxa"/>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pStyle w:val="3"/>
              <w:keepNext w:val="0"/>
              <w:keepLines w:val="0"/>
              <w:widowControl/>
              <w:suppressLineNumbers w:val="0"/>
              <w:wordWrap w:val="0"/>
              <w:jc w:val="left"/>
            </w:pPr>
            <w:r>
              <w:t>职工参保登记</w:t>
            </w:r>
          </w:p>
        </w:tc>
        <w:tc>
          <w:tcPr>
            <w:tcW w:w="3060" w:type="dxa"/>
            <w:vMerge w:val="continue"/>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rPr>
                <w:rFonts w:hint="eastAsia" w:ascii="宋体"/>
                <w:sz w:val="24"/>
                <w:szCs w:val="24"/>
              </w:rPr>
            </w:pPr>
          </w:p>
        </w:tc>
        <w:tc>
          <w:tcPr>
            <w:tcW w:w="2040" w:type="dxa"/>
            <w:vMerge w:val="continue"/>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rPr>
                <w:rFonts w:hint="eastAsia" w:ascii="宋体"/>
                <w:sz w:val="24"/>
                <w:szCs w:val="24"/>
              </w:rPr>
            </w:pPr>
          </w:p>
        </w:tc>
        <w:tc>
          <w:tcPr>
            <w:tcW w:w="1620" w:type="dxa"/>
            <w:vMerge w:val="continue"/>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rPr>
                <w:rFonts w:hint="eastAsia" w:ascii="宋体"/>
                <w:sz w:val="24"/>
                <w:szCs w:val="24"/>
              </w:rPr>
            </w:pPr>
          </w:p>
        </w:tc>
        <w:tc>
          <w:tcPr>
            <w:tcW w:w="1020" w:type="dxa"/>
            <w:vMerge w:val="continue"/>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rPr>
                <w:rFonts w:hint="eastAsia" w:ascii="宋体"/>
                <w:sz w:val="24"/>
                <w:szCs w:val="24"/>
              </w:rPr>
            </w:pPr>
          </w:p>
        </w:tc>
        <w:tc>
          <w:tcPr>
            <w:tcW w:w="1500" w:type="dxa"/>
            <w:vMerge w:val="continue"/>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rPr>
                <w:rFonts w:hint="eastAsia" w:ascii="宋体"/>
                <w:sz w:val="24"/>
                <w:szCs w:val="24"/>
              </w:rPr>
            </w:pPr>
          </w:p>
        </w:tc>
        <w:tc>
          <w:tcPr>
            <w:tcW w:w="720" w:type="dxa"/>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rPr>
                <w:rFonts w:hint="eastAsia" w:ascii="宋体"/>
                <w:sz w:val="24"/>
                <w:szCs w:val="24"/>
              </w:rPr>
            </w:pPr>
          </w:p>
        </w:tc>
        <w:tc>
          <w:tcPr>
            <w:tcW w:w="540" w:type="dxa"/>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rPr>
                <w:rFonts w:hint="eastAsia" w:ascii="宋体"/>
                <w:sz w:val="24"/>
                <w:szCs w:val="24"/>
              </w:rPr>
            </w:pPr>
          </w:p>
        </w:tc>
        <w:tc>
          <w:tcPr>
            <w:tcW w:w="720" w:type="dxa"/>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pStyle w:val="3"/>
              <w:keepNext w:val="0"/>
              <w:keepLines w:val="0"/>
              <w:widowControl/>
              <w:suppressLineNumbers w:val="0"/>
              <w:wordWrap w:val="0"/>
              <w:jc w:val="left"/>
            </w:pPr>
            <w:r>
              <w:t>√</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c>
          <w:tcPr>
            <w:tcW w:w="540" w:type="dxa"/>
            <w:tcBorders>
              <w:top w:val="nil"/>
              <w:left w:val="single" w:color="000000" w:sz="8" w:space="0"/>
              <w:bottom w:val="single" w:color="000000" w:sz="8" w:space="0"/>
              <w:right w:val="single" w:color="000000" w:sz="8" w:space="0"/>
            </w:tcBorders>
            <w:shd w:val="clear" w:color="auto" w:fill="auto"/>
            <w:noWrap/>
            <w:tcMar>
              <w:top w:w="75" w:type="dxa"/>
              <w:left w:w="150" w:type="dxa"/>
              <w:bottom w:w="75" w:type="dxa"/>
              <w:right w:w="150" w:type="dxa"/>
            </w:tcMar>
            <w:vAlign w:val="center"/>
          </w:tcPr>
          <w:p>
            <w:pPr>
              <w:pStyle w:val="3"/>
              <w:keepNext w:val="0"/>
              <w:keepLines w:val="0"/>
              <w:widowControl/>
              <w:suppressLineNumbers w:val="0"/>
              <w:wordWrap w:val="0"/>
              <w:jc w:val="left"/>
            </w:pPr>
            <w:r>
              <w:t>4</w:t>
            </w:r>
          </w:p>
        </w:tc>
        <w:tc>
          <w:tcPr>
            <w:tcW w:w="720" w:type="dxa"/>
            <w:vMerge w:val="continue"/>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rPr>
                <w:rFonts w:hint="eastAsia" w:ascii="宋体"/>
                <w:sz w:val="24"/>
                <w:szCs w:val="24"/>
              </w:rPr>
            </w:pPr>
          </w:p>
        </w:tc>
        <w:tc>
          <w:tcPr>
            <w:tcW w:w="1080" w:type="dxa"/>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pStyle w:val="3"/>
              <w:keepNext w:val="0"/>
              <w:keepLines w:val="0"/>
              <w:widowControl/>
              <w:suppressLineNumbers w:val="0"/>
              <w:wordWrap w:val="0"/>
              <w:jc w:val="left"/>
            </w:pPr>
            <w:r>
              <w:t>城乡居民养老保险参保登记</w:t>
            </w:r>
          </w:p>
        </w:tc>
        <w:tc>
          <w:tcPr>
            <w:tcW w:w="3060" w:type="dxa"/>
            <w:vMerge w:val="continue"/>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rPr>
                <w:rFonts w:hint="eastAsia" w:ascii="宋体"/>
                <w:sz w:val="24"/>
                <w:szCs w:val="24"/>
              </w:rPr>
            </w:pPr>
          </w:p>
        </w:tc>
        <w:tc>
          <w:tcPr>
            <w:tcW w:w="2040" w:type="dxa"/>
            <w:vMerge w:val="continue"/>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rPr>
                <w:rFonts w:hint="eastAsia" w:ascii="宋体"/>
                <w:sz w:val="24"/>
                <w:szCs w:val="24"/>
              </w:rPr>
            </w:pPr>
          </w:p>
        </w:tc>
        <w:tc>
          <w:tcPr>
            <w:tcW w:w="1620" w:type="dxa"/>
            <w:vMerge w:val="continue"/>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rPr>
                <w:rFonts w:hint="eastAsia" w:ascii="宋体"/>
                <w:sz w:val="24"/>
                <w:szCs w:val="24"/>
              </w:rPr>
            </w:pPr>
          </w:p>
        </w:tc>
        <w:tc>
          <w:tcPr>
            <w:tcW w:w="1020" w:type="dxa"/>
            <w:vMerge w:val="continue"/>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rPr>
                <w:rFonts w:hint="eastAsia" w:ascii="宋体"/>
                <w:sz w:val="24"/>
                <w:szCs w:val="24"/>
              </w:rPr>
            </w:pPr>
          </w:p>
        </w:tc>
        <w:tc>
          <w:tcPr>
            <w:tcW w:w="1500" w:type="dxa"/>
            <w:vMerge w:val="continue"/>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rPr>
                <w:rFonts w:hint="eastAsia" w:ascii="宋体"/>
                <w:sz w:val="24"/>
                <w:szCs w:val="24"/>
              </w:rPr>
            </w:pPr>
          </w:p>
        </w:tc>
        <w:tc>
          <w:tcPr>
            <w:tcW w:w="720" w:type="dxa"/>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rPr>
                <w:rFonts w:hint="eastAsia" w:ascii="宋体"/>
                <w:sz w:val="24"/>
                <w:szCs w:val="24"/>
              </w:rPr>
            </w:pPr>
          </w:p>
        </w:tc>
        <w:tc>
          <w:tcPr>
            <w:tcW w:w="540" w:type="dxa"/>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rPr>
                <w:rFonts w:hint="eastAsia" w:ascii="宋体"/>
                <w:sz w:val="24"/>
                <w:szCs w:val="24"/>
              </w:rPr>
            </w:pPr>
          </w:p>
        </w:tc>
        <w:tc>
          <w:tcPr>
            <w:tcW w:w="720" w:type="dxa"/>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pStyle w:val="3"/>
              <w:keepNext w:val="0"/>
              <w:keepLines w:val="0"/>
              <w:widowControl/>
              <w:suppressLineNumbers w:val="0"/>
              <w:wordWrap w:val="0"/>
              <w:jc w:val="left"/>
            </w:pPr>
            <w:r>
              <w:t>√</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c>
          <w:tcPr>
            <w:tcW w:w="540" w:type="dxa"/>
            <w:tcBorders>
              <w:top w:val="nil"/>
              <w:left w:val="single" w:color="000000" w:sz="8" w:space="0"/>
              <w:bottom w:val="single" w:color="000000" w:sz="8" w:space="0"/>
              <w:right w:val="single" w:color="000000" w:sz="8" w:space="0"/>
            </w:tcBorders>
            <w:shd w:val="clear" w:color="auto" w:fill="auto"/>
            <w:noWrap/>
            <w:tcMar>
              <w:top w:w="75" w:type="dxa"/>
              <w:left w:w="150" w:type="dxa"/>
              <w:bottom w:w="75" w:type="dxa"/>
              <w:right w:w="150" w:type="dxa"/>
            </w:tcMar>
            <w:vAlign w:val="center"/>
          </w:tcPr>
          <w:p>
            <w:pPr>
              <w:pStyle w:val="3"/>
              <w:keepNext w:val="0"/>
              <w:keepLines w:val="0"/>
              <w:widowControl/>
              <w:suppressLineNumbers w:val="0"/>
              <w:wordWrap w:val="0"/>
              <w:jc w:val="left"/>
            </w:pPr>
            <w:r>
              <w:t>5</w:t>
            </w:r>
          </w:p>
        </w:tc>
        <w:tc>
          <w:tcPr>
            <w:tcW w:w="720" w:type="dxa"/>
            <w:vMerge w:val="restart"/>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pStyle w:val="3"/>
              <w:keepNext w:val="0"/>
              <w:keepLines w:val="0"/>
              <w:widowControl/>
              <w:suppressLineNumbers w:val="0"/>
              <w:wordWrap w:val="0"/>
              <w:jc w:val="left"/>
            </w:pPr>
            <w:r>
              <w:t>社会保险参保信息维护</w:t>
            </w:r>
          </w:p>
        </w:tc>
        <w:tc>
          <w:tcPr>
            <w:tcW w:w="1080" w:type="dxa"/>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pStyle w:val="3"/>
              <w:keepNext w:val="0"/>
              <w:keepLines w:val="0"/>
              <w:widowControl/>
              <w:suppressLineNumbers w:val="0"/>
              <w:wordWrap w:val="0"/>
              <w:jc w:val="left"/>
            </w:pPr>
            <w:r>
              <w:t>单位（项目）基本信息变更</w:t>
            </w:r>
          </w:p>
        </w:tc>
        <w:tc>
          <w:tcPr>
            <w:tcW w:w="3060" w:type="dxa"/>
            <w:vMerge w:val="restart"/>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pStyle w:val="3"/>
              <w:keepNext w:val="0"/>
              <w:keepLines w:val="0"/>
              <w:widowControl/>
              <w:suppressLineNumbers w:val="0"/>
              <w:wordWrap w:val="0"/>
              <w:jc w:val="left"/>
            </w:pPr>
            <w:r>
              <w:t>事项名称、事项简述、办理材料、办理方式、办理时限、结果送达、收费依据及标准、办事时间、办理机构及地点、咨询查询途径、监督投诉渠道</w:t>
            </w:r>
          </w:p>
        </w:tc>
        <w:tc>
          <w:tcPr>
            <w:tcW w:w="2040" w:type="dxa"/>
            <w:vMerge w:val="restart"/>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pStyle w:val="3"/>
              <w:keepNext w:val="0"/>
              <w:keepLines w:val="0"/>
              <w:widowControl/>
              <w:suppressLineNumbers w:val="0"/>
              <w:wordWrap w:val="0"/>
              <w:jc w:val="left"/>
            </w:pPr>
            <w:r>
              <w:t>《政府信息公开条例》、《社会保险法》、《社会保险费征缴暂行条例》</w:t>
            </w:r>
          </w:p>
        </w:tc>
        <w:tc>
          <w:tcPr>
            <w:tcW w:w="1620" w:type="dxa"/>
            <w:vMerge w:val="restart"/>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pStyle w:val="3"/>
              <w:keepNext w:val="0"/>
              <w:keepLines w:val="0"/>
              <w:widowControl/>
              <w:suppressLineNumbers w:val="0"/>
              <w:wordWrap w:val="0"/>
              <w:jc w:val="left"/>
            </w:pPr>
            <w:r>
              <w:t>公开事项信息形成或变更之日起20个工作日内公开</w:t>
            </w:r>
          </w:p>
        </w:tc>
        <w:tc>
          <w:tcPr>
            <w:tcW w:w="1020" w:type="dxa"/>
            <w:vMerge w:val="restart"/>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pStyle w:val="3"/>
              <w:keepNext w:val="0"/>
              <w:keepLines w:val="0"/>
              <w:widowControl/>
              <w:suppressLineNumbers w:val="0"/>
              <w:wordWrap w:val="0"/>
              <w:jc w:val="left"/>
            </w:pPr>
            <w:r>
              <w:t>汫洲镇人民政府</w:t>
            </w:r>
          </w:p>
        </w:tc>
        <w:tc>
          <w:tcPr>
            <w:tcW w:w="1500" w:type="dxa"/>
            <w:vMerge w:val="restart"/>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pStyle w:val="3"/>
              <w:keepNext w:val="0"/>
              <w:keepLines w:val="0"/>
              <w:widowControl/>
              <w:suppressLineNumbers w:val="0"/>
              <w:wordWrap w:val="0"/>
              <w:jc w:val="left"/>
            </w:pPr>
            <w:r>
              <w:t>■饶平县政府网站    </w:t>
            </w:r>
          </w:p>
          <w:p>
            <w:pPr>
              <w:pStyle w:val="3"/>
              <w:keepNext w:val="0"/>
              <w:keepLines w:val="0"/>
              <w:widowControl/>
              <w:suppressLineNumbers w:val="0"/>
              <w:wordWrap w:val="0"/>
              <w:jc w:val="left"/>
            </w:pPr>
            <w:r>
              <w:t>■政务服务中心</w:t>
            </w:r>
            <w:r>
              <w:br w:type="textWrapping"/>
            </w:r>
            <w:r>
              <w:t>■基层公共服务平台</w:t>
            </w:r>
          </w:p>
        </w:tc>
        <w:tc>
          <w:tcPr>
            <w:tcW w:w="720" w:type="dxa"/>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rPr>
                <w:rFonts w:hint="eastAsia" w:ascii="宋体"/>
                <w:sz w:val="24"/>
                <w:szCs w:val="24"/>
              </w:rPr>
            </w:pPr>
          </w:p>
        </w:tc>
        <w:tc>
          <w:tcPr>
            <w:tcW w:w="540" w:type="dxa"/>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rPr>
                <w:rFonts w:hint="eastAsia" w:ascii="宋体"/>
                <w:sz w:val="24"/>
                <w:szCs w:val="24"/>
              </w:rPr>
            </w:pPr>
          </w:p>
        </w:tc>
        <w:tc>
          <w:tcPr>
            <w:tcW w:w="720" w:type="dxa"/>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pStyle w:val="3"/>
              <w:keepNext w:val="0"/>
              <w:keepLines w:val="0"/>
              <w:widowControl/>
              <w:suppressLineNumbers w:val="0"/>
              <w:wordWrap w:val="0"/>
              <w:jc w:val="left"/>
            </w:pPr>
            <w:r>
              <w:t>√</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c>
          <w:tcPr>
            <w:tcW w:w="540" w:type="dxa"/>
            <w:tcBorders>
              <w:top w:val="nil"/>
              <w:left w:val="single" w:color="000000" w:sz="8" w:space="0"/>
              <w:bottom w:val="single" w:color="000000" w:sz="8" w:space="0"/>
              <w:right w:val="single" w:color="000000" w:sz="8" w:space="0"/>
            </w:tcBorders>
            <w:shd w:val="clear" w:color="auto" w:fill="auto"/>
            <w:noWrap/>
            <w:tcMar>
              <w:top w:w="75" w:type="dxa"/>
              <w:left w:w="150" w:type="dxa"/>
              <w:bottom w:w="75" w:type="dxa"/>
              <w:right w:w="150" w:type="dxa"/>
            </w:tcMar>
            <w:vAlign w:val="center"/>
          </w:tcPr>
          <w:p>
            <w:pPr>
              <w:pStyle w:val="3"/>
              <w:keepNext w:val="0"/>
              <w:keepLines w:val="0"/>
              <w:widowControl/>
              <w:suppressLineNumbers w:val="0"/>
              <w:wordWrap w:val="0"/>
              <w:jc w:val="left"/>
            </w:pPr>
            <w:r>
              <w:t>6</w:t>
            </w:r>
          </w:p>
        </w:tc>
        <w:tc>
          <w:tcPr>
            <w:tcW w:w="720" w:type="dxa"/>
            <w:vMerge w:val="continue"/>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rPr>
                <w:rFonts w:hint="eastAsia" w:ascii="宋体"/>
                <w:sz w:val="24"/>
                <w:szCs w:val="24"/>
              </w:rPr>
            </w:pPr>
          </w:p>
        </w:tc>
        <w:tc>
          <w:tcPr>
            <w:tcW w:w="1080" w:type="dxa"/>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pStyle w:val="3"/>
              <w:keepNext w:val="0"/>
              <w:keepLines w:val="0"/>
              <w:widowControl/>
              <w:suppressLineNumbers w:val="0"/>
              <w:wordWrap w:val="0"/>
              <w:jc w:val="left"/>
            </w:pPr>
            <w:r>
              <w:t>个人基本信息变更</w:t>
            </w:r>
          </w:p>
        </w:tc>
        <w:tc>
          <w:tcPr>
            <w:tcW w:w="3060" w:type="dxa"/>
            <w:vMerge w:val="continue"/>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rPr>
                <w:rFonts w:hint="eastAsia" w:ascii="宋体"/>
                <w:sz w:val="24"/>
                <w:szCs w:val="24"/>
              </w:rPr>
            </w:pPr>
          </w:p>
        </w:tc>
        <w:tc>
          <w:tcPr>
            <w:tcW w:w="2040" w:type="dxa"/>
            <w:vMerge w:val="continue"/>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rPr>
                <w:rFonts w:hint="eastAsia" w:ascii="宋体"/>
                <w:sz w:val="24"/>
                <w:szCs w:val="24"/>
              </w:rPr>
            </w:pPr>
          </w:p>
        </w:tc>
        <w:tc>
          <w:tcPr>
            <w:tcW w:w="1620" w:type="dxa"/>
            <w:vMerge w:val="continue"/>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rPr>
                <w:rFonts w:hint="eastAsia" w:ascii="宋体"/>
                <w:sz w:val="24"/>
                <w:szCs w:val="24"/>
              </w:rPr>
            </w:pPr>
          </w:p>
        </w:tc>
        <w:tc>
          <w:tcPr>
            <w:tcW w:w="1020" w:type="dxa"/>
            <w:vMerge w:val="continue"/>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rPr>
                <w:rFonts w:hint="eastAsia" w:ascii="宋体"/>
                <w:sz w:val="24"/>
                <w:szCs w:val="24"/>
              </w:rPr>
            </w:pPr>
          </w:p>
        </w:tc>
        <w:tc>
          <w:tcPr>
            <w:tcW w:w="1500" w:type="dxa"/>
            <w:vMerge w:val="continue"/>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rPr>
                <w:rFonts w:hint="eastAsia" w:ascii="宋体"/>
                <w:sz w:val="24"/>
                <w:szCs w:val="24"/>
              </w:rPr>
            </w:pPr>
          </w:p>
        </w:tc>
        <w:tc>
          <w:tcPr>
            <w:tcW w:w="720" w:type="dxa"/>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rPr>
                <w:rFonts w:hint="eastAsia" w:ascii="宋体"/>
                <w:sz w:val="24"/>
                <w:szCs w:val="24"/>
              </w:rPr>
            </w:pPr>
          </w:p>
        </w:tc>
        <w:tc>
          <w:tcPr>
            <w:tcW w:w="540" w:type="dxa"/>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rPr>
                <w:rFonts w:hint="eastAsia" w:ascii="宋体"/>
                <w:sz w:val="24"/>
                <w:szCs w:val="24"/>
              </w:rPr>
            </w:pPr>
          </w:p>
        </w:tc>
        <w:tc>
          <w:tcPr>
            <w:tcW w:w="720" w:type="dxa"/>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pStyle w:val="3"/>
              <w:keepNext w:val="0"/>
              <w:keepLines w:val="0"/>
              <w:widowControl/>
              <w:suppressLineNumbers w:val="0"/>
              <w:wordWrap w:val="0"/>
              <w:jc w:val="left"/>
            </w:pPr>
            <w:r>
              <w:t>√</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c>
          <w:tcPr>
            <w:tcW w:w="540" w:type="dxa"/>
            <w:tcBorders>
              <w:top w:val="nil"/>
              <w:left w:val="single" w:color="000000" w:sz="8" w:space="0"/>
              <w:bottom w:val="single" w:color="000000" w:sz="8" w:space="0"/>
              <w:right w:val="single" w:color="000000" w:sz="8" w:space="0"/>
            </w:tcBorders>
            <w:shd w:val="clear" w:color="auto" w:fill="auto"/>
            <w:noWrap/>
            <w:tcMar>
              <w:top w:w="75" w:type="dxa"/>
              <w:left w:w="150" w:type="dxa"/>
              <w:bottom w:w="75" w:type="dxa"/>
              <w:right w:w="150" w:type="dxa"/>
            </w:tcMar>
            <w:vAlign w:val="center"/>
          </w:tcPr>
          <w:p>
            <w:pPr>
              <w:pStyle w:val="3"/>
              <w:keepNext w:val="0"/>
              <w:keepLines w:val="0"/>
              <w:widowControl/>
              <w:suppressLineNumbers w:val="0"/>
              <w:wordWrap w:val="0"/>
              <w:jc w:val="left"/>
            </w:pPr>
            <w:r>
              <w:t>7</w:t>
            </w:r>
          </w:p>
        </w:tc>
        <w:tc>
          <w:tcPr>
            <w:tcW w:w="720" w:type="dxa"/>
            <w:vMerge w:val="restart"/>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pStyle w:val="3"/>
              <w:keepNext w:val="0"/>
              <w:keepLines w:val="0"/>
              <w:widowControl/>
              <w:suppressLineNumbers w:val="0"/>
              <w:wordWrap w:val="0"/>
              <w:jc w:val="left"/>
            </w:pPr>
            <w:r>
              <w:t>社会保险参保信息维护</w:t>
            </w:r>
          </w:p>
        </w:tc>
        <w:tc>
          <w:tcPr>
            <w:tcW w:w="1080" w:type="dxa"/>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pStyle w:val="3"/>
              <w:keepNext w:val="0"/>
              <w:keepLines w:val="0"/>
              <w:widowControl/>
              <w:suppressLineNumbers w:val="0"/>
              <w:wordWrap w:val="0"/>
              <w:jc w:val="left"/>
            </w:pPr>
            <w:r>
              <w:t>养老保险待遇发放账户维护申请</w:t>
            </w:r>
          </w:p>
        </w:tc>
        <w:tc>
          <w:tcPr>
            <w:tcW w:w="3060" w:type="dxa"/>
            <w:vMerge w:val="restart"/>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pStyle w:val="3"/>
              <w:keepNext w:val="0"/>
              <w:keepLines w:val="0"/>
              <w:widowControl/>
              <w:suppressLineNumbers w:val="0"/>
              <w:wordWrap w:val="0"/>
              <w:jc w:val="left"/>
            </w:pPr>
            <w:r>
              <w:t>事项名称、事项简述、办理材料、办理方式、办理时限、结果送达、收费依据及标准、办事时间、办理机构及地点、咨询查询途径、监督投诉渠道</w:t>
            </w:r>
          </w:p>
        </w:tc>
        <w:tc>
          <w:tcPr>
            <w:tcW w:w="2040" w:type="dxa"/>
            <w:vMerge w:val="restart"/>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pStyle w:val="3"/>
              <w:keepNext w:val="0"/>
              <w:keepLines w:val="0"/>
              <w:widowControl/>
              <w:suppressLineNumbers w:val="0"/>
              <w:wordWrap w:val="0"/>
              <w:jc w:val="left"/>
            </w:pPr>
            <w:r>
              <w:t>《政府信息公开条例》、《社会保险法》、《社会保险费征缴暂行条例》</w:t>
            </w:r>
          </w:p>
        </w:tc>
        <w:tc>
          <w:tcPr>
            <w:tcW w:w="1620" w:type="dxa"/>
            <w:vMerge w:val="restart"/>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pStyle w:val="3"/>
              <w:keepNext w:val="0"/>
              <w:keepLines w:val="0"/>
              <w:widowControl/>
              <w:suppressLineNumbers w:val="0"/>
              <w:wordWrap w:val="0"/>
              <w:jc w:val="left"/>
            </w:pPr>
            <w:r>
              <w:t>公开事项信息形成或变更之日起20个工作日内公开</w:t>
            </w:r>
          </w:p>
        </w:tc>
        <w:tc>
          <w:tcPr>
            <w:tcW w:w="1020" w:type="dxa"/>
            <w:vMerge w:val="restart"/>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pStyle w:val="3"/>
              <w:keepNext w:val="0"/>
              <w:keepLines w:val="0"/>
              <w:widowControl/>
              <w:suppressLineNumbers w:val="0"/>
              <w:wordWrap w:val="0"/>
              <w:jc w:val="left"/>
            </w:pPr>
            <w:r>
              <w:t>汫洲镇人民政府</w:t>
            </w:r>
          </w:p>
        </w:tc>
        <w:tc>
          <w:tcPr>
            <w:tcW w:w="1500" w:type="dxa"/>
            <w:vMerge w:val="restart"/>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pStyle w:val="3"/>
              <w:keepNext w:val="0"/>
              <w:keepLines w:val="0"/>
              <w:widowControl/>
              <w:suppressLineNumbers w:val="0"/>
              <w:wordWrap w:val="0"/>
              <w:jc w:val="left"/>
            </w:pPr>
            <w:r>
              <w:t>■饶平县政府网站    </w:t>
            </w:r>
          </w:p>
          <w:p>
            <w:pPr>
              <w:pStyle w:val="3"/>
              <w:keepNext w:val="0"/>
              <w:keepLines w:val="0"/>
              <w:widowControl/>
              <w:suppressLineNumbers w:val="0"/>
              <w:wordWrap w:val="0"/>
              <w:jc w:val="left"/>
            </w:pPr>
            <w:r>
              <w:t>■政务服务中心</w:t>
            </w:r>
            <w:r>
              <w:br w:type="textWrapping"/>
            </w:r>
            <w:r>
              <w:t>■基层公共服务平台</w:t>
            </w:r>
          </w:p>
        </w:tc>
        <w:tc>
          <w:tcPr>
            <w:tcW w:w="720" w:type="dxa"/>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rPr>
                <w:rFonts w:hint="eastAsia" w:ascii="宋体"/>
                <w:sz w:val="24"/>
                <w:szCs w:val="24"/>
              </w:rPr>
            </w:pPr>
          </w:p>
        </w:tc>
        <w:tc>
          <w:tcPr>
            <w:tcW w:w="540" w:type="dxa"/>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rPr>
                <w:rFonts w:hint="eastAsia" w:ascii="宋体"/>
                <w:sz w:val="24"/>
                <w:szCs w:val="24"/>
              </w:rPr>
            </w:pPr>
          </w:p>
        </w:tc>
        <w:tc>
          <w:tcPr>
            <w:tcW w:w="720" w:type="dxa"/>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pStyle w:val="3"/>
              <w:keepNext w:val="0"/>
              <w:keepLines w:val="0"/>
              <w:widowControl/>
              <w:suppressLineNumbers w:val="0"/>
              <w:wordWrap w:val="0"/>
              <w:jc w:val="left"/>
            </w:pPr>
            <w:r>
              <w:t>√</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c>
          <w:tcPr>
            <w:tcW w:w="540" w:type="dxa"/>
            <w:tcBorders>
              <w:top w:val="nil"/>
              <w:left w:val="single" w:color="000000" w:sz="8" w:space="0"/>
              <w:bottom w:val="single" w:color="000000" w:sz="8" w:space="0"/>
              <w:right w:val="single" w:color="000000" w:sz="8" w:space="0"/>
            </w:tcBorders>
            <w:shd w:val="clear" w:color="auto" w:fill="auto"/>
            <w:noWrap/>
            <w:tcMar>
              <w:top w:w="75" w:type="dxa"/>
              <w:left w:w="150" w:type="dxa"/>
              <w:bottom w:w="75" w:type="dxa"/>
              <w:right w:w="150" w:type="dxa"/>
            </w:tcMar>
            <w:vAlign w:val="center"/>
          </w:tcPr>
          <w:p>
            <w:pPr>
              <w:pStyle w:val="3"/>
              <w:keepNext w:val="0"/>
              <w:keepLines w:val="0"/>
              <w:widowControl/>
              <w:suppressLineNumbers w:val="0"/>
              <w:wordWrap w:val="0"/>
              <w:jc w:val="left"/>
            </w:pPr>
            <w:r>
              <w:t>8</w:t>
            </w:r>
          </w:p>
        </w:tc>
        <w:tc>
          <w:tcPr>
            <w:tcW w:w="720" w:type="dxa"/>
            <w:vMerge w:val="continue"/>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rPr>
                <w:rFonts w:hint="eastAsia" w:ascii="宋体"/>
                <w:sz w:val="24"/>
                <w:szCs w:val="24"/>
              </w:rPr>
            </w:pPr>
          </w:p>
        </w:tc>
        <w:tc>
          <w:tcPr>
            <w:tcW w:w="1080" w:type="dxa"/>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pStyle w:val="3"/>
              <w:keepNext w:val="0"/>
              <w:keepLines w:val="0"/>
              <w:widowControl/>
              <w:suppressLineNumbers w:val="0"/>
              <w:wordWrap w:val="0"/>
              <w:jc w:val="left"/>
            </w:pPr>
            <w:r>
              <w:t>工伤保险待遇发放账户维护申请</w:t>
            </w:r>
          </w:p>
        </w:tc>
        <w:tc>
          <w:tcPr>
            <w:tcW w:w="3060" w:type="dxa"/>
            <w:vMerge w:val="continue"/>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rPr>
                <w:rFonts w:hint="eastAsia" w:ascii="宋体"/>
                <w:sz w:val="24"/>
                <w:szCs w:val="24"/>
              </w:rPr>
            </w:pPr>
          </w:p>
        </w:tc>
        <w:tc>
          <w:tcPr>
            <w:tcW w:w="2040" w:type="dxa"/>
            <w:vMerge w:val="continue"/>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rPr>
                <w:rFonts w:hint="eastAsia" w:ascii="宋体"/>
                <w:sz w:val="24"/>
                <w:szCs w:val="24"/>
              </w:rPr>
            </w:pPr>
          </w:p>
        </w:tc>
        <w:tc>
          <w:tcPr>
            <w:tcW w:w="1620" w:type="dxa"/>
            <w:vMerge w:val="continue"/>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rPr>
                <w:rFonts w:hint="eastAsia" w:ascii="宋体"/>
                <w:sz w:val="24"/>
                <w:szCs w:val="24"/>
              </w:rPr>
            </w:pPr>
          </w:p>
        </w:tc>
        <w:tc>
          <w:tcPr>
            <w:tcW w:w="1020" w:type="dxa"/>
            <w:vMerge w:val="continue"/>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rPr>
                <w:rFonts w:hint="eastAsia" w:ascii="宋体"/>
                <w:sz w:val="24"/>
                <w:szCs w:val="24"/>
              </w:rPr>
            </w:pPr>
          </w:p>
        </w:tc>
        <w:tc>
          <w:tcPr>
            <w:tcW w:w="1500" w:type="dxa"/>
            <w:vMerge w:val="continue"/>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rPr>
                <w:rFonts w:hint="eastAsia" w:ascii="宋体"/>
                <w:sz w:val="24"/>
                <w:szCs w:val="24"/>
              </w:rPr>
            </w:pPr>
          </w:p>
        </w:tc>
        <w:tc>
          <w:tcPr>
            <w:tcW w:w="720" w:type="dxa"/>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rPr>
                <w:rFonts w:hint="eastAsia" w:ascii="宋体"/>
                <w:sz w:val="24"/>
                <w:szCs w:val="24"/>
              </w:rPr>
            </w:pPr>
          </w:p>
        </w:tc>
        <w:tc>
          <w:tcPr>
            <w:tcW w:w="540" w:type="dxa"/>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rPr>
                <w:rFonts w:hint="eastAsia" w:ascii="宋体"/>
                <w:sz w:val="24"/>
                <w:szCs w:val="24"/>
              </w:rPr>
            </w:pPr>
          </w:p>
        </w:tc>
        <w:tc>
          <w:tcPr>
            <w:tcW w:w="720" w:type="dxa"/>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pStyle w:val="3"/>
              <w:keepNext w:val="0"/>
              <w:keepLines w:val="0"/>
              <w:widowControl/>
              <w:suppressLineNumbers w:val="0"/>
              <w:wordWrap w:val="0"/>
              <w:jc w:val="left"/>
            </w:pPr>
            <w:r>
              <w:t>√</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c>
          <w:tcPr>
            <w:tcW w:w="540" w:type="dxa"/>
            <w:tcBorders>
              <w:top w:val="nil"/>
              <w:left w:val="single" w:color="000000" w:sz="8" w:space="0"/>
              <w:bottom w:val="single" w:color="000000" w:sz="8" w:space="0"/>
              <w:right w:val="single" w:color="000000" w:sz="8" w:space="0"/>
            </w:tcBorders>
            <w:shd w:val="clear" w:color="auto" w:fill="auto"/>
            <w:noWrap/>
            <w:tcMar>
              <w:top w:w="75" w:type="dxa"/>
              <w:left w:w="150" w:type="dxa"/>
              <w:bottom w:w="75" w:type="dxa"/>
              <w:right w:w="150" w:type="dxa"/>
            </w:tcMar>
            <w:vAlign w:val="center"/>
          </w:tcPr>
          <w:p>
            <w:pPr>
              <w:pStyle w:val="3"/>
              <w:keepNext w:val="0"/>
              <w:keepLines w:val="0"/>
              <w:widowControl/>
              <w:suppressLineNumbers w:val="0"/>
              <w:wordWrap w:val="0"/>
              <w:jc w:val="left"/>
            </w:pPr>
            <w:r>
              <w:t>9</w:t>
            </w:r>
          </w:p>
        </w:tc>
        <w:tc>
          <w:tcPr>
            <w:tcW w:w="720" w:type="dxa"/>
            <w:vMerge w:val="continue"/>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rPr>
                <w:rFonts w:hint="eastAsia" w:ascii="宋体"/>
                <w:sz w:val="24"/>
                <w:szCs w:val="24"/>
              </w:rPr>
            </w:pPr>
          </w:p>
        </w:tc>
        <w:tc>
          <w:tcPr>
            <w:tcW w:w="1080" w:type="dxa"/>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pStyle w:val="3"/>
              <w:keepNext w:val="0"/>
              <w:keepLines w:val="0"/>
              <w:widowControl/>
              <w:suppressLineNumbers w:val="0"/>
              <w:wordWrap w:val="0"/>
              <w:jc w:val="left"/>
            </w:pPr>
            <w:r>
              <w:t>失业保险待遇发放账户维护申请</w:t>
            </w:r>
          </w:p>
        </w:tc>
        <w:tc>
          <w:tcPr>
            <w:tcW w:w="3060" w:type="dxa"/>
            <w:vMerge w:val="continue"/>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rPr>
                <w:rFonts w:hint="eastAsia" w:ascii="宋体"/>
                <w:sz w:val="24"/>
                <w:szCs w:val="24"/>
              </w:rPr>
            </w:pPr>
          </w:p>
        </w:tc>
        <w:tc>
          <w:tcPr>
            <w:tcW w:w="2040" w:type="dxa"/>
            <w:vMerge w:val="continue"/>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rPr>
                <w:rFonts w:hint="eastAsia" w:ascii="宋体"/>
                <w:sz w:val="24"/>
                <w:szCs w:val="24"/>
              </w:rPr>
            </w:pPr>
          </w:p>
        </w:tc>
        <w:tc>
          <w:tcPr>
            <w:tcW w:w="1620" w:type="dxa"/>
            <w:vMerge w:val="continue"/>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rPr>
                <w:rFonts w:hint="eastAsia" w:ascii="宋体"/>
                <w:sz w:val="24"/>
                <w:szCs w:val="24"/>
              </w:rPr>
            </w:pPr>
          </w:p>
        </w:tc>
        <w:tc>
          <w:tcPr>
            <w:tcW w:w="1020" w:type="dxa"/>
            <w:vMerge w:val="continue"/>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rPr>
                <w:rFonts w:hint="eastAsia" w:ascii="宋体"/>
                <w:sz w:val="24"/>
                <w:szCs w:val="24"/>
              </w:rPr>
            </w:pPr>
          </w:p>
        </w:tc>
        <w:tc>
          <w:tcPr>
            <w:tcW w:w="1500" w:type="dxa"/>
            <w:vMerge w:val="continue"/>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rPr>
                <w:rFonts w:hint="eastAsia" w:ascii="宋体"/>
                <w:sz w:val="24"/>
                <w:szCs w:val="24"/>
              </w:rPr>
            </w:pPr>
          </w:p>
        </w:tc>
        <w:tc>
          <w:tcPr>
            <w:tcW w:w="720" w:type="dxa"/>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rPr>
                <w:rFonts w:hint="eastAsia" w:ascii="宋体"/>
                <w:sz w:val="24"/>
                <w:szCs w:val="24"/>
              </w:rPr>
            </w:pPr>
          </w:p>
        </w:tc>
        <w:tc>
          <w:tcPr>
            <w:tcW w:w="540" w:type="dxa"/>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rPr>
                <w:rFonts w:hint="eastAsia" w:ascii="宋体"/>
                <w:sz w:val="24"/>
                <w:szCs w:val="24"/>
              </w:rPr>
            </w:pPr>
          </w:p>
        </w:tc>
        <w:tc>
          <w:tcPr>
            <w:tcW w:w="720" w:type="dxa"/>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pStyle w:val="3"/>
              <w:keepNext w:val="0"/>
              <w:keepLines w:val="0"/>
              <w:widowControl/>
              <w:suppressLineNumbers w:val="0"/>
              <w:wordWrap w:val="0"/>
              <w:jc w:val="left"/>
            </w:pPr>
            <w:r>
              <w:t>√</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c>
          <w:tcPr>
            <w:tcW w:w="540" w:type="dxa"/>
            <w:tcBorders>
              <w:top w:val="nil"/>
              <w:left w:val="single" w:color="000000" w:sz="8" w:space="0"/>
              <w:bottom w:val="single" w:color="000000" w:sz="8" w:space="0"/>
              <w:right w:val="single" w:color="000000" w:sz="8" w:space="0"/>
            </w:tcBorders>
            <w:shd w:val="clear" w:color="auto" w:fill="auto"/>
            <w:noWrap/>
            <w:tcMar>
              <w:top w:w="75" w:type="dxa"/>
              <w:left w:w="150" w:type="dxa"/>
              <w:bottom w:w="75" w:type="dxa"/>
              <w:right w:w="150" w:type="dxa"/>
            </w:tcMar>
            <w:vAlign w:val="center"/>
          </w:tcPr>
          <w:p>
            <w:pPr>
              <w:pStyle w:val="3"/>
              <w:keepNext w:val="0"/>
              <w:keepLines w:val="0"/>
              <w:widowControl/>
              <w:suppressLineNumbers w:val="0"/>
              <w:wordWrap w:val="0"/>
              <w:jc w:val="left"/>
            </w:pPr>
            <w:r>
              <w:t>10</w:t>
            </w:r>
          </w:p>
        </w:tc>
        <w:tc>
          <w:tcPr>
            <w:tcW w:w="720" w:type="dxa"/>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pStyle w:val="3"/>
              <w:keepNext w:val="0"/>
              <w:keepLines w:val="0"/>
              <w:widowControl/>
              <w:suppressLineNumbers w:val="0"/>
              <w:wordWrap w:val="0"/>
              <w:jc w:val="left"/>
            </w:pPr>
            <w:r>
              <w:t>社会保险缴费申报</w:t>
            </w:r>
          </w:p>
        </w:tc>
        <w:tc>
          <w:tcPr>
            <w:tcW w:w="1080" w:type="dxa"/>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pStyle w:val="3"/>
              <w:keepNext w:val="0"/>
              <w:keepLines w:val="0"/>
              <w:widowControl/>
              <w:suppressLineNumbers w:val="0"/>
              <w:wordWrap w:val="0"/>
              <w:jc w:val="left"/>
            </w:pPr>
            <w:r>
              <w:t>缴费人员增减申报</w:t>
            </w:r>
          </w:p>
        </w:tc>
        <w:tc>
          <w:tcPr>
            <w:tcW w:w="3060" w:type="dxa"/>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pStyle w:val="3"/>
              <w:keepNext w:val="0"/>
              <w:keepLines w:val="0"/>
              <w:widowControl/>
              <w:suppressLineNumbers w:val="0"/>
              <w:wordWrap w:val="0"/>
              <w:jc w:val="left"/>
            </w:pPr>
            <w:r>
              <w:t>事项名称、事项简述、办理材料、办理方式、办理时限、结果送达、收费依据及标准、办事时间、办理机构及地点、咨询查询途径、监督投诉渠道</w:t>
            </w:r>
          </w:p>
        </w:tc>
        <w:tc>
          <w:tcPr>
            <w:tcW w:w="2040" w:type="dxa"/>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pStyle w:val="3"/>
              <w:keepNext w:val="0"/>
              <w:keepLines w:val="0"/>
              <w:widowControl/>
              <w:suppressLineNumbers w:val="0"/>
              <w:wordWrap w:val="0"/>
              <w:jc w:val="left"/>
            </w:pPr>
            <w:r>
              <w:t>《政府信息公开条例》、《社会保险法》、《社会保险费征缴暂行条例》</w:t>
            </w:r>
          </w:p>
        </w:tc>
        <w:tc>
          <w:tcPr>
            <w:tcW w:w="1620" w:type="dxa"/>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pStyle w:val="3"/>
              <w:keepNext w:val="0"/>
              <w:keepLines w:val="0"/>
              <w:widowControl/>
              <w:suppressLineNumbers w:val="0"/>
              <w:wordWrap w:val="0"/>
              <w:jc w:val="left"/>
            </w:pPr>
            <w:r>
              <w:t>公开事项信息形成或变更之日起20个工作日内公开</w:t>
            </w:r>
          </w:p>
        </w:tc>
        <w:tc>
          <w:tcPr>
            <w:tcW w:w="1020" w:type="dxa"/>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pStyle w:val="3"/>
              <w:keepNext w:val="0"/>
              <w:keepLines w:val="0"/>
              <w:widowControl/>
              <w:suppressLineNumbers w:val="0"/>
              <w:wordWrap w:val="0"/>
              <w:jc w:val="left"/>
            </w:pPr>
            <w:r>
              <w:t>汫洲镇人民政府</w:t>
            </w:r>
          </w:p>
        </w:tc>
        <w:tc>
          <w:tcPr>
            <w:tcW w:w="1500" w:type="dxa"/>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pStyle w:val="3"/>
              <w:keepNext w:val="0"/>
              <w:keepLines w:val="0"/>
              <w:widowControl/>
              <w:suppressLineNumbers w:val="0"/>
              <w:wordWrap w:val="0"/>
              <w:jc w:val="left"/>
            </w:pPr>
            <w:r>
              <w:t>■饶平县政府网站    </w:t>
            </w:r>
          </w:p>
          <w:p>
            <w:pPr>
              <w:pStyle w:val="3"/>
              <w:keepNext w:val="0"/>
              <w:keepLines w:val="0"/>
              <w:widowControl/>
              <w:suppressLineNumbers w:val="0"/>
              <w:wordWrap w:val="0"/>
              <w:jc w:val="left"/>
            </w:pPr>
            <w:r>
              <w:t>■政务服务中心</w:t>
            </w:r>
            <w:r>
              <w:br w:type="textWrapping"/>
            </w:r>
            <w:r>
              <w:t>■基层公共服务平台</w:t>
            </w:r>
          </w:p>
        </w:tc>
        <w:tc>
          <w:tcPr>
            <w:tcW w:w="720" w:type="dxa"/>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rPr>
                <w:rFonts w:hint="eastAsia" w:ascii="宋体"/>
                <w:sz w:val="24"/>
                <w:szCs w:val="24"/>
              </w:rPr>
            </w:pPr>
          </w:p>
        </w:tc>
        <w:tc>
          <w:tcPr>
            <w:tcW w:w="540" w:type="dxa"/>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rPr>
                <w:rFonts w:hint="eastAsia" w:ascii="宋体"/>
                <w:sz w:val="24"/>
                <w:szCs w:val="24"/>
              </w:rPr>
            </w:pPr>
          </w:p>
        </w:tc>
        <w:tc>
          <w:tcPr>
            <w:tcW w:w="720" w:type="dxa"/>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pStyle w:val="3"/>
              <w:keepNext w:val="0"/>
              <w:keepLines w:val="0"/>
              <w:widowControl/>
              <w:suppressLineNumbers w:val="0"/>
              <w:wordWrap w:val="0"/>
              <w:jc w:val="left"/>
            </w:pPr>
            <w:r>
              <w:t>√</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c>
          <w:tcPr>
            <w:tcW w:w="540" w:type="dxa"/>
            <w:tcBorders>
              <w:top w:val="nil"/>
              <w:left w:val="single" w:color="000000" w:sz="8" w:space="0"/>
              <w:bottom w:val="single" w:color="000000" w:sz="8" w:space="0"/>
              <w:right w:val="single" w:color="000000" w:sz="8" w:space="0"/>
            </w:tcBorders>
            <w:shd w:val="clear" w:color="auto" w:fill="auto"/>
            <w:noWrap/>
            <w:tcMar>
              <w:top w:w="75" w:type="dxa"/>
              <w:left w:w="150" w:type="dxa"/>
              <w:bottom w:w="75" w:type="dxa"/>
              <w:right w:w="150" w:type="dxa"/>
            </w:tcMar>
            <w:vAlign w:val="center"/>
          </w:tcPr>
          <w:p>
            <w:pPr>
              <w:pStyle w:val="3"/>
              <w:keepNext w:val="0"/>
              <w:keepLines w:val="0"/>
              <w:widowControl/>
              <w:suppressLineNumbers w:val="0"/>
              <w:wordWrap w:val="0"/>
              <w:jc w:val="left"/>
            </w:pPr>
            <w:r>
              <w:t>11</w:t>
            </w:r>
          </w:p>
        </w:tc>
        <w:tc>
          <w:tcPr>
            <w:tcW w:w="720" w:type="dxa"/>
            <w:vMerge w:val="restart"/>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pStyle w:val="3"/>
              <w:keepNext w:val="0"/>
              <w:keepLines w:val="0"/>
              <w:widowControl/>
              <w:suppressLineNumbers w:val="0"/>
              <w:wordWrap w:val="0"/>
              <w:jc w:val="left"/>
            </w:pPr>
            <w:r>
              <w:t>社会保险缴费申报</w:t>
            </w:r>
          </w:p>
        </w:tc>
        <w:tc>
          <w:tcPr>
            <w:tcW w:w="1080" w:type="dxa"/>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pStyle w:val="3"/>
              <w:keepNext w:val="0"/>
              <w:keepLines w:val="0"/>
              <w:widowControl/>
              <w:suppressLineNumbers w:val="0"/>
              <w:wordWrap w:val="0"/>
              <w:jc w:val="left"/>
            </w:pPr>
            <w:r>
              <w:t>社会保险缴费申报与变更</w:t>
            </w:r>
          </w:p>
        </w:tc>
        <w:tc>
          <w:tcPr>
            <w:tcW w:w="3060" w:type="dxa"/>
            <w:vMerge w:val="restart"/>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pStyle w:val="3"/>
              <w:keepNext w:val="0"/>
              <w:keepLines w:val="0"/>
              <w:widowControl/>
              <w:suppressLineNumbers w:val="0"/>
              <w:wordWrap w:val="0"/>
              <w:jc w:val="left"/>
            </w:pPr>
            <w:r>
              <w:t>事项名称、事项简述、办理材料、办理方式、办理时限、结果送达、收费依据及标准、办事时间、办理机构及地点、咨询查询途径、监督投诉渠道</w:t>
            </w:r>
          </w:p>
        </w:tc>
        <w:tc>
          <w:tcPr>
            <w:tcW w:w="2040" w:type="dxa"/>
            <w:vMerge w:val="restart"/>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pStyle w:val="3"/>
              <w:keepNext w:val="0"/>
              <w:keepLines w:val="0"/>
              <w:widowControl/>
              <w:suppressLineNumbers w:val="0"/>
              <w:wordWrap w:val="0"/>
              <w:jc w:val="left"/>
            </w:pPr>
            <w:r>
              <w:t>《政府信息公开条例》、《社会保险法》、《社会保险费征缴暂行条例》</w:t>
            </w:r>
          </w:p>
        </w:tc>
        <w:tc>
          <w:tcPr>
            <w:tcW w:w="1620" w:type="dxa"/>
            <w:vMerge w:val="restart"/>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pStyle w:val="3"/>
              <w:keepNext w:val="0"/>
              <w:keepLines w:val="0"/>
              <w:widowControl/>
              <w:suppressLineNumbers w:val="0"/>
              <w:wordWrap w:val="0"/>
              <w:jc w:val="left"/>
            </w:pPr>
            <w:r>
              <w:t>公开事项信息形成或变更之日起20个工作日内公开</w:t>
            </w:r>
          </w:p>
        </w:tc>
        <w:tc>
          <w:tcPr>
            <w:tcW w:w="1020" w:type="dxa"/>
            <w:vMerge w:val="restart"/>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pStyle w:val="3"/>
              <w:keepNext w:val="0"/>
              <w:keepLines w:val="0"/>
              <w:widowControl/>
              <w:suppressLineNumbers w:val="0"/>
              <w:wordWrap w:val="0"/>
              <w:jc w:val="left"/>
            </w:pPr>
            <w:r>
              <w:t>汫洲镇人民政府</w:t>
            </w:r>
          </w:p>
        </w:tc>
        <w:tc>
          <w:tcPr>
            <w:tcW w:w="1500" w:type="dxa"/>
            <w:vMerge w:val="restart"/>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pStyle w:val="3"/>
              <w:keepNext w:val="0"/>
              <w:keepLines w:val="0"/>
              <w:widowControl/>
              <w:suppressLineNumbers w:val="0"/>
              <w:wordWrap w:val="0"/>
              <w:jc w:val="left"/>
            </w:pPr>
            <w:r>
              <w:t>■饶平县政府网站   </w:t>
            </w:r>
          </w:p>
          <w:p>
            <w:pPr>
              <w:pStyle w:val="3"/>
              <w:keepNext w:val="0"/>
              <w:keepLines w:val="0"/>
              <w:widowControl/>
              <w:suppressLineNumbers w:val="0"/>
              <w:wordWrap w:val="0"/>
              <w:jc w:val="left"/>
            </w:pPr>
            <w:r>
              <w:t>■政务服务中心</w:t>
            </w:r>
            <w:r>
              <w:br w:type="textWrapping"/>
            </w:r>
            <w:r>
              <w:t>■基层公共服务平台</w:t>
            </w:r>
          </w:p>
        </w:tc>
        <w:tc>
          <w:tcPr>
            <w:tcW w:w="720" w:type="dxa"/>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rPr>
                <w:rFonts w:hint="eastAsia" w:ascii="宋体"/>
                <w:sz w:val="24"/>
                <w:szCs w:val="24"/>
              </w:rPr>
            </w:pPr>
          </w:p>
        </w:tc>
        <w:tc>
          <w:tcPr>
            <w:tcW w:w="540" w:type="dxa"/>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rPr>
                <w:rFonts w:hint="eastAsia" w:ascii="宋体"/>
                <w:sz w:val="24"/>
                <w:szCs w:val="24"/>
              </w:rPr>
            </w:pPr>
          </w:p>
        </w:tc>
        <w:tc>
          <w:tcPr>
            <w:tcW w:w="720" w:type="dxa"/>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pStyle w:val="3"/>
              <w:keepNext w:val="0"/>
              <w:keepLines w:val="0"/>
              <w:widowControl/>
              <w:suppressLineNumbers w:val="0"/>
              <w:wordWrap w:val="0"/>
              <w:jc w:val="left"/>
            </w:pPr>
            <w:r>
              <w:t>√</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c>
          <w:tcPr>
            <w:tcW w:w="540" w:type="dxa"/>
            <w:tcBorders>
              <w:top w:val="nil"/>
              <w:left w:val="single" w:color="000000" w:sz="8" w:space="0"/>
              <w:bottom w:val="single" w:color="000000" w:sz="8" w:space="0"/>
              <w:right w:val="single" w:color="000000" w:sz="8" w:space="0"/>
            </w:tcBorders>
            <w:shd w:val="clear" w:color="auto" w:fill="auto"/>
            <w:noWrap/>
            <w:tcMar>
              <w:top w:w="75" w:type="dxa"/>
              <w:left w:w="150" w:type="dxa"/>
              <w:bottom w:w="75" w:type="dxa"/>
              <w:right w:w="150" w:type="dxa"/>
            </w:tcMar>
            <w:vAlign w:val="center"/>
          </w:tcPr>
          <w:p>
            <w:pPr>
              <w:pStyle w:val="3"/>
              <w:keepNext w:val="0"/>
              <w:keepLines w:val="0"/>
              <w:widowControl/>
              <w:suppressLineNumbers w:val="0"/>
              <w:wordWrap w:val="0"/>
              <w:jc w:val="left"/>
            </w:pPr>
            <w:r>
              <w:t>12</w:t>
            </w:r>
          </w:p>
        </w:tc>
        <w:tc>
          <w:tcPr>
            <w:tcW w:w="720" w:type="dxa"/>
            <w:vMerge w:val="continue"/>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rPr>
                <w:rFonts w:hint="eastAsia" w:ascii="宋体"/>
                <w:sz w:val="24"/>
                <w:szCs w:val="24"/>
              </w:rPr>
            </w:pPr>
          </w:p>
        </w:tc>
        <w:tc>
          <w:tcPr>
            <w:tcW w:w="1080" w:type="dxa"/>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pStyle w:val="3"/>
              <w:keepNext w:val="0"/>
              <w:keepLines w:val="0"/>
              <w:widowControl/>
              <w:suppressLineNumbers w:val="0"/>
              <w:wordWrap w:val="0"/>
              <w:jc w:val="left"/>
            </w:pPr>
            <w:r>
              <w:t>社会保险费延缴申请</w:t>
            </w:r>
          </w:p>
        </w:tc>
        <w:tc>
          <w:tcPr>
            <w:tcW w:w="3060" w:type="dxa"/>
            <w:vMerge w:val="continue"/>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rPr>
                <w:rFonts w:hint="eastAsia" w:ascii="宋体"/>
                <w:sz w:val="24"/>
                <w:szCs w:val="24"/>
              </w:rPr>
            </w:pPr>
          </w:p>
        </w:tc>
        <w:tc>
          <w:tcPr>
            <w:tcW w:w="2040" w:type="dxa"/>
            <w:vMerge w:val="continue"/>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rPr>
                <w:rFonts w:hint="eastAsia" w:ascii="宋体"/>
                <w:sz w:val="24"/>
                <w:szCs w:val="24"/>
              </w:rPr>
            </w:pPr>
          </w:p>
        </w:tc>
        <w:tc>
          <w:tcPr>
            <w:tcW w:w="1620" w:type="dxa"/>
            <w:vMerge w:val="continue"/>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rPr>
                <w:rFonts w:hint="eastAsia" w:ascii="宋体"/>
                <w:sz w:val="24"/>
                <w:szCs w:val="24"/>
              </w:rPr>
            </w:pPr>
          </w:p>
        </w:tc>
        <w:tc>
          <w:tcPr>
            <w:tcW w:w="1020" w:type="dxa"/>
            <w:vMerge w:val="continue"/>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rPr>
                <w:rFonts w:hint="eastAsia" w:ascii="宋体"/>
                <w:sz w:val="24"/>
                <w:szCs w:val="24"/>
              </w:rPr>
            </w:pPr>
          </w:p>
        </w:tc>
        <w:tc>
          <w:tcPr>
            <w:tcW w:w="1500" w:type="dxa"/>
            <w:vMerge w:val="continue"/>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rPr>
                <w:rFonts w:hint="eastAsia" w:ascii="宋体"/>
                <w:sz w:val="24"/>
                <w:szCs w:val="24"/>
              </w:rPr>
            </w:pPr>
          </w:p>
        </w:tc>
        <w:tc>
          <w:tcPr>
            <w:tcW w:w="720" w:type="dxa"/>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rPr>
                <w:rFonts w:hint="eastAsia" w:ascii="宋体"/>
                <w:sz w:val="24"/>
                <w:szCs w:val="24"/>
              </w:rPr>
            </w:pPr>
          </w:p>
        </w:tc>
        <w:tc>
          <w:tcPr>
            <w:tcW w:w="540" w:type="dxa"/>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rPr>
                <w:rFonts w:hint="eastAsia" w:ascii="宋体"/>
                <w:sz w:val="24"/>
                <w:szCs w:val="24"/>
              </w:rPr>
            </w:pPr>
          </w:p>
        </w:tc>
        <w:tc>
          <w:tcPr>
            <w:tcW w:w="720" w:type="dxa"/>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pStyle w:val="3"/>
              <w:keepNext w:val="0"/>
              <w:keepLines w:val="0"/>
              <w:widowControl/>
              <w:suppressLineNumbers w:val="0"/>
              <w:wordWrap w:val="0"/>
              <w:jc w:val="left"/>
            </w:pPr>
            <w:r>
              <w:t>√</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c>
          <w:tcPr>
            <w:tcW w:w="540" w:type="dxa"/>
            <w:tcBorders>
              <w:top w:val="nil"/>
              <w:left w:val="single" w:color="000000" w:sz="8" w:space="0"/>
              <w:bottom w:val="single" w:color="000000" w:sz="8" w:space="0"/>
              <w:right w:val="single" w:color="000000" w:sz="8" w:space="0"/>
            </w:tcBorders>
            <w:shd w:val="clear" w:color="auto" w:fill="auto"/>
            <w:noWrap/>
            <w:tcMar>
              <w:top w:w="75" w:type="dxa"/>
              <w:left w:w="150" w:type="dxa"/>
              <w:bottom w:w="75" w:type="dxa"/>
              <w:right w:w="150" w:type="dxa"/>
            </w:tcMar>
            <w:vAlign w:val="center"/>
          </w:tcPr>
          <w:p>
            <w:pPr>
              <w:pStyle w:val="3"/>
              <w:keepNext w:val="0"/>
              <w:keepLines w:val="0"/>
              <w:widowControl/>
              <w:suppressLineNumbers w:val="0"/>
              <w:wordWrap w:val="0"/>
              <w:jc w:val="left"/>
            </w:pPr>
            <w:r>
              <w:t>13</w:t>
            </w:r>
          </w:p>
        </w:tc>
        <w:tc>
          <w:tcPr>
            <w:tcW w:w="720" w:type="dxa"/>
            <w:vMerge w:val="continue"/>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rPr>
                <w:rFonts w:hint="eastAsia" w:ascii="宋体"/>
                <w:sz w:val="24"/>
                <w:szCs w:val="24"/>
              </w:rPr>
            </w:pPr>
          </w:p>
        </w:tc>
        <w:tc>
          <w:tcPr>
            <w:tcW w:w="1080" w:type="dxa"/>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pStyle w:val="3"/>
              <w:keepNext w:val="0"/>
              <w:keepLines w:val="0"/>
              <w:widowControl/>
              <w:suppressLineNumbers w:val="0"/>
              <w:wordWrap w:val="0"/>
              <w:jc w:val="left"/>
            </w:pPr>
            <w:r>
              <w:t>社会保险费欠费补缴申报</w:t>
            </w:r>
          </w:p>
        </w:tc>
        <w:tc>
          <w:tcPr>
            <w:tcW w:w="3060" w:type="dxa"/>
            <w:vMerge w:val="continue"/>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rPr>
                <w:rFonts w:hint="eastAsia" w:ascii="宋体"/>
                <w:sz w:val="24"/>
                <w:szCs w:val="24"/>
              </w:rPr>
            </w:pPr>
          </w:p>
        </w:tc>
        <w:tc>
          <w:tcPr>
            <w:tcW w:w="2040" w:type="dxa"/>
            <w:vMerge w:val="continue"/>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rPr>
                <w:rFonts w:hint="eastAsia" w:ascii="宋体"/>
                <w:sz w:val="24"/>
                <w:szCs w:val="24"/>
              </w:rPr>
            </w:pPr>
          </w:p>
        </w:tc>
        <w:tc>
          <w:tcPr>
            <w:tcW w:w="1620" w:type="dxa"/>
            <w:vMerge w:val="continue"/>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rPr>
                <w:rFonts w:hint="eastAsia" w:ascii="宋体"/>
                <w:sz w:val="24"/>
                <w:szCs w:val="24"/>
              </w:rPr>
            </w:pPr>
          </w:p>
        </w:tc>
        <w:tc>
          <w:tcPr>
            <w:tcW w:w="1020" w:type="dxa"/>
            <w:vMerge w:val="continue"/>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rPr>
                <w:rFonts w:hint="eastAsia" w:ascii="宋体"/>
                <w:sz w:val="24"/>
                <w:szCs w:val="24"/>
              </w:rPr>
            </w:pPr>
          </w:p>
        </w:tc>
        <w:tc>
          <w:tcPr>
            <w:tcW w:w="1500" w:type="dxa"/>
            <w:vMerge w:val="continue"/>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rPr>
                <w:rFonts w:hint="eastAsia" w:ascii="宋体"/>
                <w:sz w:val="24"/>
                <w:szCs w:val="24"/>
              </w:rPr>
            </w:pPr>
          </w:p>
        </w:tc>
        <w:tc>
          <w:tcPr>
            <w:tcW w:w="720" w:type="dxa"/>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rPr>
                <w:rFonts w:hint="eastAsia" w:ascii="宋体"/>
                <w:sz w:val="24"/>
                <w:szCs w:val="24"/>
              </w:rPr>
            </w:pPr>
          </w:p>
        </w:tc>
        <w:tc>
          <w:tcPr>
            <w:tcW w:w="540" w:type="dxa"/>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rPr>
                <w:rFonts w:hint="eastAsia" w:ascii="宋体"/>
                <w:sz w:val="24"/>
                <w:szCs w:val="24"/>
              </w:rPr>
            </w:pPr>
          </w:p>
        </w:tc>
        <w:tc>
          <w:tcPr>
            <w:tcW w:w="720" w:type="dxa"/>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pStyle w:val="3"/>
              <w:keepNext w:val="0"/>
              <w:keepLines w:val="0"/>
              <w:widowControl/>
              <w:suppressLineNumbers w:val="0"/>
              <w:wordWrap w:val="0"/>
              <w:jc w:val="left"/>
            </w:pPr>
            <w:r>
              <w:t>√</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c>
          <w:tcPr>
            <w:tcW w:w="540" w:type="dxa"/>
            <w:tcBorders>
              <w:top w:val="nil"/>
              <w:left w:val="single" w:color="000000" w:sz="8" w:space="0"/>
              <w:bottom w:val="single" w:color="000000" w:sz="8" w:space="0"/>
              <w:right w:val="single" w:color="000000" w:sz="8" w:space="0"/>
            </w:tcBorders>
            <w:shd w:val="clear" w:color="auto" w:fill="auto"/>
            <w:noWrap/>
            <w:tcMar>
              <w:top w:w="75" w:type="dxa"/>
              <w:left w:w="150" w:type="dxa"/>
              <w:bottom w:w="75" w:type="dxa"/>
              <w:right w:w="150" w:type="dxa"/>
            </w:tcMar>
            <w:vAlign w:val="center"/>
          </w:tcPr>
          <w:p>
            <w:pPr>
              <w:pStyle w:val="3"/>
              <w:keepNext w:val="0"/>
              <w:keepLines w:val="0"/>
              <w:widowControl/>
              <w:suppressLineNumbers w:val="0"/>
              <w:wordWrap w:val="0"/>
              <w:jc w:val="left"/>
            </w:pPr>
            <w:r>
              <w:t>14</w:t>
            </w:r>
          </w:p>
        </w:tc>
        <w:tc>
          <w:tcPr>
            <w:tcW w:w="720" w:type="dxa"/>
            <w:vMerge w:val="restart"/>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pStyle w:val="3"/>
              <w:keepNext w:val="0"/>
              <w:keepLines w:val="0"/>
              <w:widowControl/>
              <w:suppressLineNumbers w:val="0"/>
              <w:wordWrap w:val="0"/>
              <w:jc w:val="left"/>
            </w:pPr>
            <w:r>
              <w:t>社会保险参保缴费记录查询</w:t>
            </w:r>
          </w:p>
        </w:tc>
        <w:tc>
          <w:tcPr>
            <w:tcW w:w="1080" w:type="dxa"/>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pStyle w:val="3"/>
              <w:keepNext w:val="0"/>
              <w:keepLines w:val="0"/>
              <w:widowControl/>
              <w:suppressLineNumbers w:val="0"/>
              <w:wordWrap w:val="0"/>
              <w:jc w:val="left"/>
            </w:pPr>
            <w:r>
              <w:t>单位参保证明查询打印</w:t>
            </w:r>
          </w:p>
        </w:tc>
        <w:tc>
          <w:tcPr>
            <w:tcW w:w="3060" w:type="dxa"/>
            <w:vMerge w:val="restart"/>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pStyle w:val="3"/>
              <w:keepNext w:val="0"/>
              <w:keepLines w:val="0"/>
              <w:widowControl/>
              <w:suppressLineNumbers w:val="0"/>
              <w:wordWrap w:val="0"/>
              <w:jc w:val="left"/>
            </w:pPr>
            <w:r>
              <w:t>事项名称、事项简述、办理材料、办理方式、办理时限、结果送达、收费依据及标准、办事时间、办理机构及地点、咨询查询途径、监督投诉渠道</w:t>
            </w:r>
          </w:p>
        </w:tc>
        <w:tc>
          <w:tcPr>
            <w:tcW w:w="2040" w:type="dxa"/>
            <w:vMerge w:val="restart"/>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pStyle w:val="3"/>
              <w:keepNext w:val="0"/>
              <w:keepLines w:val="0"/>
              <w:widowControl/>
              <w:suppressLineNumbers w:val="0"/>
              <w:wordWrap w:val="0"/>
              <w:jc w:val="left"/>
            </w:pPr>
            <w:r>
              <w:t>《政府信息公开条例》、《社会保险法》、《社会保险费征缴暂行条例》</w:t>
            </w:r>
          </w:p>
        </w:tc>
        <w:tc>
          <w:tcPr>
            <w:tcW w:w="1620" w:type="dxa"/>
            <w:vMerge w:val="restart"/>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pStyle w:val="3"/>
              <w:keepNext w:val="0"/>
              <w:keepLines w:val="0"/>
              <w:widowControl/>
              <w:suppressLineNumbers w:val="0"/>
              <w:wordWrap w:val="0"/>
              <w:jc w:val="left"/>
            </w:pPr>
            <w:r>
              <w:t>公开事项信息形成或变更之日起20个工作日内公开</w:t>
            </w:r>
          </w:p>
        </w:tc>
        <w:tc>
          <w:tcPr>
            <w:tcW w:w="1020" w:type="dxa"/>
            <w:vMerge w:val="restart"/>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pStyle w:val="3"/>
              <w:keepNext w:val="0"/>
              <w:keepLines w:val="0"/>
              <w:widowControl/>
              <w:suppressLineNumbers w:val="0"/>
              <w:wordWrap w:val="0"/>
              <w:jc w:val="left"/>
            </w:pPr>
            <w:r>
              <w:t>汫洲镇人民政府</w:t>
            </w:r>
          </w:p>
        </w:tc>
        <w:tc>
          <w:tcPr>
            <w:tcW w:w="1500" w:type="dxa"/>
            <w:vMerge w:val="restart"/>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pStyle w:val="3"/>
              <w:keepNext w:val="0"/>
              <w:keepLines w:val="0"/>
              <w:widowControl/>
              <w:suppressLineNumbers w:val="0"/>
              <w:wordWrap w:val="0"/>
              <w:jc w:val="left"/>
            </w:pPr>
            <w:r>
              <w:t>■饶平县政府网站   </w:t>
            </w:r>
          </w:p>
          <w:p>
            <w:pPr>
              <w:pStyle w:val="3"/>
              <w:keepNext w:val="0"/>
              <w:keepLines w:val="0"/>
              <w:widowControl/>
              <w:suppressLineNumbers w:val="0"/>
              <w:wordWrap w:val="0"/>
              <w:jc w:val="left"/>
            </w:pPr>
            <w:r>
              <w:t>■政务服务中心</w:t>
            </w:r>
            <w:r>
              <w:br w:type="textWrapping"/>
            </w:r>
            <w:r>
              <w:t>■基层公共服务平台</w:t>
            </w:r>
          </w:p>
        </w:tc>
        <w:tc>
          <w:tcPr>
            <w:tcW w:w="720" w:type="dxa"/>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rPr>
                <w:rFonts w:hint="eastAsia" w:ascii="宋体"/>
                <w:sz w:val="24"/>
                <w:szCs w:val="24"/>
              </w:rPr>
            </w:pPr>
          </w:p>
        </w:tc>
        <w:tc>
          <w:tcPr>
            <w:tcW w:w="540" w:type="dxa"/>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rPr>
                <w:rFonts w:hint="eastAsia" w:ascii="宋体"/>
                <w:sz w:val="24"/>
                <w:szCs w:val="24"/>
              </w:rPr>
            </w:pPr>
          </w:p>
        </w:tc>
        <w:tc>
          <w:tcPr>
            <w:tcW w:w="720" w:type="dxa"/>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pStyle w:val="3"/>
              <w:keepNext w:val="0"/>
              <w:keepLines w:val="0"/>
              <w:widowControl/>
              <w:suppressLineNumbers w:val="0"/>
              <w:wordWrap w:val="0"/>
              <w:jc w:val="left"/>
            </w:pPr>
            <w:r>
              <w:t>√</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c>
          <w:tcPr>
            <w:tcW w:w="540" w:type="dxa"/>
            <w:tcBorders>
              <w:top w:val="nil"/>
              <w:left w:val="single" w:color="000000" w:sz="8" w:space="0"/>
              <w:bottom w:val="single" w:color="000000" w:sz="8" w:space="0"/>
              <w:right w:val="single" w:color="000000" w:sz="8" w:space="0"/>
            </w:tcBorders>
            <w:shd w:val="clear" w:color="auto" w:fill="auto"/>
            <w:noWrap/>
            <w:tcMar>
              <w:top w:w="75" w:type="dxa"/>
              <w:left w:w="150" w:type="dxa"/>
              <w:bottom w:w="75" w:type="dxa"/>
              <w:right w:w="150" w:type="dxa"/>
            </w:tcMar>
            <w:vAlign w:val="center"/>
          </w:tcPr>
          <w:p>
            <w:pPr>
              <w:pStyle w:val="3"/>
              <w:keepNext w:val="0"/>
              <w:keepLines w:val="0"/>
              <w:widowControl/>
              <w:suppressLineNumbers w:val="0"/>
              <w:wordWrap w:val="0"/>
              <w:jc w:val="left"/>
            </w:pPr>
            <w:r>
              <w:t>15</w:t>
            </w:r>
          </w:p>
        </w:tc>
        <w:tc>
          <w:tcPr>
            <w:tcW w:w="720" w:type="dxa"/>
            <w:vMerge w:val="continue"/>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rPr>
                <w:rFonts w:hint="eastAsia" w:ascii="宋体"/>
                <w:sz w:val="24"/>
                <w:szCs w:val="24"/>
              </w:rPr>
            </w:pPr>
          </w:p>
        </w:tc>
        <w:tc>
          <w:tcPr>
            <w:tcW w:w="1080" w:type="dxa"/>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pStyle w:val="3"/>
              <w:keepNext w:val="0"/>
              <w:keepLines w:val="0"/>
              <w:widowControl/>
              <w:suppressLineNumbers w:val="0"/>
              <w:wordWrap w:val="0"/>
              <w:jc w:val="left"/>
            </w:pPr>
            <w:r>
              <w:t>个人权益记录查询打印</w:t>
            </w:r>
          </w:p>
        </w:tc>
        <w:tc>
          <w:tcPr>
            <w:tcW w:w="3060" w:type="dxa"/>
            <w:vMerge w:val="continue"/>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rPr>
                <w:rFonts w:hint="eastAsia" w:ascii="宋体"/>
                <w:sz w:val="24"/>
                <w:szCs w:val="24"/>
              </w:rPr>
            </w:pPr>
          </w:p>
        </w:tc>
        <w:tc>
          <w:tcPr>
            <w:tcW w:w="2040" w:type="dxa"/>
            <w:vMerge w:val="continue"/>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rPr>
                <w:rFonts w:hint="eastAsia" w:ascii="宋体"/>
                <w:sz w:val="24"/>
                <w:szCs w:val="24"/>
              </w:rPr>
            </w:pPr>
          </w:p>
        </w:tc>
        <w:tc>
          <w:tcPr>
            <w:tcW w:w="1620" w:type="dxa"/>
            <w:vMerge w:val="continue"/>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rPr>
                <w:rFonts w:hint="eastAsia" w:ascii="宋体"/>
                <w:sz w:val="24"/>
                <w:szCs w:val="24"/>
              </w:rPr>
            </w:pPr>
          </w:p>
        </w:tc>
        <w:tc>
          <w:tcPr>
            <w:tcW w:w="1020" w:type="dxa"/>
            <w:vMerge w:val="continue"/>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rPr>
                <w:rFonts w:hint="eastAsia" w:ascii="宋体"/>
                <w:sz w:val="24"/>
                <w:szCs w:val="24"/>
              </w:rPr>
            </w:pPr>
          </w:p>
        </w:tc>
        <w:tc>
          <w:tcPr>
            <w:tcW w:w="1500" w:type="dxa"/>
            <w:vMerge w:val="continue"/>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rPr>
                <w:rFonts w:hint="eastAsia" w:ascii="宋体"/>
                <w:sz w:val="24"/>
                <w:szCs w:val="24"/>
              </w:rPr>
            </w:pPr>
          </w:p>
        </w:tc>
        <w:tc>
          <w:tcPr>
            <w:tcW w:w="720" w:type="dxa"/>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rPr>
                <w:rFonts w:hint="eastAsia" w:ascii="宋体"/>
                <w:sz w:val="24"/>
                <w:szCs w:val="24"/>
              </w:rPr>
            </w:pPr>
          </w:p>
        </w:tc>
        <w:tc>
          <w:tcPr>
            <w:tcW w:w="540" w:type="dxa"/>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rPr>
                <w:rFonts w:hint="eastAsia" w:ascii="宋体"/>
                <w:sz w:val="24"/>
                <w:szCs w:val="24"/>
              </w:rPr>
            </w:pPr>
          </w:p>
        </w:tc>
        <w:tc>
          <w:tcPr>
            <w:tcW w:w="720" w:type="dxa"/>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pStyle w:val="3"/>
              <w:keepNext w:val="0"/>
              <w:keepLines w:val="0"/>
              <w:widowControl/>
              <w:suppressLineNumbers w:val="0"/>
              <w:wordWrap w:val="0"/>
              <w:jc w:val="left"/>
            </w:pPr>
            <w:r>
              <w:t>√</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c>
          <w:tcPr>
            <w:tcW w:w="540" w:type="dxa"/>
            <w:tcBorders>
              <w:top w:val="nil"/>
              <w:left w:val="single" w:color="000000" w:sz="8" w:space="0"/>
              <w:bottom w:val="single" w:color="000000" w:sz="8" w:space="0"/>
              <w:right w:val="single" w:color="000000" w:sz="8" w:space="0"/>
            </w:tcBorders>
            <w:shd w:val="clear" w:color="auto" w:fill="auto"/>
            <w:noWrap/>
            <w:tcMar>
              <w:top w:w="75" w:type="dxa"/>
              <w:left w:w="150" w:type="dxa"/>
              <w:bottom w:w="75" w:type="dxa"/>
              <w:right w:w="150" w:type="dxa"/>
            </w:tcMar>
            <w:vAlign w:val="center"/>
          </w:tcPr>
          <w:p>
            <w:pPr>
              <w:pStyle w:val="3"/>
              <w:keepNext w:val="0"/>
              <w:keepLines w:val="0"/>
              <w:widowControl/>
              <w:suppressLineNumbers w:val="0"/>
              <w:wordWrap w:val="0"/>
              <w:jc w:val="left"/>
            </w:pPr>
            <w:r>
              <w:t>16</w:t>
            </w:r>
          </w:p>
        </w:tc>
        <w:tc>
          <w:tcPr>
            <w:tcW w:w="720" w:type="dxa"/>
            <w:vMerge w:val="restart"/>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pStyle w:val="3"/>
              <w:keepNext w:val="0"/>
              <w:keepLines w:val="0"/>
              <w:widowControl/>
              <w:suppressLineNumbers w:val="0"/>
              <w:wordWrap w:val="0"/>
              <w:jc w:val="left"/>
            </w:pPr>
            <w:r>
              <w:t>养老保险服务</w:t>
            </w:r>
          </w:p>
        </w:tc>
        <w:tc>
          <w:tcPr>
            <w:tcW w:w="1080" w:type="dxa"/>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pStyle w:val="3"/>
              <w:keepNext w:val="0"/>
              <w:keepLines w:val="0"/>
              <w:widowControl/>
              <w:suppressLineNumbers w:val="0"/>
              <w:wordWrap w:val="0"/>
              <w:jc w:val="left"/>
            </w:pPr>
            <w:r>
              <w:t>职工正常退休(职)申请</w:t>
            </w:r>
          </w:p>
        </w:tc>
        <w:tc>
          <w:tcPr>
            <w:tcW w:w="3060" w:type="dxa"/>
            <w:vMerge w:val="restart"/>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pStyle w:val="3"/>
              <w:keepNext w:val="0"/>
              <w:keepLines w:val="0"/>
              <w:widowControl/>
              <w:suppressLineNumbers w:val="0"/>
              <w:wordWrap w:val="0"/>
              <w:jc w:val="left"/>
            </w:pPr>
            <w:r>
              <w:t>事项名称、事项简述、办理材料、办理方式、办理时限、结果送达、收费依据及标准、办事时间、办理机构及地点、咨询查询途径、监督投诉渠道</w:t>
            </w:r>
          </w:p>
        </w:tc>
        <w:tc>
          <w:tcPr>
            <w:tcW w:w="2040" w:type="dxa"/>
            <w:vMerge w:val="restart"/>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pStyle w:val="3"/>
              <w:keepNext w:val="0"/>
              <w:keepLines w:val="0"/>
              <w:widowControl/>
              <w:suppressLineNumbers w:val="0"/>
              <w:wordWrap w:val="0"/>
              <w:jc w:val="left"/>
            </w:pPr>
            <w:r>
              <w:t>《政府信息公开条例》、《社会保险法》、《劳动保险条例》</w:t>
            </w:r>
          </w:p>
        </w:tc>
        <w:tc>
          <w:tcPr>
            <w:tcW w:w="1620" w:type="dxa"/>
            <w:vMerge w:val="restart"/>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pStyle w:val="3"/>
              <w:keepNext w:val="0"/>
              <w:keepLines w:val="0"/>
              <w:widowControl/>
              <w:suppressLineNumbers w:val="0"/>
              <w:wordWrap w:val="0"/>
              <w:jc w:val="left"/>
            </w:pPr>
            <w:r>
              <w:t>公开事项信息形成或变更之日起20个工作日内公开</w:t>
            </w:r>
          </w:p>
        </w:tc>
        <w:tc>
          <w:tcPr>
            <w:tcW w:w="1020" w:type="dxa"/>
            <w:vMerge w:val="restart"/>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pStyle w:val="3"/>
              <w:keepNext w:val="0"/>
              <w:keepLines w:val="0"/>
              <w:widowControl/>
              <w:suppressLineNumbers w:val="0"/>
              <w:wordWrap w:val="0"/>
              <w:jc w:val="left"/>
            </w:pPr>
            <w:r>
              <w:t>汫洲镇人民政府</w:t>
            </w:r>
          </w:p>
        </w:tc>
        <w:tc>
          <w:tcPr>
            <w:tcW w:w="1500" w:type="dxa"/>
            <w:vMerge w:val="restart"/>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pStyle w:val="3"/>
              <w:keepNext w:val="0"/>
              <w:keepLines w:val="0"/>
              <w:widowControl/>
              <w:suppressLineNumbers w:val="0"/>
              <w:wordWrap w:val="0"/>
              <w:jc w:val="left"/>
            </w:pPr>
            <w:r>
              <w:t>■饶平县政府网站    </w:t>
            </w:r>
          </w:p>
          <w:p>
            <w:pPr>
              <w:pStyle w:val="3"/>
              <w:keepNext w:val="0"/>
              <w:keepLines w:val="0"/>
              <w:widowControl/>
              <w:suppressLineNumbers w:val="0"/>
              <w:wordWrap w:val="0"/>
              <w:jc w:val="left"/>
            </w:pPr>
            <w:r>
              <w:t>■政务服务中心</w:t>
            </w:r>
            <w:r>
              <w:br w:type="textWrapping"/>
            </w:r>
            <w:r>
              <w:t>■基层公共服务平台</w:t>
            </w:r>
          </w:p>
        </w:tc>
        <w:tc>
          <w:tcPr>
            <w:tcW w:w="720" w:type="dxa"/>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rPr>
                <w:rFonts w:hint="eastAsia" w:ascii="宋体"/>
                <w:sz w:val="24"/>
                <w:szCs w:val="24"/>
              </w:rPr>
            </w:pPr>
          </w:p>
        </w:tc>
        <w:tc>
          <w:tcPr>
            <w:tcW w:w="540" w:type="dxa"/>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rPr>
                <w:rFonts w:hint="eastAsia" w:ascii="宋体"/>
                <w:sz w:val="24"/>
                <w:szCs w:val="24"/>
              </w:rPr>
            </w:pPr>
          </w:p>
        </w:tc>
        <w:tc>
          <w:tcPr>
            <w:tcW w:w="720" w:type="dxa"/>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pStyle w:val="3"/>
              <w:keepNext w:val="0"/>
              <w:keepLines w:val="0"/>
              <w:widowControl/>
              <w:suppressLineNumbers w:val="0"/>
              <w:wordWrap w:val="0"/>
              <w:jc w:val="left"/>
            </w:pPr>
            <w:r>
              <w:t>√</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c>
          <w:tcPr>
            <w:tcW w:w="540" w:type="dxa"/>
            <w:tcBorders>
              <w:top w:val="nil"/>
              <w:left w:val="single" w:color="000000" w:sz="8" w:space="0"/>
              <w:bottom w:val="single" w:color="000000" w:sz="8" w:space="0"/>
              <w:right w:val="single" w:color="000000" w:sz="8" w:space="0"/>
            </w:tcBorders>
            <w:shd w:val="clear" w:color="auto" w:fill="auto"/>
            <w:noWrap/>
            <w:tcMar>
              <w:top w:w="75" w:type="dxa"/>
              <w:left w:w="150" w:type="dxa"/>
              <w:bottom w:w="75" w:type="dxa"/>
              <w:right w:w="150" w:type="dxa"/>
            </w:tcMar>
            <w:vAlign w:val="center"/>
          </w:tcPr>
          <w:p>
            <w:pPr>
              <w:pStyle w:val="3"/>
              <w:keepNext w:val="0"/>
              <w:keepLines w:val="0"/>
              <w:widowControl/>
              <w:suppressLineNumbers w:val="0"/>
              <w:wordWrap w:val="0"/>
              <w:jc w:val="left"/>
            </w:pPr>
            <w:r>
              <w:t>17</w:t>
            </w:r>
          </w:p>
        </w:tc>
        <w:tc>
          <w:tcPr>
            <w:tcW w:w="720" w:type="dxa"/>
            <w:vMerge w:val="continue"/>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rPr>
                <w:rFonts w:hint="eastAsia" w:ascii="宋体"/>
                <w:sz w:val="24"/>
                <w:szCs w:val="24"/>
              </w:rPr>
            </w:pPr>
          </w:p>
        </w:tc>
        <w:tc>
          <w:tcPr>
            <w:tcW w:w="1080" w:type="dxa"/>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pStyle w:val="3"/>
              <w:keepNext w:val="0"/>
              <w:keepLines w:val="0"/>
              <w:widowControl/>
              <w:suppressLineNumbers w:val="0"/>
              <w:wordWrap w:val="0"/>
              <w:jc w:val="left"/>
            </w:pPr>
            <w:r>
              <w:t>城乡居民养老保险待遇申领</w:t>
            </w:r>
          </w:p>
        </w:tc>
        <w:tc>
          <w:tcPr>
            <w:tcW w:w="3060" w:type="dxa"/>
            <w:vMerge w:val="continue"/>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rPr>
                <w:rFonts w:hint="eastAsia" w:ascii="宋体"/>
                <w:sz w:val="24"/>
                <w:szCs w:val="24"/>
              </w:rPr>
            </w:pPr>
          </w:p>
        </w:tc>
        <w:tc>
          <w:tcPr>
            <w:tcW w:w="2040" w:type="dxa"/>
            <w:vMerge w:val="continue"/>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rPr>
                <w:rFonts w:hint="eastAsia" w:ascii="宋体"/>
                <w:sz w:val="24"/>
                <w:szCs w:val="24"/>
              </w:rPr>
            </w:pPr>
          </w:p>
        </w:tc>
        <w:tc>
          <w:tcPr>
            <w:tcW w:w="1620" w:type="dxa"/>
            <w:vMerge w:val="continue"/>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rPr>
                <w:rFonts w:hint="eastAsia" w:ascii="宋体"/>
                <w:sz w:val="24"/>
                <w:szCs w:val="24"/>
              </w:rPr>
            </w:pPr>
          </w:p>
        </w:tc>
        <w:tc>
          <w:tcPr>
            <w:tcW w:w="1020" w:type="dxa"/>
            <w:vMerge w:val="continue"/>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rPr>
                <w:rFonts w:hint="eastAsia" w:ascii="宋体"/>
                <w:sz w:val="24"/>
                <w:szCs w:val="24"/>
              </w:rPr>
            </w:pPr>
          </w:p>
        </w:tc>
        <w:tc>
          <w:tcPr>
            <w:tcW w:w="1500" w:type="dxa"/>
            <w:vMerge w:val="continue"/>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rPr>
                <w:rFonts w:hint="eastAsia" w:ascii="宋体"/>
                <w:sz w:val="24"/>
                <w:szCs w:val="24"/>
              </w:rPr>
            </w:pPr>
          </w:p>
        </w:tc>
        <w:tc>
          <w:tcPr>
            <w:tcW w:w="720" w:type="dxa"/>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rPr>
                <w:rFonts w:hint="eastAsia" w:ascii="宋体"/>
                <w:sz w:val="24"/>
                <w:szCs w:val="24"/>
              </w:rPr>
            </w:pPr>
          </w:p>
        </w:tc>
        <w:tc>
          <w:tcPr>
            <w:tcW w:w="540" w:type="dxa"/>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rPr>
                <w:rFonts w:hint="eastAsia" w:ascii="宋体"/>
                <w:sz w:val="24"/>
                <w:szCs w:val="24"/>
              </w:rPr>
            </w:pPr>
          </w:p>
        </w:tc>
        <w:tc>
          <w:tcPr>
            <w:tcW w:w="720" w:type="dxa"/>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pStyle w:val="3"/>
              <w:keepNext w:val="0"/>
              <w:keepLines w:val="0"/>
              <w:widowControl/>
              <w:suppressLineNumbers w:val="0"/>
              <w:wordWrap w:val="0"/>
              <w:jc w:val="left"/>
            </w:pPr>
            <w:r>
              <w:t>√</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c>
          <w:tcPr>
            <w:tcW w:w="540" w:type="dxa"/>
            <w:tcBorders>
              <w:top w:val="nil"/>
              <w:left w:val="single" w:color="000000" w:sz="8" w:space="0"/>
              <w:bottom w:val="single" w:color="000000" w:sz="8" w:space="0"/>
              <w:right w:val="single" w:color="000000" w:sz="8" w:space="0"/>
            </w:tcBorders>
            <w:shd w:val="clear" w:color="auto" w:fill="auto"/>
            <w:noWrap/>
            <w:tcMar>
              <w:top w:w="75" w:type="dxa"/>
              <w:left w:w="150" w:type="dxa"/>
              <w:bottom w:w="75" w:type="dxa"/>
              <w:right w:w="150" w:type="dxa"/>
            </w:tcMar>
            <w:vAlign w:val="center"/>
          </w:tcPr>
          <w:p>
            <w:pPr>
              <w:pStyle w:val="3"/>
              <w:keepNext w:val="0"/>
              <w:keepLines w:val="0"/>
              <w:widowControl/>
              <w:suppressLineNumbers w:val="0"/>
              <w:wordWrap w:val="0"/>
              <w:jc w:val="left"/>
            </w:pPr>
            <w:r>
              <w:t>18</w:t>
            </w:r>
          </w:p>
        </w:tc>
        <w:tc>
          <w:tcPr>
            <w:tcW w:w="720" w:type="dxa"/>
            <w:vMerge w:val="continue"/>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rPr>
                <w:rFonts w:hint="eastAsia" w:ascii="宋体"/>
                <w:sz w:val="24"/>
                <w:szCs w:val="24"/>
              </w:rPr>
            </w:pPr>
          </w:p>
        </w:tc>
        <w:tc>
          <w:tcPr>
            <w:tcW w:w="1080" w:type="dxa"/>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pStyle w:val="3"/>
              <w:keepNext w:val="0"/>
              <w:keepLines w:val="0"/>
              <w:widowControl/>
              <w:suppressLineNumbers w:val="0"/>
              <w:wordWrap w:val="0"/>
              <w:jc w:val="left"/>
            </w:pPr>
            <w:r>
              <w:t>暂停养老保险待遇申请</w:t>
            </w:r>
          </w:p>
        </w:tc>
        <w:tc>
          <w:tcPr>
            <w:tcW w:w="3060" w:type="dxa"/>
            <w:vMerge w:val="continue"/>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rPr>
                <w:rFonts w:hint="eastAsia" w:ascii="宋体"/>
                <w:sz w:val="24"/>
                <w:szCs w:val="24"/>
              </w:rPr>
            </w:pPr>
          </w:p>
        </w:tc>
        <w:tc>
          <w:tcPr>
            <w:tcW w:w="2040" w:type="dxa"/>
            <w:vMerge w:val="continue"/>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rPr>
                <w:rFonts w:hint="eastAsia" w:ascii="宋体"/>
                <w:sz w:val="24"/>
                <w:szCs w:val="24"/>
              </w:rPr>
            </w:pPr>
          </w:p>
        </w:tc>
        <w:tc>
          <w:tcPr>
            <w:tcW w:w="1620" w:type="dxa"/>
            <w:vMerge w:val="continue"/>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rPr>
                <w:rFonts w:hint="eastAsia" w:ascii="宋体"/>
                <w:sz w:val="24"/>
                <w:szCs w:val="24"/>
              </w:rPr>
            </w:pPr>
          </w:p>
        </w:tc>
        <w:tc>
          <w:tcPr>
            <w:tcW w:w="1020" w:type="dxa"/>
            <w:vMerge w:val="continue"/>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rPr>
                <w:rFonts w:hint="eastAsia" w:ascii="宋体"/>
                <w:sz w:val="24"/>
                <w:szCs w:val="24"/>
              </w:rPr>
            </w:pPr>
          </w:p>
        </w:tc>
        <w:tc>
          <w:tcPr>
            <w:tcW w:w="1500" w:type="dxa"/>
            <w:vMerge w:val="continue"/>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rPr>
                <w:rFonts w:hint="eastAsia" w:ascii="宋体"/>
                <w:sz w:val="24"/>
                <w:szCs w:val="24"/>
              </w:rPr>
            </w:pPr>
          </w:p>
        </w:tc>
        <w:tc>
          <w:tcPr>
            <w:tcW w:w="720" w:type="dxa"/>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rPr>
                <w:rFonts w:hint="eastAsia" w:ascii="宋体"/>
                <w:sz w:val="24"/>
                <w:szCs w:val="24"/>
              </w:rPr>
            </w:pPr>
          </w:p>
        </w:tc>
        <w:tc>
          <w:tcPr>
            <w:tcW w:w="540" w:type="dxa"/>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rPr>
                <w:rFonts w:hint="eastAsia" w:ascii="宋体"/>
                <w:sz w:val="24"/>
                <w:szCs w:val="24"/>
              </w:rPr>
            </w:pPr>
          </w:p>
        </w:tc>
        <w:tc>
          <w:tcPr>
            <w:tcW w:w="720" w:type="dxa"/>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pStyle w:val="3"/>
              <w:keepNext w:val="0"/>
              <w:keepLines w:val="0"/>
              <w:widowControl/>
              <w:suppressLineNumbers w:val="0"/>
              <w:wordWrap w:val="0"/>
              <w:jc w:val="left"/>
            </w:pPr>
            <w:r>
              <w:t>√</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c>
          <w:tcPr>
            <w:tcW w:w="540" w:type="dxa"/>
            <w:tcBorders>
              <w:top w:val="nil"/>
              <w:left w:val="single" w:color="000000" w:sz="8" w:space="0"/>
              <w:bottom w:val="single" w:color="000000" w:sz="8" w:space="0"/>
              <w:right w:val="single" w:color="000000" w:sz="8" w:space="0"/>
            </w:tcBorders>
            <w:shd w:val="clear" w:color="auto" w:fill="auto"/>
            <w:noWrap/>
            <w:tcMar>
              <w:top w:w="75" w:type="dxa"/>
              <w:left w:w="150" w:type="dxa"/>
              <w:bottom w:w="75" w:type="dxa"/>
              <w:right w:w="150" w:type="dxa"/>
            </w:tcMar>
            <w:vAlign w:val="center"/>
          </w:tcPr>
          <w:p>
            <w:pPr>
              <w:pStyle w:val="3"/>
              <w:keepNext w:val="0"/>
              <w:keepLines w:val="0"/>
              <w:widowControl/>
              <w:suppressLineNumbers w:val="0"/>
              <w:wordWrap w:val="0"/>
              <w:jc w:val="left"/>
            </w:pPr>
            <w:r>
              <w:t>19</w:t>
            </w:r>
          </w:p>
        </w:tc>
        <w:tc>
          <w:tcPr>
            <w:tcW w:w="720" w:type="dxa"/>
            <w:vMerge w:val="continue"/>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rPr>
                <w:rFonts w:hint="eastAsia" w:ascii="宋体"/>
                <w:sz w:val="24"/>
                <w:szCs w:val="24"/>
              </w:rPr>
            </w:pPr>
          </w:p>
        </w:tc>
        <w:tc>
          <w:tcPr>
            <w:tcW w:w="1080" w:type="dxa"/>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pStyle w:val="3"/>
              <w:keepNext w:val="0"/>
              <w:keepLines w:val="0"/>
              <w:widowControl/>
              <w:suppressLineNumbers w:val="0"/>
              <w:wordWrap w:val="0"/>
              <w:jc w:val="left"/>
            </w:pPr>
            <w:r>
              <w:t>恢复养老保险待遇申请</w:t>
            </w:r>
          </w:p>
        </w:tc>
        <w:tc>
          <w:tcPr>
            <w:tcW w:w="3060" w:type="dxa"/>
            <w:vMerge w:val="continue"/>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rPr>
                <w:rFonts w:hint="eastAsia" w:ascii="宋体"/>
                <w:sz w:val="24"/>
                <w:szCs w:val="24"/>
              </w:rPr>
            </w:pPr>
          </w:p>
        </w:tc>
        <w:tc>
          <w:tcPr>
            <w:tcW w:w="2040" w:type="dxa"/>
            <w:vMerge w:val="continue"/>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rPr>
                <w:rFonts w:hint="eastAsia" w:ascii="宋体"/>
                <w:sz w:val="24"/>
                <w:szCs w:val="24"/>
              </w:rPr>
            </w:pPr>
          </w:p>
        </w:tc>
        <w:tc>
          <w:tcPr>
            <w:tcW w:w="1620" w:type="dxa"/>
            <w:vMerge w:val="continue"/>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rPr>
                <w:rFonts w:hint="eastAsia" w:ascii="宋体"/>
                <w:sz w:val="24"/>
                <w:szCs w:val="24"/>
              </w:rPr>
            </w:pPr>
          </w:p>
        </w:tc>
        <w:tc>
          <w:tcPr>
            <w:tcW w:w="1020" w:type="dxa"/>
            <w:vMerge w:val="continue"/>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rPr>
                <w:rFonts w:hint="eastAsia" w:ascii="宋体"/>
                <w:sz w:val="24"/>
                <w:szCs w:val="24"/>
              </w:rPr>
            </w:pPr>
          </w:p>
        </w:tc>
        <w:tc>
          <w:tcPr>
            <w:tcW w:w="1500" w:type="dxa"/>
            <w:vMerge w:val="continue"/>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rPr>
                <w:rFonts w:hint="eastAsia" w:ascii="宋体"/>
                <w:sz w:val="24"/>
                <w:szCs w:val="24"/>
              </w:rPr>
            </w:pPr>
          </w:p>
        </w:tc>
        <w:tc>
          <w:tcPr>
            <w:tcW w:w="720" w:type="dxa"/>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rPr>
                <w:rFonts w:hint="eastAsia" w:ascii="宋体"/>
                <w:sz w:val="24"/>
                <w:szCs w:val="24"/>
              </w:rPr>
            </w:pPr>
          </w:p>
        </w:tc>
        <w:tc>
          <w:tcPr>
            <w:tcW w:w="540" w:type="dxa"/>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rPr>
                <w:rFonts w:hint="eastAsia" w:ascii="宋体"/>
                <w:sz w:val="24"/>
                <w:szCs w:val="24"/>
              </w:rPr>
            </w:pPr>
          </w:p>
        </w:tc>
        <w:tc>
          <w:tcPr>
            <w:tcW w:w="720" w:type="dxa"/>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pStyle w:val="3"/>
              <w:keepNext w:val="0"/>
              <w:keepLines w:val="0"/>
              <w:widowControl/>
              <w:suppressLineNumbers w:val="0"/>
              <w:wordWrap w:val="0"/>
              <w:jc w:val="left"/>
            </w:pPr>
            <w:r>
              <w:t>√</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c>
          <w:tcPr>
            <w:tcW w:w="540" w:type="dxa"/>
            <w:tcBorders>
              <w:top w:val="nil"/>
              <w:left w:val="single" w:color="000000" w:sz="8" w:space="0"/>
              <w:bottom w:val="single" w:color="000000" w:sz="8" w:space="0"/>
              <w:right w:val="single" w:color="000000" w:sz="8" w:space="0"/>
            </w:tcBorders>
            <w:shd w:val="clear" w:color="auto" w:fill="auto"/>
            <w:noWrap/>
            <w:tcMar>
              <w:top w:w="75" w:type="dxa"/>
              <w:left w:w="150" w:type="dxa"/>
              <w:bottom w:w="75" w:type="dxa"/>
              <w:right w:w="150" w:type="dxa"/>
            </w:tcMar>
            <w:vAlign w:val="center"/>
          </w:tcPr>
          <w:p>
            <w:pPr>
              <w:pStyle w:val="3"/>
              <w:keepNext w:val="0"/>
              <w:keepLines w:val="0"/>
              <w:widowControl/>
              <w:suppressLineNumbers w:val="0"/>
              <w:wordWrap w:val="0"/>
              <w:jc w:val="left"/>
            </w:pPr>
            <w:r>
              <w:t>20</w:t>
            </w:r>
          </w:p>
        </w:tc>
        <w:tc>
          <w:tcPr>
            <w:tcW w:w="720" w:type="dxa"/>
            <w:vMerge w:val="continue"/>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rPr>
                <w:rFonts w:hint="eastAsia" w:ascii="宋体"/>
                <w:sz w:val="24"/>
                <w:szCs w:val="24"/>
              </w:rPr>
            </w:pPr>
          </w:p>
        </w:tc>
        <w:tc>
          <w:tcPr>
            <w:tcW w:w="1080" w:type="dxa"/>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pStyle w:val="3"/>
              <w:keepNext w:val="0"/>
              <w:keepLines w:val="0"/>
              <w:widowControl/>
              <w:suppressLineNumbers w:val="0"/>
              <w:wordWrap w:val="0"/>
              <w:jc w:val="left"/>
            </w:pPr>
            <w:r>
              <w:t>个人账户一次性待遇申领</w:t>
            </w:r>
          </w:p>
        </w:tc>
        <w:tc>
          <w:tcPr>
            <w:tcW w:w="3060" w:type="dxa"/>
            <w:vMerge w:val="continue"/>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rPr>
                <w:rFonts w:hint="eastAsia" w:ascii="宋体"/>
                <w:sz w:val="24"/>
                <w:szCs w:val="24"/>
              </w:rPr>
            </w:pPr>
          </w:p>
        </w:tc>
        <w:tc>
          <w:tcPr>
            <w:tcW w:w="2040" w:type="dxa"/>
            <w:vMerge w:val="continue"/>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rPr>
                <w:rFonts w:hint="eastAsia" w:ascii="宋体"/>
                <w:sz w:val="24"/>
                <w:szCs w:val="24"/>
              </w:rPr>
            </w:pPr>
          </w:p>
        </w:tc>
        <w:tc>
          <w:tcPr>
            <w:tcW w:w="1620" w:type="dxa"/>
            <w:vMerge w:val="continue"/>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rPr>
                <w:rFonts w:hint="eastAsia" w:ascii="宋体"/>
                <w:sz w:val="24"/>
                <w:szCs w:val="24"/>
              </w:rPr>
            </w:pPr>
          </w:p>
        </w:tc>
        <w:tc>
          <w:tcPr>
            <w:tcW w:w="1020" w:type="dxa"/>
            <w:vMerge w:val="continue"/>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rPr>
                <w:rFonts w:hint="eastAsia" w:ascii="宋体"/>
                <w:sz w:val="24"/>
                <w:szCs w:val="24"/>
              </w:rPr>
            </w:pPr>
          </w:p>
        </w:tc>
        <w:tc>
          <w:tcPr>
            <w:tcW w:w="1500" w:type="dxa"/>
            <w:vMerge w:val="continue"/>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rPr>
                <w:rFonts w:hint="eastAsia" w:ascii="宋体"/>
                <w:sz w:val="24"/>
                <w:szCs w:val="24"/>
              </w:rPr>
            </w:pPr>
          </w:p>
        </w:tc>
        <w:tc>
          <w:tcPr>
            <w:tcW w:w="720" w:type="dxa"/>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rPr>
                <w:rFonts w:hint="eastAsia" w:ascii="宋体"/>
                <w:sz w:val="24"/>
                <w:szCs w:val="24"/>
              </w:rPr>
            </w:pPr>
          </w:p>
        </w:tc>
        <w:tc>
          <w:tcPr>
            <w:tcW w:w="540" w:type="dxa"/>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rPr>
                <w:rFonts w:hint="eastAsia" w:ascii="宋体"/>
                <w:sz w:val="24"/>
                <w:szCs w:val="24"/>
              </w:rPr>
            </w:pPr>
          </w:p>
        </w:tc>
        <w:tc>
          <w:tcPr>
            <w:tcW w:w="720" w:type="dxa"/>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pStyle w:val="3"/>
              <w:keepNext w:val="0"/>
              <w:keepLines w:val="0"/>
              <w:widowControl/>
              <w:suppressLineNumbers w:val="0"/>
              <w:wordWrap w:val="0"/>
              <w:jc w:val="left"/>
            </w:pPr>
            <w:r>
              <w:t>√</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c>
          <w:tcPr>
            <w:tcW w:w="540" w:type="dxa"/>
            <w:tcBorders>
              <w:top w:val="nil"/>
              <w:left w:val="single" w:color="000000" w:sz="8" w:space="0"/>
              <w:bottom w:val="single" w:color="000000" w:sz="8" w:space="0"/>
              <w:right w:val="single" w:color="000000" w:sz="8" w:space="0"/>
            </w:tcBorders>
            <w:shd w:val="clear" w:color="auto" w:fill="auto"/>
            <w:noWrap/>
            <w:tcMar>
              <w:top w:w="75" w:type="dxa"/>
              <w:left w:w="150" w:type="dxa"/>
              <w:bottom w:w="75" w:type="dxa"/>
              <w:right w:w="150" w:type="dxa"/>
            </w:tcMar>
            <w:vAlign w:val="center"/>
          </w:tcPr>
          <w:p>
            <w:pPr>
              <w:pStyle w:val="3"/>
              <w:keepNext w:val="0"/>
              <w:keepLines w:val="0"/>
              <w:widowControl/>
              <w:suppressLineNumbers w:val="0"/>
              <w:wordWrap w:val="0"/>
              <w:jc w:val="left"/>
            </w:pPr>
            <w:r>
              <w:t>21</w:t>
            </w:r>
          </w:p>
        </w:tc>
        <w:tc>
          <w:tcPr>
            <w:tcW w:w="720" w:type="dxa"/>
            <w:vMerge w:val="continue"/>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rPr>
                <w:rFonts w:hint="eastAsia" w:ascii="宋体"/>
                <w:sz w:val="24"/>
                <w:szCs w:val="24"/>
              </w:rPr>
            </w:pPr>
          </w:p>
        </w:tc>
        <w:tc>
          <w:tcPr>
            <w:tcW w:w="1080" w:type="dxa"/>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pStyle w:val="3"/>
              <w:keepNext w:val="0"/>
              <w:keepLines w:val="0"/>
              <w:widowControl/>
              <w:suppressLineNumbers w:val="0"/>
              <w:wordWrap w:val="0"/>
              <w:jc w:val="left"/>
            </w:pPr>
            <w:r>
              <w:t>丧葬补助金、抚恤金申领</w:t>
            </w:r>
          </w:p>
        </w:tc>
        <w:tc>
          <w:tcPr>
            <w:tcW w:w="3060" w:type="dxa"/>
            <w:vMerge w:val="continue"/>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rPr>
                <w:rFonts w:hint="eastAsia" w:ascii="宋体"/>
                <w:sz w:val="24"/>
                <w:szCs w:val="24"/>
              </w:rPr>
            </w:pPr>
          </w:p>
        </w:tc>
        <w:tc>
          <w:tcPr>
            <w:tcW w:w="2040" w:type="dxa"/>
            <w:vMerge w:val="continue"/>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rPr>
                <w:rFonts w:hint="eastAsia" w:ascii="宋体"/>
                <w:sz w:val="24"/>
                <w:szCs w:val="24"/>
              </w:rPr>
            </w:pPr>
          </w:p>
        </w:tc>
        <w:tc>
          <w:tcPr>
            <w:tcW w:w="1620" w:type="dxa"/>
            <w:vMerge w:val="continue"/>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rPr>
                <w:rFonts w:hint="eastAsia" w:ascii="宋体"/>
                <w:sz w:val="24"/>
                <w:szCs w:val="24"/>
              </w:rPr>
            </w:pPr>
          </w:p>
        </w:tc>
        <w:tc>
          <w:tcPr>
            <w:tcW w:w="1020" w:type="dxa"/>
            <w:vMerge w:val="continue"/>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rPr>
                <w:rFonts w:hint="eastAsia" w:ascii="宋体"/>
                <w:sz w:val="24"/>
                <w:szCs w:val="24"/>
              </w:rPr>
            </w:pPr>
          </w:p>
        </w:tc>
        <w:tc>
          <w:tcPr>
            <w:tcW w:w="1500" w:type="dxa"/>
            <w:vMerge w:val="continue"/>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rPr>
                <w:rFonts w:hint="eastAsia" w:ascii="宋体"/>
                <w:sz w:val="24"/>
                <w:szCs w:val="24"/>
              </w:rPr>
            </w:pPr>
          </w:p>
        </w:tc>
        <w:tc>
          <w:tcPr>
            <w:tcW w:w="720" w:type="dxa"/>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rPr>
                <w:rFonts w:hint="eastAsia" w:ascii="宋体"/>
                <w:sz w:val="24"/>
                <w:szCs w:val="24"/>
              </w:rPr>
            </w:pPr>
          </w:p>
        </w:tc>
        <w:tc>
          <w:tcPr>
            <w:tcW w:w="540" w:type="dxa"/>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rPr>
                <w:rFonts w:hint="eastAsia" w:ascii="宋体"/>
                <w:sz w:val="24"/>
                <w:szCs w:val="24"/>
              </w:rPr>
            </w:pPr>
          </w:p>
        </w:tc>
        <w:tc>
          <w:tcPr>
            <w:tcW w:w="720" w:type="dxa"/>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pStyle w:val="3"/>
              <w:keepNext w:val="0"/>
              <w:keepLines w:val="0"/>
              <w:widowControl/>
              <w:suppressLineNumbers w:val="0"/>
              <w:wordWrap w:val="0"/>
              <w:jc w:val="left"/>
            </w:pPr>
            <w:r>
              <w:t>√</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c>
          <w:tcPr>
            <w:tcW w:w="540" w:type="dxa"/>
            <w:tcBorders>
              <w:top w:val="nil"/>
              <w:left w:val="single" w:color="000000" w:sz="8" w:space="0"/>
              <w:bottom w:val="single" w:color="000000" w:sz="8" w:space="0"/>
              <w:right w:val="single" w:color="000000" w:sz="8" w:space="0"/>
            </w:tcBorders>
            <w:shd w:val="clear" w:color="auto" w:fill="auto"/>
            <w:noWrap/>
            <w:tcMar>
              <w:top w:w="75" w:type="dxa"/>
              <w:left w:w="150" w:type="dxa"/>
              <w:bottom w:w="75" w:type="dxa"/>
              <w:right w:w="150" w:type="dxa"/>
            </w:tcMar>
            <w:vAlign w:val="center"/>
          </w:tcPr>
          <w:p>
            <w:pPr>
              <w:pStyle w:val="3"/>
              <w:keepNext w:val="0"/>
              <w:keepLines w:val="0"/>
              <w:widowControl/>
              <w:suppressLineNumbers w:val="0"/>
              <w:wordWrap w:val="0"/>
              <w:jc w:val="left"/>
            </w:pPr>
            <w:r>
              <w:t>22</w:t>
            </w:r>
          </w:p>
        </w:tc>
        <w:tc>
          <w:tcPr>
            <w:tcW w:w="720" w:type="dxa"/>
            <w:vMerge w:val="restart"/>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pStyle w:val="3"/>
              <w:keepNext w:val="0"/>
              <w:keepLines w:val="0"/>
              <w:widowControl/>
              <w:suppressLineNumbers w:val="0"/>
              <w:wordWrap w:val="0"/>
              <w:jc w:val="left"/>
            </w:pPr>
            <w:r>
              <w:t>养老保险服务</w:t>
            </w:r>
          </w:p>
        </w:tc>
        <w:tc>
          <w:tcPr>
            <w:tcW w:w="1080" w:type="dxa"/>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pStyle w:val="3"/>
              <w:keepNext w:val="0"/>
              <w:keepLines w:val="0"/>
              <w:widowControl/>
              <w:suppressLineNumbers w:val="0"/>
              <w:wordWrap w:val="0"/>
              <w:jc w:val="left"/>
            </w:pPr>
            <w:r>
              <w:t>居民养老保险注销登记</w:t>
            </w:r>
          </w:p>
        </w:tc>
        <w:tc>
          <w:tcPr>
            <w:tcW w:w="3060" w:type="dxa"/>
            <w:vMerge w:val="restart"/>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pStyle w:val="3"/>
              <w:keepNext w:val="0"/>
              <w:keepLines w:val="0"/>
              <w:widowControl/>
              <w:suppressLineNumbers w:val="0"/>
              <w:wordWrap w:val="0"/>
              <w:jc w:val="left"/>
            </w:pPr>
            <w:r>
              <w:t>事项名称、事项简述、办理材料、办理方式、办理时限、结果送达、收费依据及标准、办事时间、办理机构及地点、咨询查询途径、监督投诉渠道</w:t>
            </w:r>
          </w:p>
        </w:tc>
        <w:tc>
          <w:tcPr>
            <w:tcW w:w="2040" w:type="dxa"/>
            <w:vMerge w:val="restart"/>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pStyle w:val="3"/>
              <w:keepNext w:val="0"/>
              <w:keepLines w:val="0"/>
              <w:widowControl/>
              <w:suppressLineNumbers w:val="0"/>
              <w:wordWrap w:val="0"/>
              <w:jc w:val="left"/>
            </w:pPr>
            <w:r>
              <w:t>《信息公开条例》、《社会保险法》、《劳动保险条例》</w:t>
            </w:r>
          </w:p>
        </w:tc>
        <w:tc>
          <w:tcPr>
            <w:tcW w:w="1620" w:type="dxa"/>
            <w:vMerge w:val="restart"/>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pStyle w:val="3"/>
              <w:keepNext w:val="0"/>
              <w:keepLines w:val="0"/>
              <w:widowControl/>
              <w:suppressLineNumbers w:val="0"/>
              <w:wordWrap w:val="0"/>
              <w:jc w:val="left"/>
            </w:pPr>
            <w:r>
              <w:t>公开事项信息形成或变更之日起20个工作日内公开</w:t>
            </w:r>
          </w:p>
        </w:tc>
        <w:tc>
          <w:tcPr>
            <w:tcW w:w="1020" w:type="dxa"/>
            <w:vMerge w:val="restart"/>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pStyle w:val="3"/>
              <w:keepNext w:val="0"/>
              <w:keepLines w:val="0"/>
              <w:widowControl/>
              <w:suppressLineNumbers w:val="0"/>
              <w:wordWrap w:val="0"/>
              <w:jc w:val="left"/>
            </w:pPr>
            <w:r>
              <w:t>汫洲镇人民政府</w:t>
            </w:r>
          </w:p>
        </w:tc>
        <w:tc>
          <w:tcPr>
            <w:tcW w:w="1500" w:type="dxa"/>
            <w:vMerge w:val="restart"/>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pStyle w:val="3"/>
              <w:keepNext w:val="0"/>
              <w:keepLines w:val="0"/>
              <w:widowControl/>
              <w:suppressLineNumbers w:val="0"/>
              <w:wordWrap w:val="0"/>
              <w:jc w:val="left"/>
            </w:pPr>
            <w:r>
              <w:t>■饶平县政府网站    </w:t>
            </w:r>
          </w:p>
          <w:p>
            <w:pPr>
              <w:pStyle w:val="3"/>
              <w:keepNext w:val="0"/>
              <w:keepLines w:val="0"/>
              <w:widowControl/>
              <w:suppressLineNumbers w:val="0"/>
              <w:wordWrap w:val="0"/>
              <w:jc w:val="left"/>
            </w:pPr>
            <w:r>
              <w:t>■政务服务中心</w:t>
            </w:r>
            <w:r>
              <w:br w:type="textWrapping"/>
            </w:r>
            <w:r>
              <w:t>■基层公共服务平台</w:t>
            </w:r>
          </w:p>
        </w:tc>
        <w:tc>
          <w:tcPr>
            <w:tcW w:w="720" w:type="dxa"/>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rPr>
                <w:rFonts w:hint="eastAsia" w:ascii="宋体"/>
                <w:sz w:val="24"/>
                <w:szCs w:val="24"/>
              </w:rPr>
            </w:pPr>
          </w:p>
        </w:tc>
        <w:tc>
          <w:tcPr>
            <w:tcW w:w="540" w:type="dxa"/>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rPr>
                <w:rFonts w:hint="eastAsia" w:ascii="宋体"/>
                <w:sz w:val="24"/>
                <w:szCs w:val="24"/>
              </w:rPr>
            </w:pPr>
          </w:p>
        </w:tc>
        <w:tc>
          <w:tcPr>
            <w:tcW w:w="720" w:type="dxa"/>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pStyle w:val="3"/>
              <w:keepNext w:val="0"/>
              <w:keepLines w:val="0"/>
              <w:widowControl/>
              <w:suppressLineNumbers w:val="0"/>
              <w:wordWrap w:val="0"/>
              <w:jc w:val="left"/>
            </w:pPr>
            <w:r>
              <w:t>√</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c>
          <w:tcPr>
            <w:tcW w:w="540" w:type="dxa"/>
            <w:tcBorders>
              <w:top w:val="nil"/>
              <w:left w:val="single" w:color="000000" w:sz="8" w:space="0"/>
              <w:bottom w:val="single" w:color="000000" w:sz="8" w:space="0"/>
              <w:right w:val="single" w:color="000000" w:sz="8" w:space="0"/>
            </w:tcBorders>
            <w:shd w:val="clear" w:color="auto" w:fill="auto"/>
            <w:noWrap/>
            <w:tcMar>
              <w:top w:w="75" w:type="dxa"/>
              <w:left w:w="150" w:type="dxa"/>
              <w:bottom w:w="75" w:type="dxa"/>
              <w:right w:w="150" w:type="dxa"/>
            </w:tcMar>
            <w:vAlign w:val="center"/>
          </w:tcPr>
          <w:p>
            <w:pPr>
              <w:pStyle w:val="3"/>
              <w:keepNext w:val="0"/>
              <w:keepLines w:val="0"/>
              <w:widowControl/>
              <w:suppressLineNumbers w:val="0"/>
              <w:wordWrap w:val="0"/>
              <w:jc w:val="left"/>
            </w:pPr>
            <w:r>
              <w:t>23</w:t>
            </w:r>
          </w:p>
        </w:tc>
        <w:tc>
          <w:tcPr>
            <w:tcW w:w="720" w:type="dxa"/>
            <w:vMerge w:val="continue"/>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rPr>
                <w:rFonts w:hint="eastAsia" w:ascii="宋体"/>
                <w:sz w:val="24"/>
                <w:szCs w:val="24"/>
              </w:rPr>
            </w:pPr>
          </w:p>
        </w:tc>
        <w:tc>
          <w:tcPr>
            <w:tcW w:w="1080" w:type="dxa"/>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pStyle w:val="3"/>
              <w:keepNext w:val="0"/>
              <w:keepLines w:val="0"/>
              <w:widowControl/>
              <w:suppressLineNumbers w:val="0"/>
              <w:wordWrap w:val="0"/>
              <w:jc w:val="left"/>
            </w:pPr>
            <w:r>
              <w:t>遗属待遇申领</w:t>
            </w:r>
          </w:p>
        </w:tc>
        <w:tc>
          <w:tcPr>
            <w:tcW w:w="3060" w:type="dxa"/>
            <w:vMerge w:val="continue"/>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rPr>
                <w:rFonts w:hint="eastAsia" w:ascii="宋体"/>
                <w:sz w:val="24"/>
                <w:szCs w:val="24"/>
              </w:rPr>
            </w:pPr>
          </w:p>
        </w:tc>
        <w:tc>
          <w:tcPr>
            <w:tcW w:w="2040" w:type="dxa"/>
            <w:vMerge w:val="continue"/>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rPr>
                <w:rFonts w:hint="eastAsia" w:ascii="宋体"/>
                <w:sz w:val="24"/>
                <w:szCs w:val="24"/>
              </w:rPr>
            </w:pPr>
          </w:p>
        </w:tc>
        <w:tc>
          <w:tcPr>
            <w:tcW w:w="1620" w:type="dxa"/>
            <w:vMerge w:val="continue"/>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rPr>
                <w:rFonts w:hint="eastAsia" w:ascii="宋体"/>
                <w:sz w:val="24"/>
                <w:szCs w:val="24"/>
              </w:rPr>
            </w:pPr>
          </w:p>
        </w:tc>
        <w:tc>
          <w:tcPr>
            <w:tcW w:w="1020" w:type="dxa"/>
            <w:vMerge w:val="continue"/>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rPr>
                <w:rFonts w:hint="eastAsia" w:ascii="宋体"/>
                <w:sz w:val="24"/>
                <w:szCs w:val="24"/>
              </w:rPr>
            </w:pPr>
          </w:p>
        </w:tc>
        <w:tc>
          <w:tcPr>
            <w:tcW w:w="1500" w:type="dxa"/>
            <w:vMerge w:val="continue"/>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rPr>
                <w:rFonts w:hint="eastAsia" w:ascii="宋体"/>
                <w:sz w:val="24"/>
                <w:szCs w:val="24"/>
              </w:rPr>
            </w:pPr>
          </w:p>
        </w:tc>
        <w:tc>
          <w:tcPr>
            <w:tcW w:w="720" w:type="dxa"/>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rPr>
                <w:rFonts w:hint="eastAsia" w:ascii="宋体"/>
                <w:sz w:val="24"/>
                <w:szCs w:val="24"/>
              </w:rPr>
            </w:pPr>
          </w:p>
        </w:tc>
        <w:tc>
          <w:tcPr>
            <w:tcW w:w="540" w:type="dxa"/>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rPr>
                <w:rFonts w:hint="eastAsia" w:ascii="宋体"/>
                <w:sz w:val="24"/>
                <w:szCs w:val="24"/>
              </w:rPr>
            </w:pPr>
          </w:p>
        </w:tc>
        <w:tc>
          <w:tcPr>
            <w:tcW w:w="720" w:type="dxa"/>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pStyle w:val="3"/>
              <w:keepNext w:val="0"/>
              <w:keepLines w:val="0"/>
              <w:widowControl/>
              <w:suppressLineNumbers w:val="0"/>
              <w:wordWrap w:val="0"/>
              <w:jc w:val="left"/>
            </w:pPr>
            <w:r>
              <w:t>√</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c>
          <w:tcPr>
            <w:tcW w:w="540" w:type="dxa"/>
            <w:tcBorders>
              <w:top w:val="nil"/>
              <w:left w:val="single" w:color="000000" w:sz="8" w:space="0"/>
              <w:bottom w:val="single" w:color="000000" w:sz="8" w:space="0"/>
              <w:right w:val="single" w:color="000000" w:sz="8" w:space="0"/>
            </w:tcBorders>
            <w:shd w:val="clear" w:color="auto" w:fill="auto"/>
            <w:noWrap/>
            <w:tcMar>
              <w:top w:w="75" w:type="dxa"/>
              <w:left w:w="150" w:type="dxa"/>
              <w:bottom w:w="75" w:type="dxa"/>
              <w:right w:w="150" w:type="dxa"/>
            </w:tcMar>
            <w:vAlign w:val="center"/>
          </w:tcPr>
          <w:p>
            <w:pPr>
              <w:pStyle w:val="3"/>
              <w:keepNext w:val="0"/>
              <w:keepLines w:val="0"/>
              <w:widowControl/>
              <w:suppressLineNumbers w:val="0"/>
              <w:wordWrap w:val="0"/>
              <w:jc w:val="left"/>
            </w:pPr>
            <w:r>
              <w:t>24</w:t>
            </w:r>
          </w:p>
        </w:tc>
        <w:tc>
          <w:tcPr>
            <w:tcW w:w="720" w:type="dxa"/>
            <w:vMerge w:val="continue"/>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rPr>
                <w:rFonts w:hint="eastAsia" w:ascii="宋体"/>
                <w:sz w:val="24"/>
                <w:szCs w:val="24"/>
              </w:rPr>
            </w:pPr>
          </w:p>
        </w:tc>
        <w:tc>
          <w:tcPr>
            <w:tcW w:w="1080" w:type="dxa"/>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pStyle w:val="3"/>
              <w:keepNext w:val="0"/>
              <w:keepLines w:val="0"/>
              <w:widowControl/>
              <w:suppressLineNumbers w:val="0"/>
              <w:wordWrap w:val="0"/>
              <w:jc w:val="left"/>
            </w:pPr>
            <w:r>
              <w:t>病残津贴申领</w:t>
            </w:r>
          </w:p>
        </w:tc>
        <w:tc>
          <w:tcPr>
            <w:tcW w:w="3060" w:type="dxa"/>
            <w:vMerge w:val="continue"/>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rPr>
                <w:rFonts w:hint="eastAsia" w:ascii="宋体"/>
                <w:sz w:val="24"/>
                <w:szCs w:val="24"/>
              </w:rPr>
            </w:pPr>
          </w:p>
        </w:tc>
        <w:tc>
          <w:tcPr>
            <w:tcW w:w="2040" w:type="dxa"/>
            <w:vMerge w:val="continue"/>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rPr>
                <w:rFonts w:hint="eastAsia" w:ascii="宋体"/>
                <w:sz w:val="24"/>
                <w:szCs w:val="24"/>
              </w:rPr>
            </w:pPr>
          </w:p>
        </w:tc>
        <w:tc>
          <w:tcPr>
            <w:tcW w:w="1620" w:type="dxa"/>
            <w:vMerge w:val="continue"/>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rPr>
                <w:rFonts w:hint="eastAsia" w:ascii="宋体"/>
                <w:sz w:val="24"/>
                <w:szCs w:val="24"/>
              </w:rPr>
            </w:pPr>
          </w:p>
        </w:tc>
        <w:tc>
          <w:tcPr>
            <w:tcW w:w="1020" w:type="dxa"/>
            <w:vMerge w:val="continue"/>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rPr>
                <w:rFonts w:hint="eastAsia" w:ascii="宋体"/>
                <w:sz w:val="24"/>
                <w:szCs w:val="24"/>
              </w:rPr>
            </w:pPr>
          </w:p>
        </w:tc>
        <w:tc>
          <w:tcPr>
            <w:tcW w:w="1500" w:type="dxa"/>
            <w:vMerge w:val="continue"/>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rPr>
                <w:rFonts w:hint="eastAsia" w:ascii="宋体"/>
                <w:sz w:val="24"/>
                <w:szCs w:val="24"/>
              </w:rPr>
            </w:pPr>
          </w:p>
        </w:tc>
        <w:tc>
          <w:tcPr>
            <w:tcW w:w="720" w:type="dxa"/>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rPr>
                <w:rFonts w:hint="eastAsia" w:ascii="宋体"/>
                <w:sz w:val="24"/>
                <w:szCs w:val="24"/>
              </w:rPr>
            </w:pPr>
          </w:p>
        </w:tc>
        <w:tc>
          <w:tcPr>
            <w:tcW w:w="540" w:type="dxa"/>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rPr>
                <w:rFonts w:hint="eastAsia" w:ascii="宋体"/>
                <w:sz w:val="24"/>
                <w:szCs w:val="24"/>
              </w:rPr>
            </w:pPr>
          </w:p>
        </w:tc>
        <w:tc>
          <w:tcPr>
            <w:tcW w:w="720" w:type="dxa"/>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pStyle w:val="3"/>
              <w:keepNext w:val="0"/>
              <w:keepLines w:val="0"/>
              <w:widowControl/>
              <w:suppressLineNumbers w:val="0"/>
              <w:wordWrap w:val="0"/>
              <w:jc w:val="left"/>
            </w:pPr>
            <w:r>
              <w:t>√</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c>
          <w:tcPr>
            <w:tcW w:w="540" w:type="dxa"/>
            <w:tcBorders>
              <w:top w:val="nil"/>
              <w:left w:val="single" w:color="000000" w:sz="8" w:space="0"/>
              <w:bottom w:val="single" w:color="000000" w:sz="8" w:space="0"/>
              <w:right w:val="single" w:color="000000" w:sz="8" w:space="0"/>
            </w:tcBorders>
            <w:shd w:val="clear" w:color="auto" w:fill="auto"/>
            <w:noWrap/>
            <w:tcMar>
              <w:top w:w="75" w:type="dxa"/>
              <w:left w:w="150" w:type="dxa"/>
              <w:bottom w:w="75" w:type="dxa"/>
              <w:right w:w="150" w:type="dxa"/>
            </w:tcMar>
            <w:vAlign w:val="center"/>
          </w:tcPr>
          <w:p>
            <w:pPr>
              <w:pStyle w:val="3"/>
              <w:keepNext w:val="0"/>
              <w:keepLines w:val="0"/>
              <w:widowControl/>
              <w:suppressLineNumbers w:val="0"/>
              <w:wordWrap w:val="0"/>
              <w:jc w:val="left"/>
            </w:pPr>
            <w:r>
              <w:t>25</w:t>
            </w:r>
          </w:p>
        </w:tc>
        <w:tc>
          <w:tcPr>
            <w:tcW w:w="720" w:type="dxa"/>
            <w:vMerge w:val="continue"/>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rPr>
                <w:rFonts w:hint="eastAsia" w:ascii="宋体"/>
                <w:sz w:val="24"/>
                <w:szCs w:val="24"/>
              </w:rPr>
            </w:pPr>
          </w:p>
        </w:tc>
        <w:tc>
          <w:tcPr>
            <w:tcW w:w="1080" w:type="dxa"/>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pStyle w:val="3"/>
              <w:keepNext w:val="0"/>
              <w:keepLines w:val="0"/>
              <w:widowControl/>
              <w:suppressLineNumbers w:val="0"/>
              <w:wordWrap w:val="0"/>
              <w:jc w:val="left"/>
            </w:pPr>
            <w:r>
              <w:t>城镇职工基本养老保险关系转移接续申请</w:t>
            </w:r>
          </w:p>
        </w:tc>
        <w:tc>
          <w:tcPr>
            <w:tcW w:w="3060" w:type="dxa"/>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pStyle w:val="3"/>
              <w:keepNext w:val="0"/>
              <w:keepLines w:val="0"/>
              <w:widowControl/>
              <w:suppressLineNumbers w:val="0"/>
              <w:wordWrap w:val="0"/>
              <w:jc w:val="left"/>
            </w:pPr>
            <w:r>
              <w:t>事项名称、事项简述、办理材料、办理方式、办理时限、结果送达、收费依据及标准、办事时间、办理机构及地点、咨询查询途径、监督投诉渠道</w:t>
            </w:r>
          </w:p>
        </w:tc>
        <w:tc>
          <w:tcPr>
            <w:tcW w:w="2040" w:type="dxa"/>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pStyle w:val="3"/>
              <w:keepNext w:val="0"/>
              <w:keepLines w:val="0"/>
              <w:widowControl/>
              <w:suppressLineNumbers w:val="0"/>
              <w:wordWrap w:val="0"/>
              <w:jc w:val="left"/>
            </w:pPr>
            <w:r>
              <w:t>《政府信息公开条例》、《社会保险法》、《国务院办公厅关于转发人力资源社会保障部财政部城镇企业职工基本养老保险关系转移接续暂行办法的通知》</w:t>
            </w:r>
          </w:p>
        </w:tc>
        <w:tc>
          <w:tcPr>
            <w:tcW w:w="1620" w:type="dxa"/>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pStyle w:val="3"/>
              <w:keepNext w:val="0"/>
              <w:keepLines w:val="0"/>
              <w:widowControl/>
              <w:suppressLineNumbers w:val="0"/>
              <w:wordWrap w:val="0"/>
              <w:jc w:val="left"/>
            </w:pPr>
            <w:r>
              <w:t>公开事项信息形成或变更之日起20个工作日内公开</w:t>
            </w:r>
          </w:p>
        </w:tc>
        <w:tc>
          <w:tcPr>
            <w:tcW w:w="1020" w:type="dxa"/>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pStyle w:val="3"/>
              <w:keepNext w:val="0"/>
              <w:keepLines w:val="0"/>
              <w:widowControl/>
              <w:suppressLineNumbers w:val="0"/>
              <w:wordWrap w:val="0"/>
              <w:jc w:val="left"/>
            </w:pPr>
            <w:r>
              <w:t>汫洲镇人民政府</w:t>
            </w:r>
          </w:p>
        </w:tc>
        <w:tc>
          <w:tcPr>
            <w:tcW w:w="1500" w:type="dxa"/>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pStyle w:val="3"/>
              <w:keepNext w:val="0"/>
              <w:keepLines w:val="0"/>
              <w:widowControl/>
              <w:suppressLineNumbers w:val="0"/>
              <w:wordWrap w:val="0"/>
              <w:jc w:val="left"/>
            </w:pPr>
            <w:r>
              <w:t>■饶平县政府网站    </w:t>
            </w:r>
          </w:p>
          <w:p>
            <w:pPr>
              <w:pStyle w:val="3"/>
              <w:keepNext w:val="0"/>
              <w:keepLines w:val="0"/>
              <w:widowControl/>
              <w:suppressLineNumbers w:val="0"/>
              <w:wordWrap w:val="0"/>
              <w:jc w:val="left"/>
            </w:pPr>
            <w:r>
              <w:t>■政务服务中心</w:t>
            </w:r>
            <w:r>
              <w:br w:type="textWrapping"/>
            </w:r>
            <w:r>
              <w:t>■基层公共服务平台</w:t>
            </w:r>
          </w:p>
        </w:tc>
        <w:tc>
          <w:tcPr>
            <w:tcW w:w="720" w:type="dxa"/>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rPr>
                <w:rFonts w:hint="eastAsia" w:ascii="宋体"/>
                <w:sz w:val="24"/>
                <w:szCs w:val="24"/>
              </w:rPr>
            </w:pPr>
          </w:p>
        </w:tc>
        <w:tc>
          <w:tcPr>
            <w:tcW w:w="540" w:type="dxa"/>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rPr>
                <w:rFonts w:hint="eastAsia" w:ascii="宋体"/>
                <w:sz w:val="24"/>
                <w:szCs w:val="24"/>
              </w:rPr>
            </w:pPr>
          </w:p>
        </w:tc>
        <w:tc>
          <w:tcPr>
            <w:tcW w:w="720" w:type="dxa"/>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pStyle w:val="3"/>
              <w:keepNext w:val="0"/>
              <w:keepLines w:val="0"/>
              <w:widowControl/>
              <w:suppressLineNumbers w:val="0"/>
              <w:wordWrap w:val="0"/>
              <w:jc w:val="left"/>
            </w:pPr>
            <w:r>
              <w:t>√</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c>
          <w:tcPr>
            <w:tcW w:w="540" w:type="dxa"/>
            <w:tcBorders>
              <w:top w:val="nil"/>
              <w:left w:val="single" w:color="000000" w:sz="8" w:space="0"/>
              <w:bottom w:val="single" w:color="000000" w:sz="8" w:space="0"/>
              <w:right w:val="single" w:color="000000" w:sz="8" w:space="0"/>
            </w:tcBorders>
            <w:shd w:val="clear" w:color="auto" w:fill="auto"/>
            <w:noWrap/>
            <w:tcMar>
              <w:top w:w="75" w:type="dxa"/>
              <w:left w:w="150" w:type="dxa"/>
              <w:bottom w:w="75" w:type="dxa"/>
              <w:right w:w="150" w:type="dxa"/>
            </w:tcMar>
            <w:vAlign w:val="center"/>
          </w:tcPr>
          <w:p>
            <w:pPr>
              <w:pStyle w:val="3"/>
              <w:keepNext w:val="0"/>
              <w:keepLines w:val="0"/>
              <w:widowControl/>
              <w:suppressLineNumbers w:val="0"/>
              <w:wordWrap w:val="0"/>
              <w:jc w:val="left"/>
            </w:pPr>
            <w:r>
              <w:t>26</w:t>
            </w:r>
          </w:p>
        </w:tc>
        <w:tc>
          <w:tcPr>
            <w:tcW w:w="720" w:type="dxa"/>
            <w:vMerge w:val="continue"/>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rPr>
                <w:rFonts w:hint="eastAsia" w:ascii="宋体"/>
                <w:sz w:val="24"/>
                <w:szCs w:val="24"/>
              </w:rPr>
            </w:pPr>
          </w:p>
        </w:tc>
        <w:tc>
          <w:tcPr>
            <w:tcW w:w="1080" w:type="dxa"/>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pStyle w:val="3"/>
              <w:keepNext w:val="0"/>
              <w:keepLines w:val="0"/>
              <w:widowControl/>
              <w:suppressLineNumbers w:val="0"/>
              <w:wordWrap w:val="0"/>
              <w:jc w:val="left"/>
            </w:pPr>
            <w:r>
              <w:t>机关事业单位养老保险关系转移接续申请</w:t>
            </w:r>
          </w:p>
        </w:tc>
        <w:tc>
          <w:tcPr>
            <w:tcW w:w="3060" w:type="dxa"/>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pStyle w:val="3"/>
              <w:keepNext w:val="0"/>
              <w:keepLines w:val="0"/>
              <w:widowControl/>
              <w:suppressLineNumbers w:val="0"/>
              <w:wordWrap w:val="0"/>
              <w:jc w:val="left"/>
            </w:pPr>
            <w:r>
              <w:t>事项名称、事项简述、办理材料、办理方式、办理时限、结果送达、收费依据及标准、办事时间、办理机构及地点、咨询查询途径、监督投诉渠道</w:t>
            </w:r>
          </w:p>
        </w:tc>
        <w:tc>
          <w:tcPr>
            <w:tcW w:w="2040" w:type="dxa"/>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pStyle w:val="3"/>
              <w:keepNext w:val="0"/>
              <w:keepLines w:val="0"/>
              <w:widowControl/>
              <w:suppressLineNumbers w:val="0"/>
              <w:wordWrap w:val="0"/>
              <w:jc w:val="left"/>
            </w:pPr>
            <w:r>
              <w:t>《政府信息公开条例》、《社会保险法》、《人力资源社会保障部财政部关于机关事业单位基本养老保险关系和职业年金转移接续有关问题的通知》</w:t>
            </w:r>
          </w:p>
        </w:tc>
        <w:tc>
          <w:tcPr>
            <w:tcW w:w="1620" w:type="dxa"/>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pStyle w:val="3"/>
              <w:keepNext w:val="0"/>
              <w:keepLines w:val="0"/>
              <w:widowControl/>
              <w:suppressLineNumbers w:val="0"/>
              <w:wordWrap w:val="0"/>
              <w:jc w:val="left"/>
            </w:pPr>
            <w:r>
              <w:t>公开事项信息形成或变更之日起20个工作日内公开</w:t>
            </w:r>
          </w:p>
        </w:tc>
        <w:tc>
          <w:tcPr>
            <w:tcW w:w="1020" w:type="dxa"/>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pStyle w:val="3"/>
              <w:keepNext w:val="0"/>
              <w:keepLines w:val="0"/>
              <w:widowControl/>
              <w:suppressLineNumbers w:val="0"/>
              <w:wordWrap w:val="0"/>
              <w:jc w:val="left"/>
            </w:pPr>
            <w:r>
              <w:t>汫洲镇人民政府</w:t>
            </w:r>
          </w:p>
        </w:tc>
        <w:tc>
          <w:tcPr>
            <w:tcW w:w="1500" w:type="dxa"/>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pStyle w:val="3"/>
              <w:keepNext w:val="0"/>
              <w:keepLines w:val="0"/>
              <w:widowControl/>
              <w:suppressLineNumbers w:val="0"/>
              <w:wordWrap w:val="0"/>
              <w:jc w:val="left"/>
            </w:pPr>
            <w:r>
              <w:t>■饶平县政府网站    </w:t>
            </w:r>
          </w:p>
          <w:p>
            <w:pPr>
              <w:pStyle w:val="3"/>
              <w:keepNext w:val="0"/>
              <w:keepLines w:val="0"/>
              <w:widowControl/>
              <w:suppressLineNumbers w:val="0"/>
              <w:wordWrap w:val="0"/>
              <w:jc w:val="left"/>
            </w:pPr>
            <w:r>
              <w:t>■政务服务中心</w:t>
            </w:r>
            <w:r>
              <w:br w:type="textWrapping"/>
            </w:r>
            <w:r>
              <w:t>■基层公共服务平台</w:t>
            </w:r>
          </w:p>
        </w:tc>
        <w:tc>
          <w:tcPr>
            <w:tcW w:w="720" w:type="dxa"/>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rPr>
                <w:rFonts w:hint="eastAsia" w:ascii="宋体"/>
                <w:sz w:val="24"/>
                <w:szCs w:val="24"/>
              </w:rPr>
            </w:pPr>
          </w:p>
        </w:tc>
        <w:tc>
          <w:tcPr>
            <w:tcW w:w="540" w:type="dxa"/>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rPr>
                <w:rFonts w:hint="eastAsia" w:ascii="宋体"/>
                <w:sz w:val="24"/>
                <w:szCs w:val="24"/>
              </w:rPr>
            </w:pPr>
          </w:p>
        </w:tc>
        <w:tc>
          <w:tcPr>
            <w:tcW w:w="720" w:type="dxa"/>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pStyle w:val="3"/>
              <w:keepNext w:val="0"/>
              <w:keepLines w:val="0"/>
              <w:widowControl/>
              <w:suppressLineNumbers w:val="0"/>
              <w:wordWrap w:val="0"/>
              <w:jc w:val="left"/>
            </w:pPr>
            <w:r>
              <w:t>√</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c>
          <w:tcPr>
            <w:tcW w:w="540" w:type="dxa"/>
            <w:tcBorders>
              <w:top w:val="nil"/>
              <w:left w:val="single" w:color="000000" w:sz="8" w:space="0"/>
              <w:bottom w:val="single" w:color="000000" w:sz="8" w:space="0"/>
              <w:right w:val="single" w:color="000000" w:sz="8" w:space="0"/>
            </w:tcBorders>
            <w:shd w:val="clear" w:color="auto" w:fill="auto"/>
            <w:noWrap/>
            <w:tcMar>
              <w:top w:w="75" w:type="dxa"/>
              <w:left w:w="150" w:type="dxa"/>
              <w:bottom w:w="75" w:type="dxa"/>
              <w:right w:w="150" w:type="dxa"/>
            </w:tcMar>
            <w:vAlign w:val="center"/>
          </w:tcPr>
          <w:p>
            <w:pPr>
              <w:pStyle w:val="3"/>
              <w:keepNext w:val="0"/>
              <w:keepLines w:val="0"/>
              <w:widowControl/>
              <w:suppressLineNumbers w:val="0"/>
              <w:wordWrap w:val="0"/>
              <w:jc w:val="left"/>
            </w:pPr>
            <w:r>
              <w:t>27</w:t>
            </w:r>
          </w:p>
        </w:tc>
        <w:tc>
          <w:tcPr>
            <w:tcW w:w="720" w:type="dxa"/>
            <w:vMerge w:val="restart"/>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pStyle w:val="3"/>
              <w:keepNext w:val="0"/>
              <w:keepLines w:val="0"/>
              <w:widowControl/>
              <w:suppressLineNumbers w:val="0"/>
              <w:wordWrap w:val="0"/>
              <w:jc w:val="left"/>
            </w:pPr>
            <w:r>
              <w:t>养老保险服务</w:t>
            </w:r>
          </w:p>
        </w:tc>
        <w:tc>
          <w:tcPr>
            <w:tcW w:w="1080" w:type="dxa"/>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pStyle w:val="3"/>
              <w:keepNext w:val="0"/>
              <w:keepLines w:val="0"/>
              <w:widowControl/>
              <w:suppressLineNumbers w:val="0"/>
              <w:wordWrap w:val="0"/>
              <w:jc w:val="left"/>
            </w:pPr>
            <w:r>
              <w:t>城乡居民基本养老保险关系转移接续申请</w:t>
            </w:r>
          </w:p>
        </w:tc>
        <w:tc>
          <w:tcPr>
            <w:tcW w:w="3060" w:type="dxa"/>
            <w:vMerge w:val="restart"/>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pStyle w:val="3"/>
              <w:keepNext w:val="0"/>
              <w:keepLines w:val="0"/>
              <w:widowControl/>
              <w:suppressLineNumbers w:val="0"/>
              <w:wordWrap w:val="0"/>
              <w:jc w:val="left"/>
            </w:pPr>
            <w:r>
              <w:t>事项名称、事项简述、办理材料、办理方式、办理时限、结果送达、收费依据及标准、办事时间、办理机构及地点、咨询查询途径、监督投诉渠道</w:t>
            </w:r>
          </w:p>
        </w:tc>
        <w:tc>
          <w:tcPr>
            <w:tcW w:w="2040" w:type="dxa"/>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pStyle w:val="3"/>
              <w:keepNext w:val="0"/>
              <w:keepLines w:val="0"/>
              <w:widowControl/>
              <w:suppressLineNumbers w:val="0"/>
              <w:wordWrap w:val="0"/>
              <w:jc w:val="left"/>
            </w:pPr>
            <w:r>
              <w:t>《政府信息公开条例》、《社会保险法》、《劳动保险条例》</w:t>
            </w:r>
          </w:p>
        </w:tc>
        <w:tc>
          <w:tcPr>
            <w:tcW w:w="1620" w:type="dxa"/>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pStyle w:val="3"/>
              <w:keepNext w:val="0"/>
              <w:keepLines w:val="0"/>
              <w:widowControl/>
              <w:suppressLineNumbers w:val="0"/>
              <w:wordWrap w:val="0"/>
              <w:jc w:val="left"/>
            </w:pPr>
            <w:r>
              <w:t>公开事项信息形成或变更之日起20个工作日内公开</w:t>
            </w:r>
          </w:p>
        </w:tc>
        <w:tc>
          <w:tcPr>
            <w:tcW w:w="1020" w:type="dxa"/>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pStyle w:val="3"/>
              <w:keepNext w:val="0"/>
              <w:keepLines w:val="0"/>
              <w:widowControl/>
              <w:suppressLineNumbers w:val="0"/>
              <w:wordWrap w:val="0"/>
              <w:jc w:val="left"/>
            </w:pPr>
            <w:r>
              <w:t>汫洲镇人民政府</w:t>
            </w:r>
          </w:p>
        </w:tc>
        <w:tc>
          <w:tcPr>
            <w:tcW w:w="1500" w:type="dxa"/>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pStyle w:val="3"/>
              <w:keepNext w:val="0"/>
              <w:keepLines w:val="0"/>
              <w:widowControl/>
              <w:suppressLineNumbers w:val="0"/>
              <w:wordWrap w:val="0"/>
              <w:jc w:val="left"/>
            </w:pPr>
            <w:r>
              <w:t>■饶平县政府网站    </w:t>
            </w:r>
          </w:p>
          <w:p>
            <w:pPr>
              <w:pStyle w:val="3"/>
              <w:keepNext w:val="0"/>
              <w:keepLines w:val="0"/>
              <w:widowControl/>
              <w:suppressLineNumbers w:val="0"/>
              <w:wordWrap w:val="0"/>
              <w:jc w:val="left"/>
            </w:pPr>
            <w:r>
              <w:t>■政务服务中心</w:t>
            </w:r>
            <w:r>
              <w:br w:type="textWrapping"/>
            </w:r>
            <w:r>
              <w:t>■基层公共服务平台</w:t>
            </w:r>
          </w:p>
        </w:tc>
        <w:tc>
          <w:tcPr>
            <w:tcW w:w="720" w:type="dxa"/>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rPr>
                <w:rFonts w:hint="eastAsia" w:ascii="宋体"/>
                <w:sz w:val="24"/>
                <w:szCs w:val="24"/>
              </w:rPr>
            </w:pPr>
          </w:p>
        </w:tc>
        <w:tc>
          <w:tcPr>
            <w:tcW w:w="540" w:type="dxa"/>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rPr>
                <w:rFonts w:hint="eastAsia" w:ascii="宋体"/>
                <w:sz w:val="24"/>
                <w:szCs w:val="24"/>
              </w:rPr>
            </w:pPr>
          </w:p>
        </w:tc>
        <w:tc>
          <w:tcPr>
            <w:tcW w:w="720" w:type="dxa"/>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pStyle w:val="3"/>
              <w:keepNext w:val="0"/>
              <w:keepLines w:val="0"/>
              <w:widowControl/>
              <w:suppressLineNumbers w:val="0"/>
              <w:wordWrap w:val="0"/>
              <w:jc w:val="left"/>
            </w:pPr>
            <w:r>
              <w:t>√</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c>
          <w:tcPr>
            <w:tcW w:w="540" w:type="dxa"/>
            <w:tcBorders>
              <w:top w:val="nil"/>
              <w:left w:val="single" w:color="000000" w:sz="8" w:space="0"/>
              <w:bottom w:val="single" w:color="000000" w:sz="8" w:space="0"/>
              <w:right w:val="single" w:color="000000" w:sz="8" w:space="0"/>
            </w:tcBorders>
            <w:shd w:val="clear" w:color="auto" w:fill="auto"/>
            <w:noWrap/>
            <w:tcMar>
              <w:top w:w="75" w:type="dxa"/>
              <w:left w:w="150" w:type="dxa"/>
              <w:bottom w:w="75" w:type="dxa"/>
              <w:right w:w="150" w:type="dxa"/>
            </w:tcMar>
            <w:vAlign w:val="center"/>
          </w:tcPr>
          <w:p>
            <w:pPr>
              <w:pStyle w:val="3"/>
              <w:keepNext w:val="0"/>
              <w:keepLines w:val="0"/>
              <w:widowControl/>
              <w:suppressLineNumbers w:val="0"/>
              <w:wordWrap w:val="0"/>
              <w:jc w:val="left"/>
            </w:pPr>
            <w:r>
              <w:t>28</w:t>
            </w:r>
          </w:p>
        </w:tc>
        <w:tc>
          <w:tcPr>
            <w:tcW w:w="720" w:type="dxa"/>
            <w:vMerge w:val="continue"/>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rPr>
                <w:rFonts w:hint="eastAsia" w:ascii="宋体"/>
                <w:sz w:val="24"/>
                <w:szCs w:val="24"/>
              </w:rPr>
            </w:pPr>
          </w:p>
        </w:tc>
        <w:tc>
          <w:tcPr>
            <w:tcW w:w="1080" w:type="dxa"/>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pStyle w:val="3"/>
              <w:keepNext w:val="0"/>
              <w:keepLines w:val="0"/>
              <w:widowControl/>
              <w:suppressLineNumbers w:val="0"/>
              <w:wordWrap w:val="0"/>
              <w:jc w:val="left"/>
            </w:pPr>
            <w:r>
              <w:t>机关事业单位基本养老保险与城镇企业职工基本养老保险互转申请</w:t>
            </w:r>
          </w:p>
        </w:tc>
        <w:tc>
          <w:tcPr>
            <w:tcW w:w="3060" w:type="dxa"/>
            <w:vMerge w:val="continue"/>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rPr>
                <w:rFonts w:hint="eastAsia" w:ascii="宋体"/>
                <w:sz w:val="24"/>
                <w:szCs w:val="24"/>
              </w:rPr>
            </w:pPr>
          </w:p>
        </w:tc>
        <w:tc>
          <w:tcPr>
            <w:tcW w:w="2040" w:type="dxa"/>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pStyle w:val="3"/>
              <w:keepNext w:val="0"/>
              <w:keepLines w:val="0"/>
              <w:widowControl/>
              <w:suppressLineNumbers w:val="0"/>
              <w:wordWrap w:val="0"/>
              <w:jc w:val="left"/>
            </w:pPr>
            <w:r>
              <w:t>《政府信息公开条例》、《社会保险法》、《人力资源社会保障部财政部关于机关事业单位基本养老保险关系和职业年金转移接续有关问题的通知》</w:t>
            </w:r>
          </w:p>
        </w:tc>
        <w:tc>
          <w:tcPr>
            <w:tcW w:w="1620" w:type="dxa"/>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pStyle w:val="3"/>
              <w:keepNext w:val="0"/>
              <w:keepLines w:val="0"/>
              <w:widowControl/>
              <w:suppressLineNumbers w:val="0"/>
              <w:wordWrap w:val="0"/>
              <w:jc w:val="left"/>
            </w:pPr>
            <w:r>
              <w:t>公开事项信息形成或变更之日起20个工作日内公开</w:t>
            </w:r>
          </w:p>
        </w:tc>
        <w:tc>
          <w:tcPr>
            <w:tcW w:w="1020" w:type="dxa"/>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pStyle w:val="3"/>
              <w:keepNext w:val="0"/>
              <w:keepLines w:val="0"/>
              <w:widowControl/>
              <w:suppressLineNumbers w:val="0"/>
              <w:wordWrap w:val="0"/>
              <w:jc w:val="left"/>
            </w:pPr>
            <w:r>
              <w:t>汫洲镇人民政府</w:t>
            </w:r>
          </w:p>
        </w:tc>
        <w:tc>
          <w:tcPr>
            <w:tcW w:w="1500" w:type="dxa"/>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pStyle w:val="3"/>
              <w:keepNext w:val="0"/>
              <w:keepLines w:val="0"/>
              <w:widowControl/>
              <w:suppressLineNumbers w:val="0"/>
              <w:wordWrap w:val="0"/>
              <w:jc w:val="left"/>
            </w:pPr>
            <w:r>
              <w:t>■饶平县政府网站    </w:t>
            </w:r>
          </w:p>
          <w:p>
            <w:pPr>
              <w:pStyle w:val="3"/>
              <w:keepNext w:val="0"/>
              <w:keepLines w:val="0"/>
              <w:widowControl/>
              <w:suppressLineNumbers w:val="0"/>
              <w:wordWrap w:val="0"/>
              <w:jc w:val="left"/>
            </w:pPr>
            <w:r>
              <w:t>■政务服务中心</w:t>
            </w:r>
            <w:r>
              <w:br w:type="textWrapping"/>
            </w:r>
            <w:r>
              <w:t>■基层公共服务平台</w:t>
            </w:r>
          </w:p>
        </w:tc>
        <w:tc>
          <w:tcPr>
            <w:tcW w:w="720" w:type="dxa"/>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rPr>
                <w:rFonts w:hint="eastAsia" w:ascii="宋体"/>
                <w:sz w:val="24"/>
                <w:szCs w:val="24"/>
              </w:rPr>
            </w:pPr>
          </w:p>
        </w:tc>
        <w:tc>
          <w:tcPr>
            <w:tcW w:w="540" w:type="dxa"/>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rPr>
                <w:rFonts w:hint="eastAsia" w:ascii="宋体"/>
                <w:sz w:val="24"/>
                <w:szCs w:val="24"/>
              </w:rPr>
            </w:pPr>
          </w:p>
        </w:tc>
        <w:tc>
          <w:tcPr>
            <w:tcW w:w="720" w:type="dxa"/>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pStyle w:val="3"/>
              <w:keepNext w:val="0"/>
              <w:keepLines w:val="0"/>
              <w:widowControl/>
              <w:suppressLineNumbers w:val="0"/>
              <w:wordWrap w:val="0"/>
              <w:jc w:val="left"/>
            </w:pPr>
            <w:r>
              <w:t>√</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c>
          <w:tcPr>
            <w:tcW w:w="540" w:type="dxa"/>
            <w:tcBorders>
              <w:top w:val="nil"/>
              <w:left w:val="single" w:color="000000" w:sz="8" w:space="0"/>
              <w:bottom w:val="single" w:color="000000" w:sz="8" w:space="0"/>
              <w:right w:val="single" w:color="000000" w:sz="8" w:space="0"/>
            </w:tcBorders>
            <w:shd w:val="clear" w:color="auto" w:fill="auto"/>
            <w:noWrap/>
            <w:tcMar>
              <w:top w:w="75" w:type="dxa"/>
              <w:left w:w="150" w:type="dxa"/>
              <w:bottom w:w="75" w:type="dxa"/>
              <w:right w:w="150" w:type="dxa"/>
            </w:tcMar>
            <w:vAlign w:val="center"/>
          </w:tcPr>
          <w:p>
            <w:pPr>
              <w:pStyle w:val="3"/>
              <w:keepNext w:val="0"/>
              <w:keepLines w:val="0"/>
              <w:widowControl/>
              <w:suppressLineNumbers w:val="0"/>
              <w:wordWrap w:val="0"/>
              <w:jc w:val="left"/>
            </w:pPr>
            <w:r>
              <w:t>29</w:t>
            </w:r>
          </w:p>
        </w:tc>
        <w:tc>
          <w:tcPr>
            <w:tcW w:w="720" w:type="dxa"/>
            <w:vMerge w:val="continue"/>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rPr>
                <w:rFonts w:hint="eastAsia" w:ascii="宋体"/>
                <w:sz w:val="24"/>
                <w:szCs w:val="24"/>
              </w:rPr>
            </w:pPr>
          </w:p>
        </w:tc>
        <w:tc>
          <w:tcPr>
            <w:tcW w:w="1080" w:type="dxa"/>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pStyle w:val="3"/>
              <w:keepNext w:val="0"/>
              <w:keepLines w:val="0"/>
              <w:widowControl/>
              <w:suppressLineNumbers w:val="0"/>
              <w:wordWrap w:val="0"/>
              <w:jc w:val="left"/>
            </w:pPr>
            <w:r>
              <w:t>城镇职工基本养老保险与城乡居民基本养老保险制度衔接申请  </w:t>
            </w:r>
          </w:p>
        </w:tc>
        <w:tc>
          <w:tcPr>
            <w:tcW w:w="3060" w:type="dxa"/>
            <w:vMerge w:val="continue"/>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rPr>
                <w:rFonts w:hint="eastAsia" w:ascii="宋体"/>
                <w:sz w:val="24"/>
                <w:szCs w:val="24"/>
              </w:rPr>
            </w:pPr>
          </w:p>
        </w:tc>
        <w:tc>
          <w:tcPr>
            <w:tcW w:w="2040" w:type="dxa"/>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pStyle w:val="3"/>
              <w:keepNext w:val="0"/>
              <w:keepLines w:val="0"/>
              <w:widowControl/>
              <w:suppressLineNumbers w:val="0"/>
              <w:wordWrap w:val="0"/>
              <w:jc w:val="left"/>
            </w:pPr>
            <w:r>
              <w:t>《政府信息公开条例》、《社会保险法》《人力资源社会保障部财政部关于印发＜城乡养老保险制度衔接暂行办法＞的通知》</w:t>
            </w:r>
          </w:p>
        </w:tc>
        <w:tc>
          <w:tcPr>
            <w:tcW w:w="1620" w:type="dxa"/>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pStyle w:val="3"/>
              <w:keepNext w:val="0"/>
              <w:keepLines w:val="0"/>
              <w:widowControl/>
              <w:suppressLineNumbers w:val="0"/>
              <w:wordWrap w:val="0"/>
              <w:jc w:val="left"/>
            </w:pPr>
            <w:r>
              <w:t>公开事项信息形成或变更之日起20个工作日内公开</w:t>
            </w:r>
          </w:p>
        </w:tc>
        <w:tc>
          <w:tcPr>
            <w:tcW w:w="1020" w:type="dxa"/>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pStyle w:val="3"/>
              <w:keepNext w:val="0"/>
              <w:keepLines w:val="0"/>
              <w:widowControl/>
              <w:suppressLineNumbers w:val="0"/>
              <w:wordWrap w:val="0"/>
              <w:jc w:val="left"/>
            </w:pPr>
            <w:r>
              <w:t>汫洲镇人民政府</w:t>
            </w:r>
          </w:p>
        </w:tc>
        <w:tc>
          <w:tcPr>
            <w:tcW w:w="1500" w:type="dxa"/>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pStyle w:val="3"/>
              <w:keepNext w:val="0"/>
              <w:keepLines w:val="0"/>
              <w:widowControl/>
              <w:suppressLineNumbers w:val="0"/>
              <w:wordWrap w:val="0"/>
              <w:jc w:val="left"/>
            </w:pPr>
            <w:r>
              <w:t>■饶平县政府网站    </w:t>
            </w:r>
          </w:p>
          <w:p>
            <w:pPr>
              <w:pStyle w:val="3"/>
              <w:keepNext w:val="0"/>
              <w:keepLines w:val="0"/>
              <w:widowControl/>
              <w:suppressLineNumbers w:val="0"/>
              <w:wordWrap w:val="0"/>
              <w:jc w:val="left"/>
            </w:pPr>
            <w:r>
              <w:t>■政务服务中心</w:t>
            </w:r>
            <w:r>
              <w:br w:type="textWrapping"/>
            </w:r>
            <w:r>
              <w:t>■基层公共服务平台</w:t>
            </w:r>
          </w:p>
        </w:tc>
        <w:tc>
          <w:tcPr>
            <w:tcW w:w="720" w:type="dxa"/>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rPr>
                <w:rFonts w:hint="eastAsia" w:ascii="宋体"/>
                <w:sz w:val="24"/>
                <w:szCs w:val="24"/>
              </w:rPr>
            </w:pPr>
          </w:p>
        </w:tc>
        <w:tc>
          <w:tcPr>
            <w:tcW w:w="540" w:type="dxa"/>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rPr>
                <w:rFonts w:hint="eastAsia" w:ascii="宋体"/>
                <w:sz w:val="24"/>
                <w:szCs w:val="24"/>
              </w:rPr>
            </w:pPr>
          </w:p>
        </w:tc>
        <w:tc>
          <w:tcPr>
            <w:tcW w:w="720" w:type="dxa"/>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pStyle w:val="3"/>
              <w:keepNext w:val="0"/>
              <w:keepLines w:val="0"/>
              <w:widowControl/>
              <w:suppressLineNumbers w:val="0"/>
              <w:wordWrap w:val="0"/>
              <w:jc w:val="left"/>
            </w:pPr>
            <w:r>
              <w:t>√</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c>
          <w:tcPr>
            <w:tcW w:w="540" w:type="dxa"/>
            <w:tcBorders>
              <w:top w:val="nil"/>
              <w:left w:val="single" w:color="000000" w:sz="8" w:space="0"/>
              <w:bottom w:val="single" w:color="000000" w:sz="8" w:space="0"/>
              <w:right w:val="single" w:color="000000" w:sz="8" w:space="0"/>
            </w:tcBorders>
            <w:shd w:val="clear" w:color="auto" w:fill="auto"/>
            <w:noWrap/>
            <w:tcMar>
              <w:top w:w="75" w:type="dxa"/>
              <w:left w:w="150" w:type="dxa"/>
              <w:bottom w:w="75" w:type="dxa"/>
              <w:right w:w="150" w:type="dxa"/>
            </w:tcMar>
            <w:vAlign w:val="center"/>
          </w:tcPr>
          <w:p>
            <w:pPr>
              <w:pStyle w:val="3"/>
              <w:keepNext w:val="0"/>
              <w:keepLines w:val="0"/>
              <w:widowControl/>
              <w:suppressLineNumbers w:val="0"/>
              <w:wordWrap w:val="0"/>
              <w:jc w:val="left"/>
            </w:pPr>
            <w:r>
              <w:t>30</w:t>
            </w:r>
          </w:p>
        </w:tc>
        <w:tc>
          <w:tcPr>
            <w:tcW w:w="720" w:type="dxa"/>
            <w:vMerge w:val="restart"/>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pStyle w:val="3"/>
              <w:keepNext w:val="0"/>
              <w:keepLines w:val="0"/>
              <w:widowControl/>
              <w:suppressLineNumbers w:val="0"/>
              <w:wordWrap w:val="0"/>
              <w:jc w:val="left"/>
            </w:pPr>
            <w:r>
              <w:t>养老保险服务</w:t>
            </w:r>
          </w:p>
        </w:tc>
        <w:tc>
          <w:tcPr>
            <w:tcW w:w="1080" w:type="dxa"/>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pStyle w:val="3"/>
              <w:keepNext w:val="0"/>
              <w:keepLines w:val="0"/>
              <w:widowControl/>
              <w:suppressLineNumbers w:val="0"/>
              <w:wordWrap w:val="0"/>
              <w:jc w:val="left"/>
            </w:pPr>
            <w:r>
              <w:t>军地养老保险关系转移接续申请</w:t>
            </w:r>
          </w:p>
        </w:tc>
        <w:tc>
          <w:tcPr>
            <w:tcW w:w="3060" w:type="dxa"/>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pStyle w:val="3"/>
              <w:keepNext w:val="0"/>
              <w:keepLines w:val="0"/>
              <w:widowControl/>
              <w:suppressLineNumbers w:val="0"/>
              <w:wordWrap w:val="0"/>
              <w:jc w:val="left"/>
            </w:pPr>
            <w:r>
              <w:t>事项名称、事项简述、办理材料、办理方式、办理时限、结果送达、收费依据及标准、办事时间、办理机构及地点、咨询查询途径、监督投诉渠道</w:t>
            </w:r>
          </w:p>
        </w:tc>
        <w:tc>
          <w:tcPr>
            <w:tcW w:w="2040" w:type="dxa"/>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pStyle w:val="3"/>
              <w:keepNext w:val="0"/>
              <w:keepLines w:val="0"/>
              <w:widowControl/>
              <w:suppressLineNumbers w:val="0"/>
              <w:wordWrap w:val="0"/>
              <w:jc w:val="left"/>
            </w:pPr>
            <w:r>
              <w:t>《政府信息公开条例》、《社会保险法》、《人力资源社会保障部财政部总参谋部总政治部总后勤部关于军人退役基本养老保险关系转移接续有关问题的通知》</w:t>
            </w:r>
          </w:p>
        </w:tc>
        <w:tc>
          <w:tcPr>
            <w:tcW w:w="1620" w:type="dxa"/>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pStyle w:val="3"/>
              <w:keepNext w:val="0"/>
              <w:keepLines w:val="0"/>
              <w:widowControl/>
              <w:suppressLineNumbers w:val="0"/>
              <w:wordWrap w:val="0"/>
              <w:jc w:val="left"/>
            </w:pPr>
            <w:r>
              <w:t>公开事项信息形成或变更之日起20个工作日内公开</w:t>
            </w:r>
          </w:p>
        </w:tc>
        <w:tc>
          <w:tcPr>
            <w:tcW w:w="1020" w:type="dxa"/>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pStyle w:val="3"/>
              <w:keepNext w:val="0"/>
              <w:keepLines w:val="0"/>
              <w:widowControl/>
              <w:suppressLineNumbers w:val="0"/>
              <w:wordWrap w:val="0"/>
              <w:jc w:val="left"/>
            </w:pPr>
            <w:r>
              <w:t>汫洲镇人民政府</w:t>
            </w:r>
          </w:p>
        </w:tc>
        <w:tc>
          <w:tcPr>
            <w:tcW w:w="1500" w:type="dxa"/>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pStyle w:val="3"/>
              <w:keepNext w:val="0"/>
              <w:keepLines w:val="0"/>
              <w:widowControl/>
              <w:suppressLineNumbers w:val="0"/>
              <w:wordWrap w:val="0"/>
              <w:jc w:val="left"/>
            </w:pPr>
            <w:r>
              <w:t>■饶平县政府网站   </w:t>
            </w:r>
          </w:p>
          <w:p>
            <w:pPr>
              <w:pStyle w:val="3"/>
              <w:keepNext w:val="0"/>
              <w:keepLines w:val="0"/>
              <w:widowControl/>
              <w:suppressLineNumbers w:val="0"/>
              <w:wordWrap w:val="0"/>
              <w:jc w:val="left"/>
            </w:pPr>
            <w:r>
              <w:t>■政务服务中心</w:t>
            </w:r>
            <w:r>
              <w:br w:type="textWrapping"/>
            </w:r>
            <w:r>
              <w:t>■基层公共服务平台</w:t>
            </w:r>
          </w:p>
        </w:tc>
        <w:tc>
          <w:tcPr>
            <w:tcW w:w="720" w:type="dxa"/>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rPr>
                <w:rFonts w:hint="eastAsia" w:ascii="宋体"/>
                <w:sz w:val="24"/>
                <w:szCs w:val="24"/>
              </w:rPr>
            </w:pPr>
          </w:p>
        </w:tc>
        <w:tc>
          <w:tcPr>
            <w:tcW w:w="540" w:type="dxa"/>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rPr>
                <w:rFonts w:hint="eastAsia" w:ascii="宋体"/>
                <w:sz w:val="24"/>
                <w:szCs w:val="24"/>
              </w:rPr>
            </w:pPr>
          </w:p>
        </w:tc>
        <w:tc>
          <w:tcPr>
            <w:tcW w:w="720" w:type="dxa"/>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pStyle w:val="3"/>
              <w:keepNext w:val="0"/>
              <w:keepLines w:val="0"/>
              <w:widowControl/>
              <w:suppressLineNumbers w:val="0"/>
              <w:wordWrap w:val="0"/>
              <w:jc w:val="left"/>
            </w:pPr>
            <w:r>
              <w:t>√</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c>
          <w:tcPr>
            <w:tcW w:w="540" w:type="dxa"/>
            <w:tcBorders>
              <w:top w:val="nil"/>
              <w:left w:val="single" w:color="000000" w:sz="8" w:space="0"/>
              <w:bottom w:val="single" w:color="000000" w:sz="8" w:space="0"/>
              <w:right w:val="single" w:color="000000" w:sz="8" w:space="0"/>
            </w:tcBorders>
            <w:shd w:val="clear" w:color="auto" w:fill="auto"/>
            <w:noWrap/>
            <w:tcMar>
              <w:top w:w="75" w:type="dxa"/>
              <w:left w:w="150" w:type="dxa"/>
              <w:bottom w:w="75" w:type="dxa"/>
              <w:right w:w="150" w:type="dxa"/>
            </w:tcMar>
            <w:vAlign w:val="center"/>
          </w:tcPr>
          <w:p>
            <w:pPr>
              <w:pStyle w:val="3"/>
              <w:keepNext w:val="0"/>
              <w:keepLines w:val="0"/>
              <w:widowControl/>
              <w:suppressLineNumbers w:val="0"/>
              <w:wordWrap w:val="0"/>
              <w:jc w:val="left"/>
            </w:pPr>
            <w:r>
              <w:t>31</w:t>
            </w:r>
          </w:p>
        </w:tc>
        <w:tc>
          <w:tcPr>
            <w:tcW w:w="720" w:type="dxa"/>
            <w:vMerge w:val="continue"/>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rPr>
                <w:rFonts w:hint="eastAsia" w:ascii="宋体"/>
                <w:sz w:val="24"/>
                <w:szCs w:val="24"/>
              </w:rPr>
            </w:pPr>
          </w:p>
        </w:tc>
        <w:tc>
          <w:tcPr>
            <w:tcW w:w="1080" w:type="dxa"/>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pStyle w:val="3"/>
              <w:keepNext w:val="0"/>
              <w:keepLines w:val="0"/>
              <w:widowControl/>
              <w:suppressLineNumbers w:val="0"/>
              <w:wordWrap w:val="0"/>
              <w:jc w:val="left"/>
            </w:pPr>
            <w:r>
              <w:t>多重养老保险关系个人账户退费</w:t>
            </w:r>
          </w:p>
        </w:tc>
        <w:tc>
          <w:tcPr>
            <w:tcW w:w="3060" w:type="dxa"/>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pStyle w:val="3"/>
              <w:keepNext w:val="0"/>
              <w:keepLines w:val="0"/>
              <w:widowControl/>
              <w:suppressLineNumbers w:val="0"/>
              <w:wordWrap w:val="0"/>
              <w:jc w:val="left"/>
            </w:pPr>
            <w:r>
              <w:t>事项名称、事项简述、办理材料、办理方式、办理时限、结果送达、收费依据及标准、办事时间、办理机构及地点、咨询查询途径、监督投诉渠道</w:t>
            </w:r>
          </w:p>
        </w:tc>
        <w:tc>
          <w:tcPr>
            <w:tcW w:w="2040" w:type="dxa"/>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pStyle w:val="3"/>
              <w:keepNext w:val="0"/>
              <w:keepLines w:val="0"/>
              <w:widowControl/>
              <w:suppressLineNumbers w:val="0"/>
              <w:wordWrap w:val="0"/>
              <w:jc w:val="left"/>
            </w:pPr>
            <w:r>
              <w:t>《政府信息公开条例》、《社会保险法》、《人力资源和社会保障部＜关于贯彻落实国务院办公厅转发城镇企业职工基本养老保险关系转移接续暂行办法的通知》</w:t>
            </w:r>
          </w:p>
        </w:tc>
        <w:tc>
          <w:tcPr>
            <w:tcW w:w="1620" w:type="dxa"/>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pStyle w:val="3"/>
              <w:keepNext w:val="0"/>
              <w:keepLines w:val="0"/>
              <w:widowControl/>
              <w:suppressLineNumbers w:val="0"/>
              <w:wordWrap w:val="0"/>
              <w:jc w:val="left"/>
            </w:pPr>
            <w:r>
              <w:t>公开事项信息形成或变更之日起20个工作日内公开</w:t>
            </w:r>
          </w:p>
        </w:tc>
        <w:tc>
          <w:tcPr>
            <w:tcW w:w="1020" w:type="dxa"/>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pStyle w:val="3"/>
              <w:keepNext w:val="0"/>
              <w:keepLines w:val="0"/>
              <w:widowControl/>
              <w:suppressLineNumbers w:val="0"/>
              <w:wordWrap w:val="0"/>
              <w:jc w:val="left"/>
            </w:pPr>
            <w:r>
              <w:t>汫洲镇人民政府</w:t>
            </w:r>
          </w:p>
        </w:tc>
        <w:tc>
          <w:tcPr>
            <w:tcW w:w="1500" w:type="dxa"/>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pStyle w:val="3"/>
              <w:keepNext w:val="0"/>
              <w:keepLines w:val="0"/>
              <w:widowControl/>
              <w:suppressLineNumbers w:val="0"/>
              <w:wordWrap w:val="0"/>
              <w:jc w:val="left"/>
            </w:pPr>
            <w:r>
              <w:t>■饶平县政府网站    </w:t>
            </w:r>
          </w:p>
          <w:p>
            <w:pPr>
              <w:pStyle w:val="3"/>
              <w:keepNext w:val="0"/>
              <w:keepLines w:val="0"/>
              <w:widowControl/>
              <w:suppressLineNumbers w:val="0"/>
              <w:wordWrap w:val="0"/>
              <w:jc w:val="left"/>
            </w:pPr>
            <w:r>
              <w:t>■政务服务中心</w:t>
            </w:r>
            <w:r>
              <w:br w:type="textWrapping"/>
            </w:r>
            <w:r>
              <w:t>■基层公共服务平台</w:t>
            </w:r>
          </w:p>
        </w:tc>
        <w:tc>
          <w:tcPr>
            <w:tcW w:w="720" w:type="dxa"/>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rPr>
                <w:rFonts w:hint="eastAsia" w:ascii="宋体"/>
                <w:sz w:val="24"/>
                <w:szCs w:val="24"/>
              </w:rPr>
            </w:pPr>
          </w:p>
        </w:tc>
        <w:tc>
          <w:tcPr>
            <w:tcW w:w="540" w:type="dxa"/>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rPr>
                <w:rFonts w:hint="eastAsia" w:ascii="宋体"/>
                <w:sz w:val="24"/>
                <w:szCs w:val="24"/>
              </w:rPr>
            </w:pPr>
          </w:p>
        </w:tc>
        <w:tc>
          <w:tcPr>
            <w:tcW w:w="720" w:type="dxa"/>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pStyle w:val="3"/>
              <w:keepNext w:val="0"/>
              <w:keepLines w:val="0"/>
              <w:widowControl/>
              <w:suppressLineNumbers w:val="0"/>
              <w:wordWrap w:val="0"/>
              <w:jc w:val="left"/>
            </w:pPr>
            <w:r>
              <w:t>√</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c>
          <w:tcPr>
            <w:tcW w:w="540" w:type="dxa"/>
            <w:tcBorders>
              <w:top w:val="nil"/>
              <w:left w:val="single" w:color="000000" w:sz="8" w:space="0"/>
              <w:bottom w:val="single" w:color="000000" w:sz="8" w:space="0"/>
              <w:right w:val="single" w:color="000000" w:sz="8" w:space="0"/>
            </w:tcBorders>
            <w:shd w:val="clear" w:color="auto" w:fill="auto"/>
            <w:noWrap/>
            <w:tcMar>
              <w:top w:w="75" w:type="dxa"/>
              <w:left w:w="150" w:type="dxa"/>
              <w:bottom w:w="75" w:type="dxa"/>
              <w:right w:w="150" w:type="dxa"/>
            </w:tcMar>
            <w:vAlign w:val="center"/>
          </w:tcPr>
          <w:p>
            <w:pPr>
              <w:pStyle w:val="3"/>
              <w:keepNext w:val="0"/>
              <w:keepLines w:val="0"/>
              <w:widowControl/>
              <w:suppressLineNumbers w:val="0"/>
              <w:wordWrap w:val="0"/>
              <w:jc w:val="left"/>
            </w:pPr>
            <w:r>
              <w:t>32</w:t>
            </w:r>
          </w:p>
        </w:tc>
        <w:tc>
          <w:tcPr>
            <w:tcW w:w="720" w:type="dxa"/>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pStyle w:val="3"/>
              <w:keepNext w:val="0"/>
              <w:keepLines w:val="0"/>
              <w:widowControl/>
              <w:suppressLineNumbers w:val="0"/>
              <w:wordWrap w:val="0"/>
              <w:jc w:val="left"/>
            </w:pPr>
            <w:r>
              <w:t>工伤保险服务</w:t>
            </w:r>
          </w:p>
        </w:tc>
        <w:tc>
          <w:tcPr>
            <w:tcW w:w="1080" w:type="dxa"/>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pStyle w:val="3"/>
              <w:keepNext w:val="0"/>
              <w:keepLines w:val="0"/>
              <w:widowControl/>
              <w:suppressLineNumbers w:val="0"/>
              <w:wordWrap w:val="0"/>
              <w:jc w:val="left"/>
            </w:pPr>
            <w:r>
              <w:t>工伤事故备案</w:t>
            </w:r>
          </w:p>
        </w:tc>
        <w:tc>
          <w:tcPr>
            <w:tcW w:w="3060" w:type="dxa"/>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pStyle w:val="3"/>
              <w:keepNext w:val="0"/>
              <w:keepLines w:val="0"/>
              <w:widowControl/>
              <w:suppressLineNumbers w:val="0"/>
              <w:wordWrap w:val="0"/>
              <w:jc w:val="left"/>
            </w:pPr>
            <w:r>
              <w:t>事项名称、事项简述、办理材料、办理方式、办理时限、结果送达、收费依据及标准、办事时间、办理机构及地点、咨询查询途径、监督投诉渠道</w:t>
            </w:r>
          </w:p>
        </w:tc>
        <w:tc>
          <w:tcPr>
            <w:tcW w:w="2040" w:type="dxa"/>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pStyle w:val="3"/>
              <w:keepNext w:val="0"/>
              <w:keepLines w:val="0"/>
              <w:widowControl/>
              <w:suppressLineNumbers w:val="0"/>
              <w:wordWrap w:val="0"/>
              <w:jc w:val="left"/>
            </w:pPr>
            <w:r>
              <w:t>《政府信息公开条例》、《社会保险法》、《工伤保险条例》</w:t>
            </w:r>
          </w:p>
        </w:tc>
        <w:tc>
          <w:tcPr>
            <w:tcW w:w="1620" w:type="dxa"/>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pStyle w:val="3"/>
              <w:keepNext w:val="0"/>
              <w:keepLines w:val="0"/>
              <w:widowControl/>
              <w:suppressLineNumbers w:val="0"/>
              <w:wordWrap w:val="0"/>
              <w:jc w:val="left"/>
            </w:pPr>
            <w:r>
              <w:t>公开事项信息形成或变更之日起20个工作日内公开</w:t>
            </w:r>
          </w:p>
        </w:tc>
        <w:tc>
          <w:tcPr>
            <w:tcW w:w="1020" w:type="dxa"/>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pStyle w:val="3"/>
              <w:keepNext w:val="0"/>
              <w:keepLines w:val="0"/>
              <w:widowControl/>
              <w:suppressLineNumbers w:val="0"/>
              <w:wordWrap w:val="0"/>
              <w:jc w:val="left"/>
            </w:pPr>
            <w:r>
              <w:t>汫洲镇人民政府</w:t>
            </w:r>
          </w:p>
        </w:tc>
        <w:tc>
          <w:tcPr>
            <w:tcW w:w="1500" w:type="dxa"/>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pStyle w:val="3"/>
              <w:keepNext w:val="0"/>
              <w:keepLines w:val="0"/>
              <w:widowControl/>
              <w:suppressLineNumbers w:val="0"/>
              <w:wordWrap w:val="0"/>
              <w:jc w:val="left"/>
            </w:pPr>
            <w:r>
              <w:t>■饶平县政府网站    </w:t>
            </w:r>
          </w:p>
          <w:p>
            <w:pPr>
              <w:pStyle w:val="3"/>
              <w:keepNext w:val="0"/>
              <w:keepLines w:val="0"/>
              <w:widowControl/>
              <w:suppressLineNumbers w:val="0"/>
              <w:wordWrap w:val="0"/>
              <w:jc w:val="left"/>
            </w:pPr>
            <w:r>
              <w:t>■政务服务中心</w:t>
            </w:r>
            <w:r>
              <w:br w:type="textWrapping"/>
            </w:r>
            <w:r>
              <w:t>■基层公共服务平台</w:t>
            </w:r>
          </w:p>
        </w:tc>
        <w:tc>
          <w:tcPr>
            <w:tcW w:w="720" w:type="dxa"/>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rPr>
                <w:rFonts w:hint="eastAsia" w:ascii="宋体"/>
                <w:sz w:val="24"/>
                <w:szCs w:val="24"/>
              </w:rPr>
            </w:pPr>
          </w:p>
        </w:tc>
        <w:tc>
          <w:tcPr>
            <w:tcW w:w="540" w:type="dxa"/>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rPr>
                <w:rFonts w:hint="eastAsia" w:ascii="宋体"/>
                <w:sz w:val="24"/>
                <w:szCs w:val="24"/>
              </w:rPr>
            </w:pPr>
          </w:p>
        </w:tc>
        <w:tc>
          <w:tcPr>
            <w:tcW w:w="720" w:type="dxa"/>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pStyle w:val="3"/>
              <w:keepNext w:val="0"/>
              <w:keepLines w:val="0"/>
              <w:widowControl/>
              <w:suppressLineNumbers w:val="0"/>
              <w:wordWrap w:val="0"/>
              <w:jc w:val="left"/>
            </w:pPr>
            <w:r>
              <w:t>√</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c>
          <w:tcPr>
            <w:tcW w:w="540" w:type="dxa"/>
            <w:tcBorders>
              <w:top w:val="nil"/>
              <w:left w:val="single" w:color="000000" w:sz="8" w:space="0"/>
              <w:bottom w:val="single" w:color="000000" w:sz="8" w:space="0"/>
              <w:right w:val="single" w:color="000000" w:sz="8" w:space="0"/>
            </w:tcBorders>
            <w:shd w:val="clear" w:color="auto" w:fill="auto"/>
            <w:noWrap/>
            <w:tcMar>
              <w:top w:w="75" w:type="dxa"/>
              <w:left w:w="150" w:type="dxa"/>
              <w:bottom w:w="75" w:type="dxa"/>
              <w:right w:w="150" w:type="dxa"/>
            </w:tcMar>
            <w:vAlign w:val="center"/>
          </w:tcPr>
          <w:p>
            <w:pPr>
              <w:pStyle w:val="3"/>
              <w:keepNext w:val="0"/>
              <w:keepLines w:val="0"/>
              <w:widowControl/>
              <w:suppressLineNumbers w:val="0"/>
              <w:wordWrap w:val="0"/>
              <w:jc w:val="left"/>
            </w:pPr>
            <w:r>
              <w:t>33</w:t>
            </w:r>
          </w:p>
        </w:tc>
        <w:tc>
          <w:tcPr>
            <w:tcW w:w="720" w:type="dxa"/>
            <w:vMerge w:val="restart"/>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pStyle w:val="3"/>
              <w:keepNext w:val="0"/>
              <w:keepLines w:val="0"/>
              <w:widowControl/>
              <w:suppressLineNumbers w:val="0"/>
              <w:wordWrap w:val="0"/>
              <w:jc w:val="left"/>
            </w:pPr>
            <w:r>
              <w:t>工伤保险服务</w:t>
            </w:r>
          </w:p>
        </w:tc>
        <w:tc>
          <w:tcPr>
            <w:tcW w:w="1080" w:type="dxa"/>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pStyle w:val="3"/>
              <w:keepNext w:val="0"/>
              <w:keepLines w:val="0"/>
              <w:widowControl/>
              <w:suppressLineNumbers w:val="0"/>
              <w:wordWrap w:val="0"/>
              <w:jc w:val="left"/>
            </w:pPr>
            <w:r>
              <w:t>用人单位办理工伤登记</w:t>
            </w:r>
          </w:p>
        </w:tc>
        <w:tc>
          <w:tcPr>
            <w:tcW w:w="3060" w:type="dxa"/>
            <w:vMerge w:val="restart"/>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pStyle w:val="3"/>
              <w:keepNext w:val="0"/>
              <w:keepLines w:val="0"/>
              <w:widowControl/>
              <w:suppressLineNumbers w:val="0"/>
              <w:wordWrap w:val="0"/>
              <w:jc w:val="left"/>
            </w:pPr>
            <w:r>
              <w:t>事项名称、事项简述、办理材料、办理方式、办理时限、结果送达、收费依据及标准、办事时间、办理机构及地点、咨询查询途径、监督投诉渠道</w:t>
            </w:r>
          </w:p>
        </w:tc>
        <w:tc>
          <w:tcPr>
            <w:tcW w:w="2040" w:type="dxa"/>
            <w:vMerge w:val="restart"/>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pStyle w:val="3"/>
              <w:keepNext w:val="0"/>
              <w:keepLines w:val="0"/>
              <w:widowControl/>
              <w:suppressLineNumbers w:val="0"/>
              <w:wordWrap w:val="0"/>
              <w:jc w:val="left"/>
            </w:pPr>
            <w:r>
              <w:t>《政府信息公开条例》、《社会保险法》、《工伤保险条例》</w:t>
            </w:r>
          </w:p>
        </w:tc>
        <w:tc>
          <w:tcPr>
            <w:tcW w:w="1620" w:type="dxa"/>
            <w:vMerge w:val="restart"/>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pStyle w:val="3"/>
              <w:keepNext w:val="0"/>
              <w:keepLines w:val="0"/>
              <w:widowControl/>
              <w:suppressLineNumbers w:val="0"/>
              <w:wordWrap w:val="0"/>
              <w:jc w:val="left"/>
            </w:pPr>
            <w:r>
              <w:t>公开事项信息形成或变更之日起20个工作日内公开</w:t>
            </w:r>
          </w:p>
        </w:tc>
        <w:tc>
          <w:tcPr>
            <w:tcW w:w="1020" w:type="dxa"/>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pStyle w:val="3"/>
              <w:keepNext w:val="0"/>
              <w:keepLines w:val="0"/>
              <w:widowControl/>
              <w:suppressLineNumbers w:val="0"/>
              <w:wordWrap w:val="0"/>
              <w:jc w:val="left"/>
            </w:pPr>
            <w:r>
              <w:t>汫洲镇人民政府</w:t>
            </w:r>
          </w:p>
        </w:tc>
        <w:tc>
          <w:tcPr>
            <w:tcW w:w="1500" w:type="dxa"/>
            <w:vMerge w:val="restart"/>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pStyle w:val="3"/>
              <w:keepNext w:val="0"/>
              <w:keepLines w:val="0"/>
              <w:widowControl/>
              <w:suppressLineNumbers w:val="0"/>
              <w:wordWrap w:val="0"/>
              <w:jc w:val="left"/>
            </w:pPr>
            <w:r>
              <w:t>■饶平县政府网站   </w:t>
            </w:r>
          </w:p>
          <w:p>
            <w:pPr>
              <w:pStyle w:val="3"/>
              <w:keepNext w:val="0"/>
              <w:keepLines w:val="0"/>
              <w:widowControl/>
              <w:suppressLineNumbers w:val="0"/>
              <w:wordWrap w:val="0"/>
              <w:jc w:val="left"/>
            </w:pPr>
            <w:r>
              <w:t>■政务服务中心</w:t>
            </w:r>
            <w:r>
              <w:br w:type="textWrapping"/>
            </w:r>
            <w:r>
              <w:t>■基层公共服务平台</w:t>
            </w:r>
          </w:p>
        </w:tc>
        <w:tc>
          <w:tcPr>
            <w:tcW w:w="720" w:type="dxa"/>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rPr>
                <w:rFonts w:hint="eastAsia" w:ascii="宋体"/>
                <w:sz w:val="24"/>
                <w:szCs w:val="24"/>
              </w:rPr>
            </w:pPr>
          </w:p>
        </w:tc>
        <w:tc>
          <w:tcPr>
            <w:tcW w:w="540" w:type="dxa"/>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rPr>
                <w:rFonts w:hint="eastAsia" w:ascii="宋体"/>
                <w:sz w:val="24"/>
                <w:szCs w:val="24"/>
              </w:rPr>
            </w:pPr>
          </w:p>
        </w:tc>
        <w:tc>
          <w:tcPr>
            <w:tcW w:w="720" w:type="dxa"/>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pStyle w:val="3"/>
              <w:keepNext w:val="0"/>
              <w:keepLines w:val="0"/>
              <w:widowControl/>
              <w:suppressLineNumbers w:val="0"/>
              <w:wordWrap w:val="0"/>
              <w:jc w:val="left"/>
            </w:pPr>
            <w:r>
              <w:t>√</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c>
          <w:tcPr>
            <w:tcW w:w="540" w:type="dxa"/>
            <w:tcBorders>
              <w:top w:val="nil"/>
              <w:left w:val="single" w:color="000000" w:sz="8" w:space="0"/>
              <w:bottom w:val="single" w:color="000000" w:sz="8" w:space="0"/>
              <w:right w:val="single" w:color="000000" w:sz="8" w:space="0"/>
            </w:tcBorders>
            <w:shd w:val="clear" w:color="auto" w:fill="auto"/>
            <w:noWrap/>
            <w:tcMar>
              <w:top w:w="75" w:type="dxa"/>
              <w:left w:w="150" w:type="dxa"/>
              <w:bottom w:w="75" w:type="dxa"/>
              <w:right w:w="150" w:type="dxa"/>
            </w:tcMar>
            <w:vAlign w:val="center"/>
          </w:tcPr>
          <w:p>
            <w:pPr>
              <w:pStyle w:val="3"/>
              <w:keepNext w:val="0"/>
              <w:keepLines w:val="0"/>
              <w:widowControl/>
              <w:suppressLineNumbers w:val="0"/>
              <w:wordWrap w:val="0"/>
              <w:jc w:val="left"/>
            </w:pPr>
            <w:r>
              <w:t>34</w:t>
            </w:r>
          </w:p>
        </w:tc>
        <w:tc>
          <w:tcPr>
            <w:tcW w:w="720" w:type="dxa"/>
            <w:vMerge w:val="continue"/>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rPr>
                <w:rFonts w:hint="eastAsia" w:ascii="宋体"/>
                <w:sz w:val="24"/>
                <w:szCs w:val="24"/>
              </w:rPr>
            </w:pPr>
          </w:p>
        </w:tc>
        <w:tc>
          <w:tcPr>
            <w:tcW w:w="1080" w:type="dxa"/>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pStyle w:val="3"/>
              <w:keepNext w:val="0"/>
              <w:keepLines w:val="0"/>
              <w:widowControl/>
              <w:suppressLineNumbers w:val="0"/>
              <w:wordWrap w:val="0"/>
              <w:jc w:val="left"/>
            </w:pPr>
            <w:r>
              <w:t>变更工伤登记</w:t>
            </w:r>
          </w:p>
        </w:tc>
        <w:tc>
          <w:tcPr>
            <w:tcW w:w="3060" w:type="dxa"/>
            <w:vMerge w:val="continue"/>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rPr>
                <w:rFonts w:hint="eastAsia" w:ascii="宋体"/>
                <w:sz w:val="24"/>
                <w:szCs w:val="24"/>
              </w:rPr>
            </w:pPr>
          </w:p>
        </w:tc>
        <w:tc>
          <w:tcPr>
            <w:tcW w:w="2040" w:type="dxa"/>
            <w:vMerge w:val="continue"/>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rPr>
                <w:rFonts w:hint="eastAsia" w:ascii="宋体"/>
                <w:sz w:val="24"/>
                <w:szCs w:val="24"/>
              </w:rPr>
            </w:pPr>
          </w:p>
        </w:tc>
        <w:tc>
          <w:tcPr>
            <w:tcW w:w="1620" w:type="dxa"/>
            <w:vMerge w:val="continue"/>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rPr>
                <w:rFonts w:hint="eastAsia" w:ascii="宋体"/>
                <w:sz w:val="24"/>
                <w:szCs w:val="24"/>
              </w:rPr>
            </w:pPr>
          </w:p>
        </w:tc>
        <w:tc>
          <w:tcPr>
            <w:tcW w:w="1020" w:type="dxa"/>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pStyle w:val="3"/>
              <w:keepNext w:val="0"/>
              <w:keepLines w:val="0"/>
              <w:widowControl/>
              <w:suppressLineNumbers w:val="0"/>
              <w:wordWrap w:val="0"/>
              <w:jc w:val="left"/>
            </w:pPr>
            <w:r>
              <w:t>汫洲镇人民政府</w:t>
            </w:r>
          </w:p>
        </w:tc>
        <w:tc>
          <w:tcPr>
            <w:tcW w:w="1500" w:type="dxa"/>
            <w:vMerge w:val="continue"/>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rPr>
                <w:rFonts w:hint="eastAsia" w:ascii="宋体"/>
                <w:sz w:val="24"/>
                <w:szCs w:val="24"/>
              </w:rPr>
            </w:pPr>
          </w:p>
        </w:tc>
        <w:tc>
          <w:tcPr>
            <w:tcW w:w="720" w:type="dxa"/>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rPr>
                <w:rFonts w:hint="eastAsia" w:ascii="宋体"/>
                <w:sz w:val="24"/>
                <w:szCs w:val="24"/>
              </w:rPr>
            </w:pPr>
          </w:p>
        </w:tc>
        <w:tc>
          <w:tcPr>
            <w:tcW w:w="540" w:type="dxa"/>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rPr>
                <w:rFonts w:hint="eastAsia" w:ascii="宋体"/>
                <w:sz w:val="24"/>
                <w:szCs w:val="24"/>
              </w:rPr>
            </w:pPr>
          </w:p>
        </w:tc>
        <w:tc>
          <w:tcPr>
            <w:tcW w:w="720" w:type="dxa"/>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pStyle w:val="3"/>
              <w:keepNext w:val="0"/>
              <w:keepLines w:val="0"/>
              <w:widowControl/>
              <w:suppressLineNumbers w:val="0"/>
              <w:wordWrap w:val="0"/>
              <w:jc w:val="left"/>
            </w:pPr>
            <w:r>
              <w:t>√</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c>
          <w:tcPr>
            <w:tcW w:w="540" w:type="dxa"/>
            <w:tcBorders>
              <w:top w:val="nil"/>
              <w:left w:val="single" w:color="000000" w:sz="8" w:space="0"/>
              <w:bottom w:val="single" w:color="000000" w:sz="8" w:space="0"/>
              <w:right w:val="single" w:color="000000" w:sz="8" w:space="0"/>
            </w:tcBorders>
            <w:shd w:val="clear" w:color="auto" w:fill="auto"/>
            <w:noWrap/>
            <w:tcMar>
              <w:top w:w="75" w:type="dxa"/>
              <w:left w:w="150" w:type="dxa"/>
              <w:bottom w:w="75" w:type="dxa"/>
              <w:right w:w="150" w:type="dxa"/>
            </w:tcMar>
            <w:vAlign w:val="center"/>
          </w:tcPr>
          <w:p>
            <w:pPr>
              <w:pStyle w:val="3"/>
              <w:keepNext w:val="0"/>
              <w:keepLines w:val="0"/>
              <w:widowControl/>
              <w:suppressLineNumbers w:val="0"/>
              <w:wordWrap w:val="0"/>
              <w:jc w:val="left"/>
            </w:pPr>
            <w:r>
              <w:t>35</w:t>
            </w:r>
          </w:p>
        </w:tc>
        <w:tc>
          <w:tcPr>
            <w:tcW w:w="720" w:type="dxa"/>
            <w:vMerge w:val="continue"/>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rPr>
                <w:rFonts w:hint="eastAsia" w:ascii="宋体"/>
                <w:sz w:val="24"/>
                <w:szCs w:val="24"/>
              </w:rPr>
            </w:pPr>
          </w:p>
        </w:tc>
        <w:tc>
          <w:tcPr>
            <w:tcW w:w="1080" w:type="dxa"/>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pStyle w:val="3"/>
              <w:keepNext w:val="0"/>
              <w:keepLines w:val="0"/>
              <w:widowControl/>
              <w:suppressLineNumbers w:val="0"/>
              <w:wordWrap w:val="0"/>
              <w:jc w:val="left"/>
            </w:pPr>
            <w:r>
              <w:t>异地居住就医申请确认</w:t>
            </w:r>
          </w:p>
        </w:tc>
        <w:tc>
          <w:tcPr>
            <w:tcW w:w="3060" w:type="dxa"/>
            <w:vMerge w:val="continue"/>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rPr>
                <w:rFonts w:hint="eastAsia" w:ascii="宋体"/>
                <w:sz w:val="24"/>
                <w:szCs w:val="24"/>
              </w:rPr>
            </w:pPr>
          </w:p>
        </w:tc>
        <w:tc>
          <w:tcPr>
            <w:tcW w:w="2040" w:type="dxa"/>
            <w:vMerge w:val="continue"/>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rPr>
                <w:rFonts w:hint="eastAsia" w:ascii="宋体"/>
                <w:sz w:val="24"/>
                <w:szCs w:val="24"/>
              </w:rPr>
            </w:pPr>
          </w:p>
        </w:tc>
        <w:tc>
          <w:tcPr>
            <w:tcW w:w="1620" w:type="dxa"/>
            <w:vMerge w:val="continue"/>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rPr>
                <w:rFonts w:hint="eastAsia" w:ascii="宋体"/>
                <w:sz w:val="24"/>
                <w:szCs w:val="24"/>
              </w:rPr>
            </w:pPr>
          </w:p>
        </w:tc>
        <w:tc>
          <w:tcPr>
            <w:tcW w:w="1020" w:type="dxa"/>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pStyle w:val="3"/>
              <w:keepNext w:val="0"/>
              <w:keepLines w:val="0"/>
              <w:widowControl/>
              <w:suppressLineNumbers w:val="0"/>
              <w:wordWrap w:val="0"/>
              <w:jc w:val="left"/>
            </w:pPr>
            <w:r>
              <w:t>汫洲镇人民政府</w:t>
            </w:r>
          </w:p>
        </w:tc>
        <w:tc>
          <w:tcPr>
            <w:tcW w:w="1500" w:type="dxa"/>
            <w:vMerge w:val="continue"/>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rPr>
                <w:rFonts w:hint="eastAsia" w:ascii="宋体"/>
                <w:sz w:val="24"/>
                <w:szCs w:val="24"/>
              </w:rPr>
            </w:pPr>
          </w:p>
        </w:tc>
        <w:tc>
          <w:tcPr>
            <w:tcW w:w="720" w:type="dxa"/>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rPr>
                <w:rFonts w:hint="eastAsia" w:ascii="宋体"/>
                <w:sz w:val="24"/>
                <w:szCs w:val="24"/>
              </w:rPr>
            </w:pPr>
          </w:p>
        </w:tc>
        <w:tc>
          <w:tcPr>
            <w:tcW w:w="540" w:type="dxa"/>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rPr>
                <w:rFonts w:hint="eastAsia" w:ascii="宋体"/>
                <w:sz w:val="24"/>
                <w:szCs w:val="24"/>
              </w:rPr>
            </w:pPr>
          </w:p>
        </w:tc>
        <w:tc>
          <w:tcPr>
            <w:tcW w:w="720" w:type="dxa"/>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pStyle w:val="3"/>
              <w:keepNext w:val="0"/>
              <w:keepLines w:val="0"/>
              <w:widowControl/>
              <w:suppressLineNumbers w:val="0"/>
              <w:wordWrap w:val="0"/>
              <w:jc w:val="left"/>
            </w:pPr>
            <w:r>
              <w:t>√</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c>
          <w:tcPr>
            <w:tcW w:w="540" w:type="dxa"/>
            <w:tcBorders>
              <w:top w:val="nil"/>
              <w:left w:val="single" w:color="000000" w:sz="8" w:space="0"/>
              <w:bottom w:val="single" w:color="000000" w:sz="8" w:space="0"/>
              <w:right w:val="single" w:color="000000" w:sz="8" w:space="0"/>
            </w:tcBorders>
            <w:shd w:val="clear" w:color="auto" w:fill="auto"/>
            <w:noWrap/>
            <w:tcMar>
              <w:top w:w="75" w:type="dxa"/>
              <w:left w:w="150" w:type="dxa"/>
              <w:bottom w:w="75" w:type="dxa"/>
              <w:right w:w="150" w:type="dxa"/>
            </w:tcMar>
            <w:vAlign w:val="center"/>
          </w:tcPr>
          <w:p>
            <w:pPr>
              <w:pStyle w:val="3"/>
              <w:keepNext w:val="0"/>
              <w:keepLines w:val="0"/>
              <w:widowControl/>
              <w:suppressLineNumbers w:val="0"/>
              <w:wordWrap w:val="0"/>
              <w:jc w:val="left"/>
            </w:pPr>
            <w:r>
              <w:t>36</w:t>
            </w:r>
          </w:p>
        </w:tc>
        <w:tc>
          <w:tcPr>
            <w:tcW w:w="720" w:type="dxa"/>
            <w:vMerge w:val="continue"/>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rPr>
                <w:rFonts w:hint="eastAsia" w:ascii="宋体"/>
                <w:sz w:val="24"/>
                <w:szCs w:val="24"/>
              </w:rPr>
            </w:pPr>
          </w:p>
        </w:tc>
        <w:tc>
          <w:tcPr>
            <w:tcW w:w="1080" w:type="dxa"/>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pStyle w:val="3"/>
              <w:keepNext w:val="0"/>
              <w:keepLines w:val="0"/>
              <w:widowControl/>
              <w:suppressLineNumbers w:val="0"/>
              <w:wordWrap w:val="0"/>
              <w:jc w:val="left"/>
            </w:pPr>
            <w:r>
              <w:t>异地工伤就医报告</w:t>
            </w:r>
          </w:p>
        </w:tc>
        <w:tc>
          <w:tcPr>
            <w:tcW w:w="3060" w:type="dxa"/>
            <w:vMerge w:val="continue"/>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rPr>
                <w:rFonts w:hint="eastAsia" w:ascii="宋体"/>
                <w:sz w:val="24"/>
                <w:szCs w:val="24"/>
              </w:rPr>
            </w:pPr>
          </w:p>
        </w:tc>
        <w:tc>
          <w:tcPr>
            <w:tcW w:w="2040" w:type="dxa"/>
            <w:vMerge w:val="continue"/>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rPr>
                <w:rFonts w:hint="eastAsia" w:ascii="宋体"/>
                <w:sz w:val="24"/>
                <w:szCs w:val="24"/>
              </w:rPr>
            </w:pPr>
          </w:p>
        </w:tc>
        <w:tc>
          <w:tcPr>
            <w:tcW w:w="1620" w:type="dxa"/>
            <w:vMerge w:val="continue"/>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rPr>
                <w:rFonts w:hint="eastAsia" w:ascii="宋体"/>
                <w:sz w:val="24"/>
                <w:szCs w:val="24"/>
              </w:rPr>
            </w:pPr>
          </w:p>
        </w:tc>
        <w:tc>
          <w:tcPr>
            <w:tcW w:w="1020" w:type="dxa"/>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pStyle w:val="3"/>
              <w:keepNext w:val="0"/>
              <w:keepLines w:val="0"/>
              <w:widowControl/>
              <w:suppressLineNumbers w:val="0"/>
              <w:wordWrap w:val="0"/>
              <w:jc w:val="left"/>
            </w:pPr>
            <w:r>
              <w:t>汫洲镇人民政府</w:t>
            </w:r>
          </w:p>
        </w:tc>
        <w:tc>
          <w:tcPr>
            <w:tcW w:w="1500" w:type="dxa"/>
            <w:vMerge w:val="continue"/>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rPr>
                <w:rFonts w:hint="eastAsia" w:ascii="宋体"/>
                <w:sz w:val="24"/>
                <w:szCs w:val="24"/>
              </w:rPr>
            </w:pPr>
          </w:p>
        </w:tc>
        <w:tc>
          <w:tcPr>
            <w:tcW w:w="720" w:type="dxa"/>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rPr>
                <w:rFonts w:hint="eastAsia" w:ascii="宋体"/>
                <w:sz w:val="24"/>
                <w:szCs w:val="24"/>
              </w:rPr>
            </w:pPr>
          </w:p>
        </w:tc>
        <w:tc>
          <w:tcPr>
            <w:tcW w:w="540" w:type="dxa"/>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rPr>
                <w:rFonts w:hint="eastAsia" w:ascii="宋体"/>
                <w:sz w:val="24"/>
                <w:szCs w:val="24"/>
              </w:rPr>
            </w:pPr>
          </w:p>
        </w:tc>
        <w:tc>
          <w:tcPr>
            <w:tcW w:w="720" w:type="dxa"/>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pStyle w:val="3"/>
              <w:keepNext w:val="0"/>
              <w:keepLines w:val="0"/>
              <w:widowControl/>
              <w:suppressLineNumbers w:val="0"/>
              <w:wordWrap w:val="0"/>
              <w:jc w:val="left"/>
            </w:pPr>
            <w:r>
              <w:t>√</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c>
          <w:tcPr>
            <w:tcW w:w="540" w:type="dxa"/>
            <w:tcBorders>
              <w:top w:val="nil"/>
              <w:left w:val="single" w:color="000000" w:sz="8" w:space="0"/>
              <w:bottom w:val="single" w:color="000000" w:sz="8" w:space="0"/>
              <w:right w:val="single" w:color="000000" w:sz="8" w:space="0"/>
            </w:tcBorders>
            <w:shd w:val="clear" w:color="auto" w:fill="auto"/>
            <w:noWrap/>
            <w:tcMar>
              <w:top w:w="75" w:type="dxa"/>
              <w:left w:w="150" w:type="dxa"/>
              <w:bottom w:w="75" w:type="dxa"/>
              <w:right w:w="150" w:type="dxa"/>
            </w:tcMar>
            <w:vAlign w:val="center"/>
          </w:tcPr>
          <w:p>
            <w:pPr>
              <w:pStyle w:val="3"/>
              <w:keepNext w:val="0"/>
              <w:keepLines w:val="0"/>
              <w:widowControl/>
              <w:suppressLineNumbers w:val="0"/>
              <w:wordWrap w:val="0"/>
              <w:jc w:val="left"/>
            </w:pPr>
            <w:r>
              <w:t>37</w:t>
            </w:r>
          </w:p>
        </w:tc>
        <w:tc>
          <w:tcPr>
            <w:tcW w:w="720" w:type="dxa"/>
            <w:vMerge w:val="continue"/>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rPr>
                <w:rFonts w:hint="eastAsia" w:ascii="宋体"/>
                <w:sz w:val="24"/>
                <w:szCs w:val="24"/>
              </w:rPr>
            </w:pPr>
          </w:p>
        </w:tc>
        <w:tc>
          <w:tcPr>
            <w:tcW w:w="1080" w:type="dxa"/>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pStyle w:val="3"/>
              <w:keepNext w:val="0"/>
              <w:keepLines w:val="0"/>
              <w:widowControl/>
              <w:suppressLineNumbers w:val="0"/>
              <w:wordWrap w:val="0"/>
              <w:jc w:val="left"/>
            </w:pPr>
            <w:r>
              <w:t>转诊转院申请确认</w:t>
            </w:r>
          </w:p>
        </w:tc>
        <w:tc>
          <w:tcPr>
            <w:tcW w:w="3060" w:type="dxa"/>
            <w:vMerge w:val="continue"/>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rPr>
                <w:rFonts w:hint="eastAsia" w:ascii="宋体"/>
                <w:sz w:val="24"/>
                <w:szCs w:val="24"/>
              </w:rPr>
            </w:pPr>
          </w:p>
        </w:tc>
        <w:tc>
          <w:tcPr>
            <w:tcW w:w="2040" w:type="dxa"/>
            <w:vMerge w:val="continue"/>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rPr>
                <w:rFonts w:hint="eastAsia" w:ascii="宋体"/>
                <w:sz w:val="24"/>
                <w:szCs w:val="24"/>
              </w:rPr>
            </w:pPr>
          </w:p>
        </w:tc>
        <w:tc>
          <w:tcPr>
            <w:tcW w:w="1620" w:type="dxa"/>
            <w:vMerge w:val="continue"/>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rPr>
                <w:rFonts w:hint="eastAsia" w:ascii="宋体"/>
                <w:sz w:val="24"/>
                <w:szCs w:val="24"/>
              </w:rPr>
            </w:pPr>
          </w:p>
        </w:tc>
        <w:tc>
          <w:tcPr>
            <w:tcW w:w="1020" w:type="dxa"/>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pStyle w:val="3"/>
              <w:keepNext w:val="0"/>
              <w:keepLines w:val="0"/>
              <w:widowControl/>
              <w:suppressLineNumbers w:val="0"/>
              <w:wordWrap w:val="0"/>
              <w:jc w:val="left"/>
            </w:pPr>
            <w:r>
              <w:t>汫洲镇人民政府</w:t>
            </w:r>
          </w:p>
        </w:tc>
        <w:tc>
          <w:tcPr>
            <w:tcW w:w="1500" w:type="dxa"/>
            <w:vMerge w:val="continue"/>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rPr>
                <w:rFonts w:hint="eastAsia" w:ascii="宋体"/>
                <w:sz w:val="24"/>
                <w:szCs w:val="24"/>
              </w:rPr>
            </w:pPr>
          </w:p>
        </w:tc>
        <w:tc>
          <w:tcPr>
            <w:tcW w:w="720" w:type="dxa"/>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rPr>
                <w:rFonts w:hint="eastAsia" w:ascii="宋体"/>
                <w:sz w:val="24"/>
                <w:szCs w:val="24"/>
              </w:rPr>
            </w:pPr>
          </w:p>
        </w:tc>
        <w:tc>
          <w:tcPr>
            <w:tcW w:w="540" w:type="dxa"/>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rPr>
                <w:rFonts w:hint="eastAsia" w:ascii="宋体"/>
                <w:sz w:val="24"/>
                <w:szCs w:val="24"/>
              </w:rPr>
            </w:pPr>
          </w:p>
        </w:tc>
        <w:tc>
          <w:tcPr>
            <w:tcW w:w="720" w:type="dxa"/>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pStyle w:val="3"/>
              <w:keepNext w:val="0"/>
              <w:keepLines w:val="0"/>
              <w:widowControl/>
              <w:suppressLineNumbers w:val="0"/>
              <w:wordWrap w:val="0"/>
              <w:jc w:val="left"/>
            </w:pPr>
            <w:r>
              <w:t>√</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c>
          <w:tcPr>
            <w:tcW w:w="540" w:type="dxa"/>
            <w:tcBorders>
              <w:top w:val="nil"/>
              <w:left w:val="single" w:color="000000" w:sz="8" w:space="0"/>
              <w:bottom w:val="single" w:color="000000" w:sz="8" w:space="0"/>
              <w:right w:val="single" w:color="000000" w:sz="8" w:space="0"/>
            </w:tcBorders>
            <w:shd w:val="clear" w:color="auto" w:fill="auto"/>
            <w:noWrap/>
            <w:tcMar>
              <w:top w:w="75" w:type="dxa"/>
              <w:left w:w="150" w:type="dxa"/>
              <w:bottom w:w="75" w:type="dxa"/>
              <w:right w:w="150" w:type="dxa"/>
            </w:tcMar>
            <w:vAlign w:val="center"/>
          </w:tcPr>
          <w:p>
            <w:pPr>
              <w:pStyle w:val="3"/>
              <w:keepNext w:val="0"/>
              <w:keepLines w:val="0"/>
              <w:widowControl/>
              <w:suppressLineNumbers w:val="0"/>
              <w:wordWrap w:val="0"/>
              <w:jc w:val="left"/>
            </w:pPr>
            <w:r>
              <w:t>38</w:t>
            </w:r>
          </w:p>
        </w:tc>
        <w:tc>
          <w:tcPr>
            <w:tcW w:w="720" w:type="dxa"/>
            <w:vMerge w:val="restart"/>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pStyle w:val="3"/>
              <w:keepNext w:val="0"/>
              <w:keepLines w:val="0"/>
              <w:widowControl/>
              <w:suppressLineNumbers w:val="0"/>
              <w:wordWrap w:val="0"/>
              <w:jc w:val="left"/>
            </w:pPr>
            <w:r>
              <w:t>工伤保险服务</w:t>
            </w:r>
          </w:p>
        </w:tc>
        <w:tc>
          <w:tcPr>
            <w:tcW w:w="1080" w:type="dxa"/>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pStyle w:val="3"/>
              <w:keepNext w:val="0"/>
              <w:keepLines w:val="0"/>
              <w:widowControl/>
              <w:suppressLineNumbers w:val="0"/>
              <w:wordWrap w:val="0"/>
              <w:jc w:val="left"/>
            </w:pPr>
            <w:r>
              <w:t>工伤医疗（康复）费用申报</w:t>
            </w:r>
          </w:p>
        </w:tc>
        <w:tc>
          <w:tcPr>
            <w:tcW w:w="3060" w:type="dxa"/>
            <w:vMerge w:val="restart"/>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pStyle w:val="3"/>
              <w:keepNext w:val="0"/>
              <w:keepLines w:val="0"/>
              <w:widowControl/>
              <w:suppressLineNumbers w:val="0"/>
              <w:wordWrap w:val="0"/>
              <w:jc w:val="left"/>
            </w:pPr>
            <w:r>
              <w:t>事项名称、事项简述、办理材料、办理方式、办理时限、结果送达、收费依据及标准、办事时间、办理机构及地点、咨询查询途径、监督投诉渠道</w:t>
            </w:r>
          </w:p>
        </w:tc>
        <w:tc>
          <w:tcPr>
            <w:tcW w:w="2040" w:type="dxa"/>
            <w:vMerge w:val="restart"/>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pStyle w:val="3"/>
              <w:keepNext w:val="0"/>
              <w:keepLines w:val="0"/>
              <w:widowControl/>
              <w:suppressLineNumbers w:val="0"/>
              <w:wordWrap w:val="0"/>
              <w:jc w:val="left"/>
            </w:pPr>
            <w:r>
              <w:t>《政府信息公开条例》、《社会保险法》、《工伤保险条例》</w:t>
            </w:r>
          </w:p>
        </w:tc>
        <w:tc>
          <w:tcPr>
            <w:tcW w:w="1620" w:type="dxa"/>
            <w:vMerge w:val="restart"/>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pStyle w:val="3"/>
              <w:keepNext w:val="0"/>
              <w:keepLines w:val="0"/>
              <w:widowControl/>
              <w:suppressLineNumbers w:val="0"/>
              <w:wordWrap w:val="0"/>
              <w:jc w:val="left"/>
            </w:pPr>
            <w:r>
              <w:t>公开事项信息形成或变更之日起20个工作日内公开</w:t>
            </w:r>
          </w:p>
        </w:tc>
        <w:tc>
          <w:tcPr>
            <w:tcW w:w="1020" w:type="dxa"/>
            <w:vMerge w:val="restart"/>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pStyle w:val="3"/>
              <w:keepNext w:val="0"/>
              <w:keepLines w:val="0"/>
              <w:widowControl/>
              <w:suppressLineNumbers w:val="0"/>
              <w:wordWrap w:val="0"/>
              <w:jc w:val="left"/>
            </w:pPr>
            <w:r>
              <w:t>汫洲镇人民政府</w:t>
            </w:r>
          </w:p>
        </w:tc>
        <w:tc>
          <w:tcPr>
            <w:tcW w:w="1500" w:type="dxa"/>
            <w:vMerge w:val="restart"/>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pStyle w:val="3"/>
              <w:keepNext w:val="0"/>
              <w:keepLines w:val="0"/>
              <w:widowControl/>
              <w:suppressLineNumbers w:val="0"/>
              <w:wordWrap w:val="0"/>
              <w:jc w:val="left"/>
            </w:pPr>
            <w:r>
              <w:t>■饶平县政府网站   </w:t>
            </w:r>
          </w:p>
          <w:p>
            <w:pPr>
              <w:pStyle w:val="3"/>
              <w:keepNext w:val="0"/>
              <w:keepLines w:val="0"/>
              <w:widowControl/>
              <w:suppressLineNumbers w:val="0"/>
              <w:wordWrap w:val="0"/>
              <w:jc w:val="left"/>
            </w:pPr>
            <w:r>
              <w:t>■政务服务中心</w:t>
            </w:r>
            <w:r>
              <w:br w:type="textWrapping"/>
            </w:r>
            <w:r>
              <w:t>■基层公共服务平台</w:t>
            </w:r>
          </w:p>
        </w:tc>
        <w:tc>
          <w:tcPr>
            <w:tcW w:w="720" w:type="dxa"/>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rPr>
                <w:rFonts w:hint="eastAsia" w:ascii="宋体"/>
                <w:sz w:val="24"/>
                <w:szCs w:val="24"/>
              </w:rPr>
            </w:pPr>
          </w:p>
        </w:tc>
        <w:tc>
          <w:tcPr>
            <w:tcW w:w="540" w:type="dxa"/>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rPr>
                <w:rFonts w:hint="eastAsia" w:ascii="宋体"/>
                <w:sz w:val="24"/>
                <w:szCs w:val="24"/>
              </w:rPr>
            </w:pPr>
          </w:p>
        </w:tc>
        <w:tc>
          <w:tcPr>
            <w:tcW w:w="720" w:type="dxa"/>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pStyle w:val="3"/>
              <w:keepNext w:val="0"/>
              <w:keepLines w:val="0"/>
              <w:widowControl/>
              <w:suppressLineNumbers w:val="0"/>
              <w:wordWrap w:val="0"/>
              <w:jc w:val="left"/>
            </w:pPr>
            <w:r>
              <w:t>√</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c>
          <w:tcPr>
            <w:tcW w:w="540" w:type="dxa"/>
            <w:tcBorders>
              <w:top w:val="nil"/>
              <w:left w:val="single" w:color="000000" w:sz="8" w:space="0"/>
              <w:bottom w:val="single" w:color="000000" w:sz="8" w:space="0"/>
              <w:right w:val="single" w:color="000000" w:sz="8" w:space="0"/>
            </w:tcBorders>
            <w:shd w:val="clear" w:color="auto" w:fill="auto"/>
            <w:noWrap/>
            <w:tcMar>
              <w:top w:w="75" w:type="dxa"/>
              <w:left w:w="150" w:type="dxa"/>
              <w:bottom w:w="75" w:type="dxa"/>
              <w:right w:w="150" w:type="dxa"/>
            </w:tcMar>
            <w:vAlign w:val="center"/>
          </w:tcPr>
          <w:p>
            <w:pPr>
              <w:pStyle w:val="3"/>
              <w:keepNext w:val="0"/>
              <w:keepLines w:val="0"/>
              <w:widowControl/>
              <w:suppressLineNumbers w:val="0"/>
              <w:wordWrap w:val="0"/>
              <w:jc w:val="left"/>
            </w:pPr>
            <w:r>
              <w:t>39</w:t>
            </w:r>
          </w:p>
        </w:tc>
        <w:tc>
          <w:tcPr>
            <w:tcW w:w="720" w:type="dxa"/>
            <w:vMerge w:val="continue"/>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rPr>
                <w:rFonts w:hint="eastAsia" w:ascii="宋体"/>
                <w:sz w:val="24"/>
                <w:szCs w:val="24"/>
              </w:rPr>
            </w:pPr>
          </w:p>
        </w:tc>
        <w:tc>
          <w:tcPr>
            <w:tcW w:w="1080" w:type="dxa"/>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pStyle w:val="3"/>
              <w:keepNext w:val="0"/>
              <w:keepLines w:val="0"/>
              <w:widowControl/>
              <w:suppressLineNumbers w:val="0"/>
              <w:wordWrap w:val="0"/>
              <w:jc w:val="left"/>
            </w:pPr>
            <w:r>
              <w:t>住院伙食补助费申领</w:t>
            </w:r>
          </w:p>
        </w:tc>
        <w:tc>
          <w:tcPr>
            <w:tcW w:w="3060" w:type="dxa"/>
            <w:vMerge w:val="continue"/>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rPr>
                <w:rFonts w:hint="eastAsia" w:ascii="宋体"/>
                <w:sz w:val="24"/>
                <w:szCs w:val="24"/>
              </w:rPr>
            </w:pPr>
          </w:p>
        </w:tc>
        <w:tc>
          <w:tcPr>
            <w:tcW w:w="2040" w:type="dxa"/>
            <w:vMerge w:val="continue"/>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rPr>
                <w:rFonts w:hint="eastAsia" w:ascii="宋体"/>
                <w:sz w:val="24"/>
                <w:szCs w:val="24"/>
              </w:rPr>
            </w:pPr>
          </w:p>
        </w:tc>
        <w:tc>
          <w:tcPr>
            <w:tcW w:w="1620" w:type="dxa"/>
            <w:vMerge w:val="continue"/>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rPr>
                <w:rFonts w:hint="eastAsia" w:ascii="宋体"/>
                <w:sz w:val="24"/>
                <w:szCs w:val="24"/>
              </w:rPr>
            </w:pPr>
          </w:p>
        </w:tc>
        <w:tc>
          <w:tcPr>
            <w:tcW w:w="1020" w:type="dxa"/>
            <w:vMerge w:val="continue"/>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rPr>
                <w:rFonts w:hint="eastAsia" w:ascii="宋体"/>
                <w:sz w:val="24"/>
                <w:szCs w:val="24"/>
              </w:rPr>
            </w:pPr>
          </w:p>
        </w:tc>
        <w:tc>
          <w:tcPr>
            <w:tcW w:w="1500" w:type="dxa"/>
            <w:vMerge w:val="continue"/>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rPr>
                <w:rFonts w:hint="eastAsia" w:ascii="宋体"/>
                <w:sz w:val="24"/>
                <w:szCs w:val="24"/>
              </w:rPr>
            </w:pPr>
          </w:p>
        </w:tc>
        <w:tc>
          <w:tcPr>
            <w:tcW w:w="720" w:type="dxa"/>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rPr>
                <w:rFonts w:hint="eastAsia" w:ascii="宋体"/>
                <w:sz w:val="24"/>
                <w:szCs w:val="24"/>
              </w:rPr>
            </w:pPr>
          </w:p>
        </w:tc>
        <w:tc>
          <w:tcPr>
            <w:tcW w:w="540" w:type="dxa"/>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rPr>
                <w:rFonts w:hint="eastAsia" w:ascii="宋体"/>
                <w:sz w:val="24"/>
                <w:szCs w:val="24"/>
              </w:rPr>
            </w:pPr>
          </w:p>
        </w:tc>
        <w:tc>
          <w:tcPr>
            <w:tcW w:w="720" w:type="dxa"/>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pStyle w:val="3"/>
              <w:keepNext w:val="0"/>
              <w:keepLines w:val="0"/>
              <w:widowControl/>
              <w:suppressLineNumbers w:val="0"/>
              <w:wordWrap w:val="0"/>
              <w:jc w:val="left"/>
            </w:pPr>
            <w:r>
              <w:t>√</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c>
          <w:tcPr>
            <w:tcW w:w="540" w:type="dxa"/>
            <w:tcBorders>
              <w:top w:val="nil"/>
              <w:left w:val="single" w:color="000000" w:sz="8" w:space="0"/>
              <w:bottom w:val="single" w:color="000000" w:sz="8" w:space="0"/>
              <w:right w:val="single" w:color="000000" w:sz="8" w:space="0"/>
            </w:tcBorders>
            <w:shd w:val="clear" w:color="auto" w:fill="auto"/>
            <w:noWrap/>
            <w:tcMar>
              <w:top w:w="75" w:type="dxa"/>
              <w:left w:w="150" w:type="dxa"/>
              <w:bottom w:w="75" w:type="dxa"/>
              <w:right w:w="150" w:type="dxa"/>
            </w:tcMar>
            <w:vAlign w:val="center"/>
          </w:tcPr>
          <w:p>
            <w:pPr>
              <w:pStyle w:val="3"/>
              <w:keepNext w:val="0"/>
              <w:keepLines w:val="0"/>
              <w:widowControl/>
              <w:suppressLineNumbers w:val="0"/>
              <w:wordWrap w:val="0"/>
              <w:jc w:val="left"/>
            </w:pPr>
            <w:r>
              <w:t>40</w:t>
            </w:r>
          </w:p>
        </w:tc>
        <w:tc>
          <w:tcPr>
            <w:tcW w:w="720" w:type="dxa"/>
            <w:vMerge w:val="continue"/>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rPr>
                <w:rFonts w:hint="eastAsia" w:ascii="宋体"/>
                <w:sz w:val="24"/>
                <w:szCs w:val="24"/>
              </w:rPr>
            </w:pPr>
          </w:p>
        </w:tc>
        <w:tc>
          <w:tcPr>
            <w:tcW w:w="1080" w:type="dxa"/>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pStyle w:val="3"/>
              <w:keepNext w:val="0"/>
              <w:keepLines w:val="0"/>
              <w:widowControl/>
              <w:suppressLineNumbers w:val="0"/>
              <w:wordWrap w:val="0"/>
              <w:jc w:val="left"/>
            </w:pPr>
            <w:r>
              <w:t>统筹地区以外交通、食宿费申领</w:t>
            </w:r>
          </w:p>
        </w:tc>
        <w:tc>
          <w:tcPr>
            <w:tcW w:w="3060" w:type="dxa"/>
            <w:vMerge w:val="continue"/>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rPr>
                <w:rFonts w:hint="eastAsia" w:ascii="宋体"/>
                <w:sz w:val="24"/>
                <w:szCs w:val="24"/>
              </w:rPr>
            </w:pPr>
          </w:p>
        </w:tc>
        <w:tc>
          <w:tcPr>
            <w:tcW w:w="2040" w:type="dxa"/>
            <w:vMerge w:val="continue"/>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rPr>
                <w:rFonts w:hint="eastAsia" w:ascii="宋体"/>
                <w:sz w:val="24"/>
                <w:szCs w:val="24"/>
              </w:rPr>
            </w:pPr>
          </w:p>
        </w:tc>
        <w:tc>
          <w:tcPr>
            <w:tcW w:w="1620" w:type="dxa"/>
            <w:vMerge w:val="continue"/>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rPr>
                <w:rFonts w:hint="eastAsia" w:ascii="宋体"/>
                <w:sz w:val="24"/>
                <w:szCs w:val="24"/>
              </w:rPr>
            </w:pPr>
          </w:p>
        </w:tc>
        <w:tc>
          <w:tcPr>
            <w:tcW w:w="1020" w:type="dxa"/>
            <w:vMerge w:val="continue"/>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rPr>
                <w:rFonts w:hint="eastAsia" w:ascii="宋体"/>
                <w:sz w:val="24"/>
                <w:szCs w:val="24"/>
              </w:rPr>
            </w:pPr>
          </w:p>
        </w:tc>
        <w:tc>
          <w:tcPr>
            <w:tcW w:w="1500" w:type="dxa"/>
            <w:vMerge w:val="continue"/>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rPr>
                <w:rFonts w:hint="eastAsia" w:ascii="宋体"/>
                <w:sz w:val="24"/>
                <w:szCs w:val="24"/>
              </w:rPr>
            </w:pPr>
          </w:p>
        </w:tc>
        <w:tc>
          <w:tcPr>
            <w:tcW w:w="720" w:type="dxa"/>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rPr>
                <w:rFonts w:hint="eastAsia" w:ascii="宋体"/>
                <w:sz w:val="24"/>
                <w:szCs w:val="24"/>
              </w:rPr>
            </w:pPr>
          </w:p>
        </w:tc>
        <w:tc>
          <w:tcPr>
            <w:tcW w:w="540" w:type="dxa"/>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rPr>
                <w:rFonts w:hint="eastAsia" w:ascii="宋体"/>
                <w:sz w:val="24"/>
                <w:szCs w:val="24"/>
              </w:rPr>
            </w:pPr>
          </w:p>
        </w:tc>
        <w:tc>
          <w:tcPr>
            <w:tcW w:w="720" w:type="dxa"/>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pStyle w:val="3"/>
              <w:keepNext w:val="0"/>
              <w:keepLines w:val="0"/>
              <w:widowControl/>
              <w:suppressLineNumbers w:val="0"/>
              <w:wordWrap w:val="0"/>
              <w:jc w:val="left"/>
            </w:pPr>
            <w:r>
              <w:t>√</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c>
          <w:tcPr>
            <w:tcW w:w="540" w:type="dxa"/>
            <w:tcBorders>
              <w:top w:val="nil"/>
              <w:left w:val="single" w:color="000000" w:sz="8" w:space="0"/>
              <w:bottom w:val="single" w:color="000000" w:sz="8" w:space="0"/>
              <w:right w:val="single" w:color="000000" w:sz="8" w:space="0"/>
            </w:tcBorders>
            <w:shd w:val="clear" w:color="auto" w:fill="auto"/>
            <w:noWrap/>
            <w:tcMar>
              <w:top w:w="75" w:type="dxa"/>
              <w:left w:w="150" w:type="dxa"/>
              <w:bottom w:w="75" w:type="dxa"/>
              <w:right w:w="150" w:type="dxa"/>
            </w:tcMar>
            <w:vAlign w:val="center"/>
          </w:tcPr>
          <w:p>
            <w:pPr>
              <w:pStyle w:val="3"/>
              <w:keepNext w:val="0"/>
              <w:keepLines w:val="0"/>
              <w:widowControl/>
              <w:suppressLineNumbers w:val="0"/>
              <w:wordWrap w:val="0"/>
              <w:jc w:val="left"/>
            </w:pPr>
            <w:r>
              <w:t>41</w:t>
            </w:r>
          </w:p>
        </w:tc>
        <w:tc>
          <w:tcPr>
            <w:tcW w:w="720" w:type="dxa"/>
            <w:vMerge w:val="continue"/>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rPr>
                <w:rFonts w:hint="eastAsia" w:ascii="宋体"/>
                <w:sz w:val="24"/>
                <w:szCs w:val="24"/>
              </w:rPr>
            </w:pPr>
          </w:p>
        </w:tc>
        <w:tc>
          <w:tcPr>
            <w:tcW w:w="1080" w:type="dxa"/>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pStyle w:val="3"/>
              <w:keepNext w:val="0"/>
              <w:keepLines w:val="0"/>
              <w:widowControl/>
              <w:suppressLineNumbers w:val="0"/>
              <w:wordWrap w:val="0"/>
              <w:jc w:val="left"/>
            </w:pPr>
            <w:r>
              <w:t>一次性工伤医疗补助金申请</w:t>
            </w:r>
          </w:p>
        </w:tc>
        <w:tc>
          <w:tcPr>
            <w:tcW w:w="3060" w:type="dxa"/>
            <w:vMerge w:val="continue"/>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rPr>
                <w:rFonts w:hint="eastAsia" w:ascii="宋体"/>
                <w:sz w:val="24"/>
                <w:szCs w:val="24"/>
              </w:rPr>
            </w:pPr>
          </w:p>
        </w:tc>
        <w:tc>
          <w:tcPr>
            <w:tcW w:w="2040" w:type="dxa"/>
            <w:vMerge w:val="continue"/>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rPr>
                <w:rFonts w:hint="eastAsia" w:ascii="宋体"/>
                <w:sz w:val="24"/>
                <w:szCs w:val="24"/>
              </w:rPr>
            </w:pPr>
          </w:p>
        </w:tc>
        <w:tc>
          <w:tcPr>
            <w:tcW w:w="1620" w:type="dxa"/>
            <w:vMerge w:val="continue"/>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rPr>
                <w:rFonts w:hint="eastAsia" w:ascii="宋体"/>
                <w:sz w:val="24"/>
                <w:szCs w:val="24"/>
              </w:rPr>
            </w:pPr>
          </w:p>
        </w:tc>
        <w:tc>
          <w:tcPr>
            <w:tcW w:w="1020" w:type="dxa"/>
            <w:vMerge w:val="continue"/>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rPr>
                <w:rFonts w:hint="eastAsia" w:ascii="宋体"/>
                <w:sz w:val="24"/>
                <w:szCs w:val="24"/>
              </w:rPr>
            </w:pPr>
          </w:p>
        </w:tc>
        <w:tc>
          <w:tcPr>
            <w:tcW w:w="1500" w:type="dxa"/>
            <w:vMerge w:val="continue"/>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rPr>
                <w:rFonts w:hint="eastAsia" w:ascii="宋体"/>
                <w:sz w:val="24"/>
                <w:szCs w:val="24"/>
              </w:rPr>
            </w:pPr>
          </w:p>
        </w:tc>
        <w:tc>
          <w:tcPr>
            <w:tcW w:w="720" w:type="dxa"/>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rPr>
                <w:rFonts w:hint="eastAsia" w:ascii="宋体"/>
                <w:sz w:val="24"/>
                <w:szCs w:val="24"/>
              </w:rPr>
            </w:pPr>
          </w:p>
        </w:tc>
        <w:tc>
          <w:tcPr>
            <w:tcW w:w="540" w:type="dxa"/>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rPr>
                <w:rFonts w:hint="eastAsia" w:ascii="宋体"/>
                <w:sz w:val="24"/>
                <w:szCs w:val="24"/>
              </w:rPr>
            </w:pPr>
          </w:p>
        </w:tc>
        <w:tc>
          <w:tcPr>
            <w:tcW w:w="720" w:type="dxa"/>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pStyle w:val="3"/>
              <w:keepNext w:val="0"/>
              <w:keepLines w:val="0"/>
              <w:widowControl/>
              <w:suppressLineNumbers w:val="0"/>
              <w:wordWrap w:val="0"/>
              <w:jc w:val="left"/>
            </w:pPr>
            <w:r>
              <w:t>√</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c>
          <w:tcPr>
            <w:tcW w:w="540" w:type="dxa"/>
            <w:tcBorders>
              <w:top w:val="nil"/>
              <w:left w:val="single" w:color="000000" w:sz="8" w:space="0"/>
              <w:bottom w:val="single" w:color="000000" w:sz="8" w:space="0"/>
              <w:right w:val="single" w:color="000000" w:sz="8" w:space="0"/>
            </w:tcBorders>
            <w:shd w:val="clear" w:color="auto" w:fill="auto"/>
            <w:noWrap/>
            <w:tcMar>
              <w:top w:w="75" w:type="dxa"/>
              <w:left w:w="150" w:type="dxa"/>
              <w:bottom w:w="75" w:type="dxa"/>
              <w:right w:w="150" w:type="dxa"/>
            </w:tcMar>
            <w:vAlign w:val="center"/>
          </w:tcPr>
          <w:p>
            <w:pPr>
              <w:pStyle w:val="3"/>
              <w:keepNext w:val="0"/>
              <w:keepLines w:val="0"/>
              <w:widowControl/>
              <w:suppressLineNumbers w:val="0"/>
              <w:wordWrap w:val="0"/>
              <w:jc w:val="left"/>
            </w:pPr>
            <w:r>
              <w:t>42</w:t>
            </w:r>
          </w:p>
        </w:tc>
        <w:tc>
          <w:tcPr>
            <w:tcW w:w="720" w:type="dxa"/>
            <w:vMerge w:val="continue"/>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rPr>
                <w:rFonts w:hint="eastAsia" w:ascii="宋体"/>
                <w:sz w:val="24"/>
                <w:szCs w:val="24"/>
              </w:rPr>
            </w:pPr>
          </w:p>
        </w:tc>
        <w:tc>
          <w:tcPr>
            <w:tcW w:w="1080" w:type="dxa"/>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pStyle w:val="3"/>
              <w:keepNext w:val="0"/>
              <w:keepLines w:val="0"/>
              <w:widowControl/>
              <w:suppressLineNumbers w:val="0"/>
              <w:wordWrap w:val="0"/>
              <w:jc w:val="left"/>
            </w:pPr>
            <w:r>
              <w:t>辅助器具配置（更换）费用申报</w:t>
            </w:r>
          </w:p>
        </w:tc>
        <w:tc>
          <w:tcPr>
            <w:tcW w:w="3060" w:type="dxa"/>
            <w:vMerge w:val="continue"/>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rPr>
                <w:rFonts w:hint="eastAsia" w:ascii="宋体"/>
                <w:sz w:val="24"/>
                <w:szCs w:val="24"/>
              </w:rPr>
            </w:pPr>
          </w:p>
        </w:tc>
        <w:tc>
          <w:tcPr>
            <w:tcW w:w="2040" w:type="dxa"/>
            <w:vMerge w:val="continue"/>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rPr>
                <w:rFonts w:hint="eastAsia" w:ascii="宋体"/>
                <w:sz w:val="24"/>
                <w:szCs w:val="24"/>
              </w:rPr>
            </w:pPr>
          </w:p>
        </w:tc>
        <w:tc>
          <w:tcPr>
            <w:tcW w:w="1620" w:type="dxa"/>
            <w:vMerge w:val="continue"/>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rPr>
                <w:rFonts w:hint="eastAsia" w:ascii="宋体"/>
                <w:sz w:val="24"/>
                <w:szCs w:val="24"/>
              </w:rPr>
            </w:pPr>
          </w:p>
        </w:tc>
        <w:tc>
          <w:tcPr>
            <w:tcW w:w="1020" w:type="dxa"/>
            <w:vMerge w:val="continue"/>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rPr>
                <w:rFonts w:hint="eastAsia" w:ascii="宋体"/>
                <w:sz w:val="24"/>
                <w:szCs w:val="24"/>
              </w:rPr>
            </w:pPr>
          </w:p>
        </w:tc>
        <w:tc>
          <w:tcPr>
            <w:tcW w:w="1500" w:type="dxa"/>
            <w:vMerge w:val="continue"/>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rPr>
                <w:rFonts w:hint="eastAsia" w:ascii="宋体"/>
                <w:sz w:val="24"/>
                <w:szCs w:val="24"/>
              </w:rPr>
            </w:pPr>
          </w:p>
        </w:tc>
        <w:tc>
          <w:tcPr>
            <w:tcW w:w="720" w:type="dxa"/>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rPr>
                <w:rFonts w:hint="eastAsia" w:ascii="宋体"/>
                <w:sz w:val="24"/>
                <w:szCs w:val="24"/>
              </w:rPr>
            </w:pPr>
          </w:p>
        </w:tc>
        <w:tc>
          <w:tcPr>
            <w:tcW w:w="540" w:type="dxa"/>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rPr>
                <w:rFonts w:hint="eastAsia" w:ascii="宋体"/>
                <w:sz w:val="24"/>
                <w:szCs w:val="24"/>
              </w:rPr>
            </w:pPr>
          </w:p>
        </w:tc>
        <w:tc>
          <w:tcPr>
            <w:tcW w:w="720" w:type="dxa"/>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pStyle w:val="3"/>
              <w:keepNext w:val="0"/>
              <w:keepLines w:val="0"/>
              <w:widowControl/>
              <w:suppressLineNumbers w:val="0"/>
              <w:wordWrap w:val="0"/>
              <w:jc w:val="left"/>
            </w:pPr>
            <w:r>
              <w:t>√</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c>
          <w:tcPr>
            <w:tcW w:w="540" w:type="dxa"/>
            <w:tcBorders>
              <w:top w:val="nil"/>
              <w:left w:val="single" w:color="000000" w:sz="8" w:space="0"/>
              <w:bottom w:val="single" w:color="000000" w:sz="8" w:space="0"/>
              <w:right w:val="single" w:color="000000" w:sz="8" w:space="0"/>
            </w:tcBorders>
            <w:shd w:val="clear" w:color="auto" w:fill="auto"/>
            <w:noWrap/>
            <w:tcMar>
              <w:top w:w="75" w:type="dxa"/>
              <w:left w:w="150" w:type="dxa"/>
              <w:bottom w:w="75" w:type="dxa"/>
              <w:right w:w="150" w:type="dxa"/>
            </w:tcMar>
            <w:vAlign w:val="center"/>
          </w:tcPr>
          <w:p>
            <w:pPr>
              <w:pStyle w:val="3"/>
              <w:keepNext w:val="0"/>
              <w:keepLines w:val="0"/>
              <w:widowControl/>
              <w:suppressLineNumbers w:val="0"/>
              <w:wordWrap w:val="0"/>
              <w:jc w:val="left"/>
            </w:pPr>
            <w:r>
              <w:t>43</w:t>
            </w:r>
          </w:p>
        </w:tc>
        <w:tc>
          <w:tcPr>
            <w:tcW w:w="720" w:type="dxa"/>
            <w:vMerge w:val="restart"/>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pStyle w:val="3"/>
              <w:keepNext w:val="0"/>
              <w:keepLines w:val="0"/>
              <w:widowControl/>
              <w:suppressLineNumbers w:val="0"/>
              <w:wordWrap w:val="0"/>
              <w:jc w:val="left"/>
            </w:pPr>
            <w:r>
              <w:t>工伤保险服务</w:t>
            </w:r>
          </w:p>
        </w:tc>
        <w:tc>
          <w:tcPr>
            <w:tcW w:w="1080" w:type="dxa"/>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pStyle w:val="3"/>
              <w:keepNext w:val="0"/>
              <w:keepLines w:val="0"/>
              <w:widowControl/>
              <w:suppressLineNumbers w:val="0"/>
              <w:wordWrap w:val="0"/>
              <w:jc w:val="left"/>
            </w:pPr>
            <w:r>
              <w:t>伤残待遇申领（一次性伤残补助金、伤残津贴和生活护理费）</w:t>
            </w:r>
          </w:p>
        </w:tc>
        <w:tc>
          <w:tcPr>
            <w:tcW w:w="3060" w:type="dxa"/>
            <w:vMerge w:val="restart"/>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pStyle w:val="3"/>
              <w:keepNext w:val="0"/>
              <w:keepLines w:val="0"/>
              <w:widowControl/>
              <w:suppressLineNumbers w:val="0"/>
              <w:wordWrap w:val="0"/>
              <w:jc w:val="left"/>
            </w:pPr>
            <w:r>
              <w:t>事项名称、事项简述、办理材料、办理方式、办理时限、结果送达、收费依据及标准、办事时间、办理机构及地点、咨询查询途径、监督投诉渠道</w:t>
            </w:r>
          </w:p>
        </w:tc>
        <w:tc>
          <w:tcPr>
            <w:tcW w:w="2040" w:type="dxa"/>
            <w:vMerge w:val="restart"/>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pStyle w:val="3"/>
              <w:keepNext w:val="0"/>
              <w:keepLines w:val="0"/>
              <w:widowControl/>
              <w:suppressLineNumbers w:val="0"/>
              <w:wordWrap w:val="0"/>
              <w:jc w:val="left"/>
            </w:pPr>
            <w:r>
              <w:t>《政府信息公开条例》、《社会保险法》、《工伤保险条例》</w:t>
            </w:r>
          </w:p>
        </w:tc>
        <w:tc>
          <w:tcPr>
            <w:tcW w:w="1620" w:type="dxa"/>
            <w:vMerge w:val="restart"/>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pStyle w:val="3"/>
              <w:keepNext w:val="0"/>
              <w:keepLines w:val="0"/>
              <w:widowControl/>
              <w:suppressLineNumbers w:val="0"/>
              <w:wordWrap w:val="0"/>
              <w:jc w:val="left"/>
            </w:pPr>
            <w:r>
              <w:t>公开事项信息形成或变更之日起20个工作日内公开</w:t>
            </w:r>
          </w:p>
        </w:tc>
        <w:tc>
          <w:tcPr>
            <w:tcW w:w="1020" w:type="dxa"/>
            <w:vMerge w:val="restart"/>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pStyle w:val="3"/>
              <w:keepNext w:val="0"/>
              <w:keepLines w:val="0"/>
              <w:widowControl/>
              <w:suppressLineNumbers w:val="0"/>
              <w:wordWrap w:val="0"/>
              <w:jc w:val="left"/>
            </w:pPr>
            <w:r>
              <w:t>汫洲镇人民政府</w:t>
            </w:r>
          </w:p>
        </w:tc>
        <w:tc>
          <w:tcPr>
            <w:tcW w:w="1500" w:type="dxa"/>
            <w:vMerge w:val="restart"/>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pStyle w:val="3"/>
              <w:keepNext w:val="0"/>
              <w:keepLines w:val="0"/>
              <w:widowControl/>
              <w:suppressLineNumbers w:val="0"/>
              <w:wordWrap w:val="0"/>
              <w:jc w:val="left"/>
            </w:pPr>
            <w:r>
              <w:t>■饶平县政府网站    </w:t>
            </w:r>
          </w:p>
          <w:p>
            <w:pPr>
              <w:pStyle w:val="3"/>
              <w:keepNext w:val="0"/>
              <w:keepLines w:val="0"/>
              <w:widowControl/>
              <w:suppressLineNumbers w:val="0"/>
              <w:wordWrap w:val="0"/>
              <w:jc w:val="left"/>
            </w:pPr>
            <w:r>
              <w:t>■政务服务中心</w:t>
            </w:r>
            <w:r>
              <w:br w:type="textWrapping"/>
            </w:r>
            <w:r>
              <w:t>■基层公共服务平台</w:t>
            </w:r>
          </w:p>
        </w:tc>
        <w:tc>
          <w:tcPr>
            <w:tcW w:w="720" w:type="dxa"/>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rPr>
                <w:rFonts w:hint="eastAsia" w:ascii="宋体"/>
                <w:sz w:val="24"/>
                <w:szCs w:val="24"/>
              </w:rPr>
            </w:pPr>
          </w:p>
        </w:tc>
        <w:tc>
          <w:tcPr>
            <w:tcW w:w="540" w:type="dxa"/>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rPr>
                <w:rFonts w:hint="eastAsia" w:ascii="宋体"/>
                <w:sz w:val="24"/>
                <w:szCs w:val="24"/>
              </w:rPr>
            </w:pPr>
          </w:p>
        </w:tc>
        <w:tc>
          <w:tcPr>
            <w:tcW w:w="720" w:type="dxa"/>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pStyle w:val="3"/>
              <w:keepNext w:val="0"/>
              <w:keepLines w:val="0"/>
              <w:widowControl/>
              <w:suppressLineNumbers w:val="0"/>
              <w:wordWrap w:val="0"/>
              <w:jc w:val="left"/>
            </w:pPr>
            <w:r>
              <w:t>√</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c>
          <w:tcPr>
            <w:tcW w:w="540" w:type="dxa"/>
            <w:tcBorders>
              <w:top w:val="nil"/>
              <w:left w:val="single" w:color="000000" w:sz="8" w:space="0"/>
              <w:bottom w:val="single" w:color="000000" w:sz="8" w:space="0"/>
              <w:right w:val="single" w:color="000000" w:sz="8" w:space="0"/>
            </w:tcBorders>
            <w:shd w:val="clear" w:color="auto" w:fill="auto"/>
            <w:noWrap/>
            <w:tcMar>
              <w:top w:w="75" w:type="dxa"/>
              <w:left w:w="150" w:type="dxa"/>
              <w:bottom w:w="75" w:type="dxa"/>
              <w:right w:w="150" w:type="dxa"/>
            </w:tcMar>
            <w:vAlign w:val="center"/>
          </w:tcPr>
          <w:p>
            <w:pPr>
              <w:pStyle w:val="3"/>
              <w:keepNext w:val="0"/>
              <w:keepLines w:val="0"/>
              <w:widowControl/>
              <w:suppressLineNumbers w:val="0"/>
              <w:wordWrap w:val="0"/>
              <w:jc w:val="left"/>
            </w:pPr>
            <w:r>
              <w:t>44</w:t>
            </w:r>
          </w:p>
        </w:tc>
        <w:tc>
          <w:tcPr>
            <w:tcW w:w="720" w:type="dxa"/>
            <w:vMerge w:val="continue"/>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rPr>
                <w:rFonts w:hint="eastAsia" w:ascii="宋体"/>
                <w:sz w:val="24"/>
                <w:szCs w:val="24"/>
              </w:rPr>
            </w:pPr>
          </w:p>
        </w:tc>
        <w:tc>
          <w:tcPr>
            <w:tcW w:w="1080" w:type="dxa"/>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pStyle w:val="3"/>
              <w:keepNext w:val="0"/>
              <w:keepLines w:val="0"/>
              <w:widowControl/>
              <w:suppressLineNumbers w:val="0"/>
              <w:wordWrap w:val="0"/>
              <w:jc w:val="left"/>
            </w:pPr>
            <w:r>
              <w:t>一次性工亡补助金（含生活困难，预支50%确认）、丧葬补助金申领</w:t>
            </w:r>
          </w:p>
        </w:tc>
        <w:tc>
          <w:tcPr>
            <w:tcW w:w="3060" w:type="dxa"/>
            <w:vMerge w:val="continue"/>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rPr>
                <w:rFonts w:hint="eastAsia" w:ascii="宋体"/>
                <w:sz w:val="24"/>
                <w:szCs w:val="24"/>
              </w:rPr>
            </w:pPr>
          </w:p>
        </w:tc>
        <w:tc>
          <w:tcPr>
            <w:tcW w:w="2040" w:type="dxa"/>
            <w:vMerge w:val="continue"/>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rPr>
                <w:rFonts w:hint="eastAsia" w:ascii="宋体"/>
                <w:sz w:val="24"/>
                <w:szCs w:val="24"/>
              </w:rPr>
            </w:pPr>
          </w:p>
        </w:tc>
        <w:tc>
          <w:tcPr>
            <w:tcW w:w="1620" w:type="dxa"/>
            <w:vMerge w:val="continue"/>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rPr>
                <w:rFonts w:hint="eastAsia" w:ascii="宋体"/>
                <w:sz w:val="24"/>
                <w:szCs w:val="24"/>
              </w:rPr>
            </w:pPr>
          </w:p>
        </w:tc>
        <w:tc>
          <w:tcPr>
            <w:tcW w:w="1020" w:type="dxa"/>
            <w:vMerge w:val="continue"/>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rPr>
                <w:rFonts w:hint="eastAsia" w:ascii="宋体"/>
                <w:sz w:val="24"/>
                <w:szCs w:val="24"/>
              </w:rPr>
            </w:pPr>
          </w:p>
        </w:tc>
        <w:tc>
          <w:tcPr>
            <w:tcW w:w="1500" w:type="dxa"/>
            <w:vMerge w:val="continue"/>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rPr>
                <w:rFonts w:hint="eastAsia" w:ascii="宋体"/>
                <w:sz w:val="24"/>
                <w:szCs w:val="24"/>
              </w:rPr>
            </w:pPr>
          </w:p>
        </w:tc>
        <w:tc>
          <w:tcPr>
            <w:tcW w:w="720" w:type="dxa"/>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rPr>
                <w:rFonts w:hint="eastAsia" w:ascii="宋体"/>
                <w:sz w:val="24"/>
                <w:szCs w:val="24"/>
              </w:rPr>
            </w:pPr>
          </w:p>
        </w:tc>
        <w:tc>
          <w:tcPr>
            <w:tcW w:w="540" w:type="dxa"/>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rPr>
                <w:rFonts w:hint="eastAsia" w:ascii="宋体"/>
                <w:sz w:val="24"/>
                <w:szCs w:val="24"/>
              </w:rPr>
            </w:pPr>
          </w:p>
        </w:tc>
        <w:tc>
          <w:tcPr>
            <w:tcW w:w="720" w:type="dxa"/>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pStyle w:val="3"/>
              <w:keepNext w:val="0"/>
              <w:keepLines w:val="0"/>
              <w:widowControl/>
              <w:suppressLineNumbers w:val="0"/>
              <w:wordWrap w:val="0"/>
              <w:jc w:val="left"/>
            </w:pPr>
            <w:r>
              <w:t>√</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c>
          <w:tcPr>
            <w:tcW w:w="540" w:type="dxa"/>
            <w:tcBorders>
              <w:top w:val="nil"/>
              <w:left w:val="single" w:color="000000" w:sz="8" w:space="0"/>
              <w:bottom w:val="single" w:color="000000" w:sz="8" w:space="0"/>
              <w:right w:val="single" w:color="000000" w:sz="8" w:space="0"/>
            </w:tcBorders>
            <w:shd w:val="clear" w:color="auto" w:fill="auto"/>
            <w:noWrap/>
            <w:tcMar>
              <w:top w:w="75" w:type="dxa"/>
              <w:left w:w="150" w:type="dxa"/>
              <w:bottom w:w="75" w:type="dxa"/>
              <w:right w:w="150" w:type="dxa"/>
            </w:tcMar>
            <w:vAlign w:val="center"/>
          </w:tcPr>
          <w:p>
            <w:pPr>
              <w:pStyle w:val="3"/>
              <w:keepNext w:val="0"/>
              <w:keepLines w:val="0"/>
              <w:widowControl/>
              <w:suppressLineNumbers w:val="0"/>
              <w:wordWrap w:val="0"/>
              <w:jc w:val="left"/>
            </w:pPr>
            <w:r>
              <w:t>45</w:t>
            </w:r>
          </w:p>
        </w:tc>
        <w:tc>
          <w:tcPr>
            <w:tcW w:w="720" w:type="dxa"/>
            <w:vMerge w:val="continue"/>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rPr>
                <w:rFonts w:hint="eastAsia" w:ascii="宋体"/>
                <w:sz w:val="24"/>
                <w:szCs w:val="24"/>
              </w:rPr>
            </w:pPr>
          </w:p>
        </w:tc>
        <w:tc>
          <w:tcPr>
            <w:tcW w:w="1080" w:type="dxa"/>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pStyle w:val="3"/>
              <w:keepNext w:val="0"/>
              <w:keepLines w:val="0"/>
              <w:widowControl/>
              <w:suppressLineNumbers w:val="0"/>
              <w:wordWrap w:val="0"/>
              <w:jc w:val="left"/>
            </w:pPr>
            <w:r>
              <w:t>供养亲属抚恤金申领</w:t>
            </w:r>
          </w:p>
        </w:tc>
        <w:tc>
          <w:tcPr>
            <w:tcW w:w="3060" w:type="dxa"/>
            <w:vMerge w:val="continue"/>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rPr>
                <w:rFonts w:hint="eastAsia" w:ascii="宋体"/>
                <w:sz w:val="24"/>
                <w:szCs w:val="24"/>
              </w:rPr>
            </w:pPr>
          </w:p>
        </w:tc>
        <w:tc>
          <w:tcPr>
            <w:tcW w:w="2040" w:type="dxa"/>
            <w:vMerge w:val="continue"/>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rPr>
                <w:rFonts w:hint="eastAsia" w:ascii="宋体"/>
                <w:sz w:val="24"/>
                <w:szCs w:val="24"/>
              </w:rPr>
            </w:pPr>
          </w:p>
        </w:tc>
        <w:tc>
          <w:tcPr>
            <w:tcW w:w="1620" w:type="dxa"/>
            <w:vMerge w:val="continue"/>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rPr>
                <w:rFonts w:hint="eastAsia" w:ascii="宋体"/>
                <w:sz w:val="24"/>
                <w:szCs w:val="24"/>
              </w:rPr>
            </w:pPr>
          </w:p>
        </w:tc>
        <w:tc>
          <w:tcPr>
            <w:tcW w:w="1020" w:type="dxa"/>
            <w:vMerge w:val="continue"/>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rPr>
                <w:rFonts w:hint="eastAsia" w:ascii="宋体"/>
                <w:sz w:val="24"/>
                <w:szCs w:val="24"/>
              </w:rPr>
            </w:pPr>
          </w:p>
        </w:tc>
        <w:tc>
          <w:tcPr>
            <w:tcW w:w="1500" w:type="dxa"/>
            <w:vMerge w:val="continue"/>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rPr>
                <w:rFonts w:hint="eastAsia" w:ascii="宋体"/>
                <w:sz w:val="24"/>
                <w:szCs w:val="24"/>
              </w:rPr>
            </w:pPr>
          </w:p>
        </w:tc>
        <w:tc>
          <w:tcPr>
            <w:tcW w:w="720" w:type="dxa"/>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rPr>
                <w:rFonts w:hint="eastAsia" w:ascii="宋体"/>
                <w:sz w:val="24"/>
                <w:szCs w:val="24"/>
              </w:rPr>
            </w:pPr>
          </w:p>
        </w:tc>
        <w:tc>
          <w:tcPr>
            <w:tcW w:w="540" w:type="dxa"/>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rPr>
                <w:rFonts w:hint="eastAsia" w:ascii="宋体"/>
                <w:sz w:val="24"/>
                <w:szCs w:val="24"/>
              </w:rPr>
            </w:pPr>
          </w:p>
        </w:tc>
        <w:tc>
          <w:tcPr>
            <w:tcW w:w="720" w:type="dxa"/>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pStyle w:val="3"/>
              <w:keepNext w:val="0"/>
              <w:keepLines w:val="0"/>
              <w:widowControl/>
              <w:suppressLineNumbers w:val="0"/>
              <w:wordWrap w:val="0"/>
              <w:jc w:val="left"/>
            </w:pPr>
            <w:r>
              <w:t>√</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c>
          <w:tcPr>
            <w:tcW w:w="540" w:type="dxa"/>
            <w:tcBorders>
              <w:top w:val="nil"/>
              <w:left w:val="single" w:color="000000" w:sz="8" w:space="0"/>
              <w:bottom w:val="single" w:color="000000" w:sz="8" w:space="0"/>
              <w:right w:val="single" w:color="000000" w:sz="8" w:space="0"/>
            </w:tcBorders>
            <w:shd w:val="clear" w:color="auto" w:fill="auto"/>
            <w:noWrap/>
            <w:tcMar>
              <w:top w:w="75" w:type="dxa"/>
              <w:left w:w="150" w:type="dxa"/>
              <w:bottom w:w="75" w:type="dxa"/>
              <w:right w:w="150" w:type="dxa"/>
            </w:tcMar>
            <w:vAlign w:val="center"/>
          </w:tcPr>
          <w:p>
            <w:pPr>
              <w:pStyle w:val="3"/>
              <w:keepNext w:val="0"/>
              <w:keepLines w:val="0"/>
              <w:widowControl/>
              <w:suppressLineNumbers w:val="0"/>
              <w:wordWrap w:val="0"/>
              <w:jc w:val="left"/>
            </w:pPr>
            <w:r>
              <w:t>46</w:t>
            </w:r>
          </w:p>
        </w:tc>
        <w:tc>
          <w:tcPr>
            <w:tcW w:w="720" w:type="dxa"/>
            <w:vMerge w:val="continue"/>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rPr>
                <w:rFonts w:hint="eastAsia" w:ascii="宋体"/>
                <w:sz w:val="24"/>
                <w:szCs w:val="24"/>
              </w:rPr>
            </w:pPr>
          </w:p>
        </w:tc>
        <w:tc>
          <w:tcPr>
            <w:tcW w:w="1080" w:type="dxa"/>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pStyle w:val="3"/>
              <w:keepNext w:val="0"/>
              <w:keepLines w:val="0"/>
              <w:widowControl/>
              <w:suppressLineNumbers w:val="0"/>
              <w:wordWrap w:val="0"/>
              <w:jc w:val="left"/>
            </w:pPr>
            <w:r>
              <w:t>工伤保险待遇变更</w:t>
            </w:r>
          </w:p>
        </w:tc>
        <w:tc>
          <w:tcPr>
            <w:tcW w:w="3060" w:type="dxa"/>
            <w:vMerge w:val="continue"/>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rPr>
                <w:rFonts w:hint="eastAsia" w:ascii="宋体"/>
                <w:sz w:val="24"/>
                <w:szCs w:val="24"/>
              </w:rPr>
            </w:pPr>
          </w:p>
        </w:tc>
        <w:tc>
          <w:tcPr>
            <w:tcW w:w="2040" w:type="dxa"/>
            <w:vMerge w:val="continue"/>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rPr>
                <w:rFonts w:hint="eastAsia" w:ascii="宋体"/>
                <w:sz w:val="24"/>
                <w:szCs w:val="24"/>
              </w:rPr>
            </w:pPr>
          </w:p>
        </w:tc>
        <w:tc>
          <w:tcPr>
            <w:tcW w:w="1620" w:type="dxa"/>
            <w:vMerge w:val="continue"/>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rPr>
                <w:rFonts w:hint="eastAsia" w:ascii="宋体"/>
                <w:sz w:val="24"/>
                <w:szCs w:val="24"/>
              </w:rPr>
            </w:pPr>
          </w:p>
        </w:tc>
        <w:tc>
          <w:tcPr>
            <w:tcW w:w="1020" w:type="dxa"/>
            <w:vMerge w:val="continue"/>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rPr>
                <w:rFonts w:hint="eastAsia" w:ascii="宋体"/>
                <w:sz w:val="24"/>
                <w:szCs w:val="24"/>
              </w:rPr>
            </w:pPr>
          </w:p>
        </w:tc>
        <w:tc>
          <w:tcPr>
            <w:tcW w:w="1500" w:type="dxa"/>
            <w:vMerge w:val="continue"/>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rPr>
                <w:rFonts w:hint="eastAsia" w:ascii="宋体"/>
                <w:sz w:val="24"/>
                <w:szCs w:val="24"/>
              </w:rPr>
            </w:pPr>
          </w:p>
        </w:tc>
        <w:tc>
          <w:tcPr>
            <w:tcW w:w="720" w:type="dxa"/>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rPr>
                <w:rFonts w:hint="eastAsia" w:ascii="宋体"/>
                <w:sz w:val="24"/>
                <w:szCs w:val="24"/>
              </w:rPr>
            </w:pPr>
          </w:p>
        </w:tc>
        <w:tc>
          <w:tcPr>
            <w:tcW w:w="540" w:type="dxa"/>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rPr>
                <w:rFonts w:hint="eastAsia" w:ascii="宋体"/>
                <w:sz w:val="24"/>
                <w:szCs w:val="24"/>
              </w:rPr>
            </w:pPr>
          </w:p>
        </w:tc>
        <w:tc>
          <w:tcPr>
            <w:tcW w:w="720" w:type="dxa"/>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pStyle w:val="3"/>
              <w:keepNext w:val="0"/>
              <w:keepLines w:val="0"/>
              <w:widowControl/>
              <w:suppressLineNumbers w:val="0"/>
              <w:wordWrap w:val="0"/>
              <w:jc w:val="left"/>
            </w:pPr>
            <w:r>
              <w:t>√</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c>
          <w:tcPr>
            <w:tcW w:w="540" w:type="dxa"/>
            <w:tcBorders>
              <w:top w:val="nil"/>
              <w:left w:val="single" w:color="000000" w:sz="8" w:space="0"/>
              <w:bottom w:val="single" w:color="000000" w:sz="8" w:space="0"/>
              <w:right w:val="single" w:color="000000" w:sz="8" w:space="0"/>
            </w:tcBorders>
            <w:shd w:val="clear" w:color="auto" w:fill="auto"/>
            <w:noWrap/>
            <w:tcMar>
              <w:top w:w="75" w:type="dxa"/>
              <w:left w:w="150" w:type="dxa"/>
              <w:bottom w:w="75" w:type="dxa"/>
              <w:right w:w="150" w:type="dxa"/>
            </w:tcMar>
            <w:vAlign w:val="center"/>
          </w:tcPr>
          <w:p>
            <w:pPr>
              <w:pStyle w:val="3"/>
              <w:keepNext w:val="0"/>
              <w:keepLines w:val="0"/>
              <w:widowControl/>
              <w:suppressLineNumbers w:val="0"/>
              <w:wordWrap w:val="0"/>
              <w:jc w:val="left"/>
            </w:pPr>
            <w:r>
              <w:t>47</w:t>
            </w:r>
          </w:p>
        </w:tc>
        <w:tc>
          <w:tcPr>
            <w:tcW w:w="720" w:type="dxa"/>
            <w:vMerge w:val="restart"/>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pStyle w:val="3"/>
              <w:keepNext w:val="0"/>
              <w:keepLines w:val="0"/>
              <w:widowControl/>
              <w:suppressLineNumbers w:val="0"/>
              <w:wordWrap w:val="0"/>
              <w:jc w:val="left"/>
            </w:pPr>
            <w:r>
              <w:t>失业保险服务</w:t>
            </w:r>
          </w:p>
        </w:tc>
        <w:tc>
          <w:tcPr>
            <w:tcW w:w="1080" w:type="dxa"/>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pStyle w:val="3"/>
              <w:keepNext w:val="0"/>
              <w:keepLines w:val="0"/>
              <w:widowControl/>
              <w:suppressLineNumbers w:val="0"/>
              <w:wordWrap w:val="0"/>
              <w:jc w:val="left"/>
            </w:pPr>
            <w:r>
              <w:t>失业保险金申领</w:t>
            </w:r>
          </w:p>
        </w:tc>
        <w:tc>
          <w:tcPr>
            <w:tcW w:w="3060" w:type="dxa"/>
            <w:vMerge w:val="restart"/>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pStyle w:val="3"/>
              <w:keepNext w:val="0"/>
              <w:keepLines w:val="0"/>
              <w:widowControl/>
              <w:suppressLineNumbers w:val="0"/>
              <w:wordWrap w:val="0"/>
              <w:jc w:val="left"/>
            </w:pPr>
            <w:r>
              <w:t>事项名称、事项简述、办理材料、办理方式、办理时限、结果送达、收费依据及标准、办事时间、办理机构及地点、咨询查询途径、监督投诉渠道</w:t>
            </w:r>
          </w:p>
        </w:tc>
        <w:tc>
          <w:tcPr>
            <w:tcW w:w="2040" w:type="dxa"/>
            <w:vMerge w:val="restart"/>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pStyle w:val="3"/>
              <w:keepNext w:val="0"/>
              <w:keepLines w:val="0"/>
              <w:widowControl/>
              <w:suppressLineNumbers w:val="0"/>
              <w:wordWrap w:val="0"/>
              <w:jc w:val="left"/>
            </w:pPr>
            <w:r>
              <w:t>《政府信息公开条例》、《社会保险法》、《失业保险条例》</w:t>
            </w:r>
          </w:p>
        </w:tc>
        <w:tc>
          <w:tcPr>
            <w:tcW w:w="1620" w:type="dxa"/>
            <w:vMerge w:val="restart"/>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pStyle w:val="3"/>
              <w:keepNext w:val="0"/>
              <w:keepLines w:val="0"/>
              <w:widowControl/>
              <w:suppressLineNumbers w:val="0"/>
              <w:wordWrap w:val="0"/>
              <w:jc w:val="left"/>
            </w:pPr>
            <w:r>
              <w:t>公开事项信息形成或变更之日起20个工作日内公开</w:t>
            </w:r>
          </w:p>
        </w:tc>
        <w:tc>
          <w:tcPr>
            <w:tcW w:w="1020" w:type="dxa"/>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pStyle w:val="3"/>
              <w:keepNext w:val="0"/>
              <w:keepLines w:val="0"/>
              <w:widowControl/>
              <w:suppressLineNumbers w:val="0"/>
              <w:wordWrap w:val="0"/>
              <w:jc w:val="left"/>
            </w:pPr>
            <w:r>
              <w:t>汫洲镇人民政府</w:t>
            </w:r>
          </w:p>
        </w:tc>
        <w:tc>
          <w:tcPr>
            <w:tcW w:w="1500" w:type="dxa"/>
            <w:vMerge w:val="restart"/>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pStyle w:val="3"/>
              <w:keepNext w:val="0"/>
              <w:keepLines w:val="0"/>
              <w:widowControl/>
              <w:suppressLineNumbers w:val="0"/>
              <w:wordWrap w:val="0"/>
              <w:jc w:val="left"/>
            </w:pPr>
            <w:r>
              <w:t>■饶平县政府网站    </w:t>
            </w:r>
          </w:p>
          <w:p>
            <w:pPr>
              <w:pStyle w:val="3"/>
              <w:keepNext w:val="0"/>
              <w:keepLines w:val="0"/>
              <w:widowControl/>
              <w:suppressLineNumbers w:val="0"/>
              <w:wordWrap w:val="0"/>
              <w:jc w:val="left"/>
            </w:pPr>
            <w:r>
              <w:t>■政务服务中心</w:t>
            </w:r>
            <w:r>
              <w:br w:type="textWrapping"/>
            </w:r>
            <w:r>
              <w:t>■基层公共服务平台</w:t>
            </w:r>
          </w:p>
        </w:tc>
        <w:tc>
          <w:tcPr>
            <w:tcW w:w="720" w:type="dxa"/>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rPr>
                <w:rFonts w:hint="eastAsia" w:ascii="宋体"/>
                <w:sz w:val="24"/>
                <w:szCs w:val="24"/>
              </w:rPr>
            </w:pPr>
          </w:p>
        </w:tc>
        <w:tc>
          <w:tcPr>
            <w:tcW w:w="540" w:type="dxa"/>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rPr>
                <w:rFonts w:hint="eastAsia" w:ascii="宋体"/>
                <w:sz w:val="24"/>
                <w:szCs w:val="24"/>
              </w:rPr>
            </w:pPr>
          </w:p>
        </w:tc>
        <w:tc>
          <w:tcPr>
            <w:tcW w:w="720" w:type="dxa"/>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pStyle w:val="3"/>
              <w:keepNext w:val="0"/>
              <w:keepLines w:val="0"/>
              <w:widowControl/>
              <w:suppressLineNumbers w:val="0"/>
              <w:wordWrap w:val="0"/>
              <w:jc w:val="left"/>
            </w:pPr>
            <w:r>
              <w:t>√</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c>
          <w:tcPr>
            <w:tcW w:w="540" w:type="dxa"/>
            <w:tcBorders>
              <w:top w:val="nil"/>
              <w:left w:val="single" w:color="000000" w:sz="8" w:space="0"/>
              <w:bottom w:val="single" w:color="000000" w:sz="8" w:space="0"/>
              <w:right w:val="single" w:color="000000" w:sz="8" w:space="0"/>
            </w:tcBorders>
            <w:shd w:val="clear" w:color="auto" w:fill="auto"/>
            <w:noWrap/>
            <w:tcMar>
              <w:top w:w="75" w:type="dxa"/>
              <w:left w:w="150" w:type="dxa"/>
              <w:bottom w:w="75" w:type="dxa"/>
              <w:right w:w="150" w:type="dxa"/>
            </w:tcMar>
            <w:vAlign w:val="center"/>
          </w:tcPr>
          <w:p>
            <w:pPr>
              <w:pStyle w:val="3"/>
              <w:keepNext w:val="0"/>
              <w:keepLines w:val="0"/>
              <w:widowControl/>
              <w:suppressLineNumbers w:val="0"/>
              <w:wordWrap w:val="0"/>
              <w:jc w:val="left"/>
            </w:pPr>
            <w:r>
              <w:t>48</w:t>
            </w:r>
          </w:p>
        </w:tc>
        <w:tc>
          <w:tcPr>
            <w:tcW w:w="720" w:type="dxa"/>
            <w:vMerge w:val="continue"/>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rPr>
                <w:rFonts w:hint="eastAsia" w:ascii="宋体"/>
                <w:sz w:val="24"/>
                <w:szCs w:val="24"/>
              </w:rPr>
            </w:pPr>
          </w:p>
        </w:tc>
        <w:tc>
          <w:tcPr>
            <w:tcW w:w="1080" w:type="dxa"/>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pStyle w:val="3"/>
              <w:keepNext w:val="0"/>
              <w:keepLines w:val="0"/>
              <w:widowControl/>
              <w:suppressLineNumbers w:val="0"/>
              <w:wordWrap w:val="0"/>
              <w:jc w:val="left"/>
            </w:pPr>
            <w:r>
              <w:t>丧葬补助金和抚恤金申领</w:t>
            </w:r>
          </w:p>
        </w:tc>
        <w:tc>
          <w:tcPr>
            <w:tcW w:w="3060" w:type="dxa"/>
            <w:vMerge w:val="continue"/>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rPr>
                <w:rFonts w:hint="eastAsia" w:ascii="宋体"/>
                <w:sz w:val="24"/>
                <w:szCs w:val="24"/>
              </w:rPr>
            </w:pPr>
          </w:p>
        </w:tc>
        <w:tc>
          <w:tcPr>
            <w:tcW w:w="2040" w:type="dxa"/>
            <w:vMerge w:val="continue"/>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rPr>
                <w:rFonts w:hint="eastAsia" w:ascii="宋体"/>
                <w:sz w:val="24"/>
                <w:szCs w:val="24"/>
              </w:rPr>
            </w:pPr>
          </w:p>
        </w:tc>
        <w:tc>
          <w:tcPr>
            <w:tcW w:w="1620" w:type="dxa"/>
            <w:vMerge w:val="continue"/>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rPr>
                <w:rFonts w:hint="eastAsia" w:ascii="宋体"/>
                <w:sz w:val="24"/>
                <w:szCs w:val="24"/>
              </w:rPr>
            </w:pPr>
          </w:p>
        </w:tc>
        <w:tc>
          <w:tcPr>
            <w:tcW w:w="1020" w:type="dxa"/>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pStyle w:val="3"/>
              <w:keepNext w:val="0"/>
              <w:keepLines w:val="0"/>
              <w:widowControl/>
              <w:suppressLineNumbers w:val="0"/>
              <w:wordWrap w:val="0"/>
              <w:jc w:val="left"/>
            </w:pPr>
            <w:r>
              <w:t>汫洲镇人民政府</w:t>
            </w:r>
          </w:p>
        </w:tc>
        <w:tc>
          <w:tcPr>
            <w:tcW w:w="1500" w:type="dxa"/>
            <w:vMerge w:val="continue"/>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rPr>
                <w:rFonts w:hint="eastAsia" w:ascii="宋体"/>
                <w:sz w:val="24"/>
                <w:szCs w:val="24"/>
              </w:rPr>
            </w:pPr>
          </w:p>
        </w:tc>
        <w:tc>
          <w:tcPr>
            <w:tcW w:w="720" w:type="dxa"/>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rPr>
                <w:rFonts w:hint="eastAsia" w:ascii="宋体"/>
                <w:sz w:val="24"/>
                <w:szCs w:val="24"/>
              </w:rPr>
            </w:pPr>
          </w:p>
        </w:tc>
        <w:tc>
          <w:tcPr>
            <w:tcW w:w="540" w:type="dxa"/>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rPr>
                <w:rFonts w:hint="eastAsia" w:ascii="宋体"/>
                <w:sz w:val="24"/>
                <w:szCs w:val="24"/>
              </w:rPr>
            </w:pPr>
          </w:p>
        </w:tc>
        <w:tc>
          <w:tcPr>
            <w:tcW w:w="720" w:type="dxa"/>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pStyle w:val="3"/>
              <w:keepNext w:val="0"/>
              <w:keepLines w:val="0"/>
              <w:widowControl/>
              <w:suppressLineNumbers w:val="0"/>
              <w:wordWrap w:val="0"/>
              <w:jc w:val="left"/>
            </w:pPr>
            <w:r>
              <w:t>√</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c>
          <w:tcPr>
            <w:tcW w:w="540" w:type="dxa"/>
            <w:tcBorders>
              <w:top w:val="nil"/>
              <w:left w:val="single" w:color="000000" w:sz="8" w:space="0"/>
              <w:bottom w:val="single" w:color="000000" w:sz="8" w:space="0"/>
              <w:right w:val="single" w:color="000000" w:sz="8" w:space="0"/>
            </w:tcBorders>
            <w:shd w:val="clear" w:color="auto" w:fill="auto"/>
            <w:noWrap/>
            <w:tcMar>
              <w:top w:w="75" w:type="dxa"/>
              <w:left w:w="150" w:type="dxa"/>
              <w:bottom w:w="75" w:type="dxa"/>
              <w:right w:w="150" w:type="dxa"/>
            </w:tcMar>
            <w:vAlign w:val="center"/>
          </w:tcPr>
          <w:p>
            <w:pPr>
              <w:pStyle w:val="3"/>
              <w:keepNext w:val="0"/>
              <w:keepLines w:val="0"/>
              <w:widowControl/>
              <w:suppressLineNumbers w:val="0"/>
              <w:wordWrap w:val="0"/>
              <w:jc w:val="left"/>
            </w:pPr>
            <w:r>
              <w:t>49</w:t>
            </w:r>
          </w:p>
        </w:tc>
        <w:tc>
          <w:tcPr>
            <w:tcW w:w="720" w:type="dxa"/>
            <w:vMerge w:val="continue"/>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rPr>
                <w:rFonts w:hint="eastAsia" w:ascii="宋体"/>
                <w:sz w:val="24"/>
                <w:szCs w:val="24"/>
              </w:rPr>
            </w:pPr>
          </w:p>
        </w:tc>
        <w:tc>
          <w:tcPr>
            <w:tcW w:w="1080" w:type="dxa"/>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pStyle w:val="3"/>
              <w:keepNext w:val="0"/>
              <w:keepLines w:val="0"/>
              <w:widowControl/>
              <w:suppressLineNumbers w:val="0"/>
              <w:wordWrap w:val="0"/>
              <w:jc w:val="left"/>
            </w:pPr>
            <w:r>
              <w:t>职业培训补贴申领</w:t>
            </w:r>
          </w:p>
        </w:tc>
        <w:tc>
          <w:tcPr>
            <w:tcW w:w="3060" w:type="dxa"/>
            <w:vMerge w:val="continue"/>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rPr>
                <w:rFonts w:hint="eastAsia" w:ascii="宋体"/>
                <w:sz w:val="24"/>
                <w:szCs w:val="24"/>
              </w:rPr>
            </w:pPr>
          </w:p>
        </w:tc>
        <w:tc>
          <w:tcPr>
            <w:tcW w:w="2040" w:type="dxa"/>
            <w:vMerge w:val="continue"/>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rPr>
                <w:rFonts w:hint="eastAsia" w:ascii="宋体"/>
                <w:sz w:val="24"/>
                <w:szCs w:val="24"/>
              </w:rPr>
            </w:pPr>
          </w:p>
        </w:tc>
        <w:tc>
          <w:tcPr>
            <w:tcW w:w="1620" w:type="dxa"/>
            <w:vMerge w:val="continue"/>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rPr>
                <w:rFonts w:hint="eastAsia" w:ascii="宋体"/>
                <w:sz w:val="24"/>
                <w:szCs w:val="24"/>
              </w:rPr>
            </w:pPr>
          </w:p>
        </w:tc>
        <w:tc>
          <w:tcPr>
            <w:tcW w:w="1020" w:type="dxa"/>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pStyle w:val="3"/>
              <w:keepNext w:val="0"/>
              <w:keepLines w:val="0"/>
              <w:widowControl/>
              <w:suppressLineNumbers w:val="0"/>
              <w:wordWrap w:val="0"/>
              <w:jc w:val="left"/>
            </w:pPr>
            <w:r>
              <w:t>汫洲镇人民政府</w:t>
            </w:r>
          </w:p>
        </w:tc>
        <w:tc>
          <w:tcPr>
            <w:tcW w:w="1500" w:type="dxa"/>
            <w:vMerge w:val="continue"/>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rPr>
                <w:rFonts w:hint="eastAsia" w:ascii="宋体"/>
                <w:sz w:val="24"/>
                <w:szCs w:val="24"/>
              </w:rPr>
            </w:pPr>
          </w:p>
        </w:tc>
        <w:tc>
          <w:tcPr>
            <w:tcW w:w="720" w:type="dxa"/>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rPr>
                <w:rFonts w:hint="eastAsia" w:ascii="宋体"/>
                <w:sz w:val="24"/>
                <w:szCs w:val="24"/>
              </w:rPr>
            </w:pPr>
          </w:p>
        </w:tc>
        <w:tc>
          <w:tcPr>
            <w:tcW w:w="540" w:type="dxa"/>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rPr>
                <w:rFonts w:hint="eastAsia" w:ascii="宋体"/>
                <w:sz w:val="24"/>
                <w:szCs w:val="24"/>
              </w:rPr>
            </w:pPr>
          </w:p>
        </w:tc>
        <w:tc>
          <w:tcPr>
            <w:tcW w:w="720" w:type="dxa"/>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pStyle w:val="3"/>
              <w:keepNext w:val="0"/>
              <w:keepLines w:val="0"/>
              <w:widowControl/>
              <w:suppressLineNumbers w:val="0"/>
              <w:wordWrap w:val="0"/>
              <w:jc w:val="left"/>
            </w:pPr>
            <w:r>
              <w:t>√</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c>
          <w:tcPr>
            <w:tcW w:w="540" w:type="dxa"/>
            <w:tcBorders>
              <w:top w:val="nil"/>
              <w:left w:val="single" w:color="000000" w:sz="8" w:space="0"/>
              <w:bottom w:val="single" w:color="000000" w:sz="8" w:space="0"/>
              <w:right w:val="single" w:color="000000" w:sz="8" w:space="0"/>
            </w:tcBorders>
            <w:shd w:val="clear" w:color="auto" w:fill="auto"/>
            <w:noWrap/>
            <w:tcMar>
              <w:top w:w="75" w:type="dxa"/>
              <w:left w:w="150" w:type="dxa"/>
              <w:bottom w:w="75" w:type="dxa"/>
              <w:right w:w="150" w:type="dxa"/>
            </w:tcMar>
            <w:vAlign w:val="center"/>
          </w:tcPr>
          <w:p>
            <w:pPr>
              <w:pStyle w:val="3"/>
              <w:keepNext w:val="0"/>
              <w:keepLines w:val="0"/>
              <w:widowControl/>
              <w:suppressLineNumbers w:val="0"/>
              <w:wordWrap w:val="0"/>
              <w:jc w:val="left"/>
            </w:pPr>
            <w:r>
              <w:t>50</w:t>
            </w:r>
          </w:p>
        </w:tc>
        <w:tc>
          <w:tcPr>
            <w:tcW w:w="720" w:type="dxa"/>
            <w:vMerge w:val="continue"/>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rPr>
                <w:rFonts w:hint="eastAsia" w:ascii="宋体"/>
                <w:sz w:val="24"/>
                <w:szCs w:val="24"/>
              </w:rPr>
            </w:pPr>
          </w:p>
        </w:tc>
        <w:tc>
          <w:tcPr>
            <w:tcW w:w="1080" w:type="dxa"/>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pStyle w:val="3"/>
              <w:keepNext w:val="0"/>
              <w:keepLines w:val="0"/>
              <w:widowControl/>
              <w:suppressLineNumbers w:val="0"/>
              <w:wordWrap w:val="0"/>
              <w:jc w:val="left"/>
            </w:pPr>
            <w:r>
              <w:t>职业介绍补贴申领</w:t>
            </w:r>
          </w:p>
        </w:tc>
        <w:tc>
          <w:tcPr>
            <w:tcW w:w="3060" w:type="dxa"/>
            <w:vMerge w:val="continue"/>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rPr>
                <w:rFonts w:hint="eastAsia" w:ascii="宋体"/>
                <w:sz w:val="24"/>
                <w:szCs w:val="24"/>
              </w:rPr>
            </w:pPr>
          </w:p>
        </w:tc>
        <w:tc>
          <w:tcPr>
            <w:tcW w:w="2040" w:type="dxa"/>
            <w:vMerge w:val="continue"/>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rPr>
                <w:rFonts w:hint="eastAsia" w:ascii="宋体"/>
                <w:sz w:val="24"/>
                <w:szCs w:val="24"/>
              </w:rPr>
            </w:pPr>
          </w:p>
        </w:tc>
        <w:tc>
          <w:tcPr>
            <w:tcW w:w="1620" w:type="dxa"/>
            <w:vMerge w:val="continue"/>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rPr>
                <w:rFonts w:hint="eastAsia" w:ascii="宋体"/>
                <w:sz w:val="24"/>
                <w:szCs w:val="24"/>
              </w:rPr>
            </w:pPr>
          </w:p>
        </w:tc>
        <w:tc>
          <w:tcPr>
            <w:tcW w:w="1020" w:type="dxa"/>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pStyle w:val="3"/>
              <w:keepNext w:val="0"/>
              <w:keepLines w:val="0"/>
              <w:widowControl/>
              <w:suppressLineNumbers w:val="0"/>
              <w:wordWrap w:val="0"/>
              <w:jc w:val="left"/>
            </w:pPr>
            <w:r>
              <w:t>汫洲镇人民政府</w:t>
            </w:r>
          </w:p>
        </w:tc>
        <w:tc>
          <w:tcPr>
            <w:tcW w:w="1500" w:type="dxa"/>
            <w:vMerge w:val="continue"/>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rPr>
                <w:rFonts w:hint="eastAsia" w:ascii="宋体"/>
                <w:sz w:val="24"/>
                <w:szCs w:val="24"/>
              </w:rPr>
            </w:pPr>
          </w:p>
        </w:tc>
        <w:tc>
          <w:tcPr>
            <w:tcW w:w="720" w:type="dxa"/>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rPr>
                <w:rFonts w:hint="eastAsia" w:ascii="宋体"/>
                <w:sz w:val="24"/>
                <w:szCs w:val="24"/>
              </w:rPr>
            </w:pPr>
          </w:p>
        </w:tc>
        <w:tc>
          <w:tcPr>
            <w:tcW w:w="540" w:type="dxa"/>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rPr>
                <w:rFonts w:hint="eastAsia" w:ascii="宋体"/>
                <w:sz w:val="24"/>
                <w:szCs w:val="24"/>
              </w:rPr>
            </w:pPr>
          </w:p>
        </w:tc>
        <w:tc>
          <w:tcPr>
            <w:tcW w:w="720" w:type="dxa"/>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pStyle w:val="3"/>
              <w:keepNext w:val="0"/>
              <w:keepLines w:val="0"/>
              <w:widowControl/>
              <w:suppressLineNumbers w:val="0"/>
              <w:wordWrap w:val="0"/>
              <w:jc w:val="left"/>
            </w:pPr>
            <w:r>
              <w:t>√</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c>
          <w:tcPr>
            <w:tcW w:w="540" w:type="dxa"/>
            <w:tcBorders>
              <w:top w:val="nil"/>
              <w:left w:val="single" w:color="000000" w:sz="8" w:space="0"/>
              <w:bottom w:val="single" w:color="000000" w:sz="8" w:space="0"/>
              <w:right w:val="single" w:color="000000" w:sz="8" w:space="0"/>
            </w:tcBorders>
            <w:shd w:val="clear" w:color="auto" w:fill="auto"/>
            <w:noWrap/>
            <w:tcMar>
              <w:top w:w="75" w:type="dxa"/>
              <w:left w:w="150" w:type="dxa"/>
              <w:bottom w:w="75" w:type="dxa"/>
              <w:right w:w="150" w:type="dxa"/>
            </w:tcMar>
            <w:vAlign w:val="center"/>
          </w:tcPr>
          <w:p>
            <w:pPr>
              <w:pStyle w:val="3"/>
              <w:keepNext w:val="0"/>
              <w:keepLines w:val="0"/>
              <w:widowControl/>
              <w:suppressLineNumbers w:val="0"/>
              <w:wordWrap w:val="0"/>
              <w:jc w:val="left"/>
            </w:pPr>
            <w:r>
              <w:t>51</w:t>
            </w:r>
          </w:p>
        </w:tc>
        <w:tc>
          <w:tcPr>
            <w:tcW w:w="720" w:type="dxa"/>
            <w:vMerge w:val="continue"/>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rPr>
                <w:rFonts w:hint="eastAsia" w:ascii="宋体"/>
                <w:sz w:val="24"/>
                <w:szCs w:val="24"/>
              </w:rPr>
            </w:pPr>
          </w:p>
        </w:tc>
        <w:tc>
          <w:tcPr>
            <w:tcW w:w="1080" w:type="dxa"/>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pStyle w:val="3"/>
              <w:keepNext w:val="0"/>
              <w:keepLines w:val="0"/>
              <w:widowControl/>
              <w:suppressLineNumbers w:val="0"/>
              <w:wordWrap w:val="0"/>
              <w:jc w:val="left"/>
            </w:pPr>
            <w:r>
              <w:t>农民合同制工人一次性生活补助申领</w:t>
            </w:r>
          </w:p>
        </w:tc>
        <w:tc>
          <w:tcPr>
            <w:tcW w:w="3060" w:type="dxa"/>
            <w:vMerge w:val="continue"/>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rPr>
                <w:rFonts w:hint="eastAsia" w:ascii="宋体"/>
                <w:sz w:val="24"/>
                <w:szCs w:val="24"/>
              </w:rPr>
            </w:pPr>
          </w:p>
        </w:tc>
        <w:tc>
          <w:tcPr>
            <w:tcW w:w="2040" w:type="dxa"/>
            <w:vMerge w:val="continue"/>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rPr>
                <w:rFonts w:hint="eastAsia" w:ascii="宋体"/>
                <w:sz w:val="24"/>
                <w:szCs w:val="24"/>
              </w:rPr>
            </w:pPr>
          </w:p>
        </w:tc>
        <w:tc>
          <w:tcPr>
            <w:tcW w:w="1620" w:type="dxa"/>
            <w:vMerge w:val="continue"/>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rPr>
                <w:rFonts w:hint="eastAsia" w:ascii="宋体"/>
                <w:sz w:val="24"/>
                <w:szCs w:val="24"/>
              </w:rPr>
            </w:pPr>
          </w:p>
        </w:tc>
        <w:tc>
          <w:tcPr>
            <w:tcW w:w="1020" w:type="dxa"/>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pStyle w:val="3"/>
              <w:keepNext w:val="0"/>
              <w:keepLines w:val="0"/>
              <w:widowControl/>
              <w:suppressLineNumbers w:val="0"/>
              <w:wordWrap w:val="0"/>
              <w:jc w:val="left"/>
            </w:pPr>
            <w:r>
              <w:t>汫洲镇人民政府</w:t>
            </w:r>
          </w:p>
        </w:tc>
        <w:tc>
          <w:tcPr>
            <w:tcW w:w="1500" w:type="dxa"/>
            <w:vMerge w:val="continue"/>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rPr>
                <w:rFonts w:hint="eastAsia" w:ascii="宋体"/>
                <w:sz w:val="24"/>
                <w:szCs w:val="24"/>
              </w:rPr>
            </w:pPr>
          </w:p>
        </w:tc>
        <w:tc>
          <w:tcPr>
            <w:tcW w:w="720" w:type="dxa"/>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rPr>
                <w:rFonts w:hint="eastAsia" w:ascii="宋体"/>
                <w:sz w:val="24"/>
                <w:szCs w:val="24"/>
              </w:rPr>
            </w:pPr>
          </w:p>
        </w:tc>
        <w:tc>
          <w:tcPr>
            <w:tcW w:w="540" w:type="dxa"/>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rPr>
                <w:rFonts w:hint="eastAsia" w:ascii="宋体"/>
                <w:sz w:val="24"/>
                <w:szCs w:val="24"/>
              </w:rPr>
            </w:pPr>
          </w:p>
        </w:tc>
        <w:tc>
          <w:tcPr>
            <w:tcW w:w="720" w:type="dxa"/>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pStyle w:val="3"/>
              <w:keepNext w:val="0"/>
              <w:keepLines w:val="0"/>
              <w:widowControl/>
              <w:suppressLineNumbers w:val="0"/>
              <w:wordWrap w:val="0"/>
              <w:jc w:val="left"/>
            </w:pPr>
            <w:r>
              <w:t>√</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c>
          <w:tcPr>
            <w:tcW w:w="540" w:type="dxa"/>
            <w:tcBorders>
              <w:top w:val="nil"/>
              <w:left w:val="single" w:color="000000" w:sz="8" w:space="0"/>
              <w:bottom w:val="single" w:color="000000" w:sz="8" w:space="0"/>
              <w:right w:val="single" w:color="000000" w:sz="8" w:space="0"/>
            </w:tcBorders>
            <w:shd w:val="clear" w:color="auto" w:fill="auto"/>
            <w:noWrap/>
            <w:tcMar>
              <w:top w:w="75" w:type="dxa"/>
              <w:left w:w="150" w:type="dxa"/>
              <w:bottom w:w="75" w:type="dxa"/>
              <w:right w:w="150" w:type="dxa"/>
            </w:tcMar>
            <w:vAlign w:val="center"/>
          </w:tcPr>
          <w:p>
            <w:pPr>
              <w:pStyle w:val="3"/>
              <w:keepNext w:val="0"/>
              <w:keepLines w:val="0"/>
              <w:widowControl/>
              <w:suppressLineNumbers w:val="0"/>
              <w:wordWrap w:val="0"/>
              <w:jc w:val="left"/>
            </w:pPr>
            <w:r>
              <w:t>52</w:t>
            </w:r>
          </w:p>
        </w:tc>
        <w:tc>
          <w:tcPr>
            <w:tcW w:w="720" w:type="dxa"/>
            <w:vMerge w:val="continue"/>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rPr>
                <w:rFonts w:hint="eastAsia" w:ascii="宋体"/>
                <w:sz w:val="24"/>
                <w:szCs w:val="24"/>
              </w:rPr>
            </w:pPr>
          </w:p>
        </w:tc>
        <w:tc>
          <w:tcPr>
            <w:tcW w:w="1080" w:type="dxa"/>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pStyle w:val="3"/>
              <w:keepNext w:val="0"/>
              <w:keepLines w:val="0"/>
              <w:widowControl/>
              <w:suppressLineNumbers w:val="0"/>
              <w:wordWrap w:val="0"/>
              <w:jc w:val="left"/>
            </w:pPr>
            <w:r>
              <w:t>代缴基本医疗保险费</w:t>
            </w:r>
          </w:p>
        </w:tc>
        <w:tc>
          <w:tcPr>
            <w:tcW w:w="3060" w:type="dxa"/>
            <w:vMerge w:val="continue"/>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rPr>
                <w:rFonts w:hint="eastAsia" w:ascii="宋体"/>
                <w:sz w:val="24"/>
                <w:szCs w:val="24"/>
              </w:rPr>
            </w:pPr>
          </w:p>
        </w:tc>
        <w:tc>
          <w:tcPr>
            <w:tcW w:w="2040" w:type="dxa"/>
            <w:vMerge w:val="continue"/>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rPr>
                <w:rFonts w:hint="eastAsia" w:ascii="宋体"/>
                <w:sz w:val="24"/>
                <w:szCs w:val="24"/>
              </w:rPr>
            </w:pPr>
          </w:p>
        </w:tc>
        <w:tc>
          <w:tcPr>
            <w:tcW w:w="1620" w:type="dxa"/>
            <w:vMerge w:val="continue"/>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rPr>
                <w:rFonts w:hint="eastAsia" w:ascii="宋体"/>
                <w:sz w:val="24"/>
                <w:szCs w:val="24"/>
              </w:rPr>
            </w:pPr>
          </w:p>
        </w:tc>
        <w:tc>
          <w:tcPr>
            <w:tcW w:w="1020" w:type="dxa"/>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pStyle w:val="3"/>
              <w:keepNext w:val="0"/>
              <w:keepLines w:val="0"/>
              <w:widowControl/>
              <w:suppressLineNumbers w:val="0"/>
              <w:wordWrap w:val="0"/>
              <w:jc w:val="left"/>
            </w:pPr>
            <w:r>
              <w:t>汫洲镇人民政府</w:t>
            </w:r>
          </w:p>
        </w:tc>
        <w:tc>
          <w:tcPr>
            <w:tcW w:w="1500" w:type="dxa"/>
            <w:vMerge w:val="continue"/>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rPr>
                <w:rFonts w:hint="eastAsia" w:ascii="宋体"/>
                <w:sz w:val="24"/>
                <w:szCs w:val="24"/>
              </w:rPr>
            </w:pPr>
          </w:p>
        </w:tc>
        <w:tc>
          <w:tcPr>
            <w:tcW w:w="720" w:type="dxa"/>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rPr>
                <w:rFonts w:hint="eastAsia" w:ascii="宋体"/>
                <w:sz w:val="24"/>
                <w:szCs w:val="24"/>
              </w:rPr>
            </w:pPr>
          </w:p>
        </w:tc>
        <w:tc>
          <w:tcPr>
            <w:tcW w:w="540" w:type="dxa"/>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rPr>
                <w:rFonts w:hint="eastAsia" w:ascii="宋体"/>
                <w:sz w:val="24"/>
                <w:szCs w:val="24"/>
              </w:rPr>
            </w:pPr>
          </w:p>
        </w:tc>
        <w:tc>
          <w:tcPr>
            <w:tcW w:w="720" w:type="dxa"/>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pStyle w:val="3"/>
              <w:keepNext w:val="0"/>
              <w:keepLines w:val="0"/>
              <w:widowControl/>
              <w:suppressLineNumbers w:val="0"/>
              <w:wordWrap w:val="0"/>
              <w:jc w:val="left"/>
            </w:pPr>
            <w:r>
              <w:t>√</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c>
          <w:tcPr>
            <w:tcW w:w="540" w:type="dxa"/>
            <w:tcBorders>
              <w:top w:val="nil"/>
              <w:left w:val="single" w:color="000000" w:sz="8" w:space="0"/>
              <w:bottom w:val="single" w:color="000000" w:sz="8" w:space="0"/>
              <w:right w:val="single" w:color="000000" w:sz="8" w:space="0"/>
            </w:tcBorders>
            <w:shd w:val="clear" w:color="auto" w:fill="auto"/>
            <w:noWrap/>
            <w:tcMar>
              <w:top w:w="75" w:type="dxa"/>
              <w:left w:w="150" w:type="dxa"/>
              <w:bottom w:w="75" w:type="dxa"/>
              <w:right w:w="150" w:type="dxa"/>
            </w:tcMar>
            <w:vAlign w:val="center"/>
          </w:tcPr>
          <w:p>
            <w:pPr>
              <w:pStyle w:val="3"/>
              <w:keepNext w:val="0"/>
              <w:keepLines w:val="0"/>
              <w:widowControl/>
              <w:suppressLineNumbers w:val="0"/>
              <w:wordWrap w:val="0"/>
              <w:jc w:val="left"/>
            </w:pPr>
            <w:r>
              <w:t>53</w:t>
            </w:r>
          </w:p>
        </w:tc>
        <w:tc>
          <w:tcPr>
            <w:tcW w:w="720" w:type="dxa"/>
            <w:vMerge w:val="restart"/>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pStyle w:val="3"/>
              <w:keepNext w:val="0"/>
              <w:keepLines w:val="0"/>
              <w:widowControl/>
              <w:suppressLineNumbers w:val="0"/>
              <w:wordWrap w:val="0"/>
              <w:jc w:val="left"/>
            </w:pPr>
            <w:r>
              <w:t>失业保险服务</w:t>
            </w:r>
          </w:p>
        </w:tc>
        <w:tc>
          <w:tcPr>
            <w:tcW w:w="1080" w:type="dxa"/>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pStyle w:val="3"/>
              <w:keepNext w:val="0"/>
              <w:keepLines w:val="0"/>
              <w:widowControl/>
              <w:suppressLineNumbers w:val="0"/>
              <w:wordWrap w:val="0"/>
              <w:jc w:val="left"/>
            </w:pPr>
            <w:r>
              <w:t>价格临时补贴申领</w:t>
            </w:r>
          </w:p>
        </w:tc>
        <w:tc>
          <w:tcPr>
            <w:tcW w:w="3060" w:type="dxa"/>
            <w:vMerge w:val="restart"/>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pStyle w:val="3"/>
              <w:keepNext w:val="0"/>
              <w:keepLines w:val="0"/>
              <w:widowControl/>
              <w:suppressLineNumbers w:val="0"/>
              <w:wordWrap w:val="0"/>
              <w:jc w:val="left"/>
            </w:pPr>
            <w:r>
              <w:t>事项名称、事项简述、办理材料、办理方式、办理时限、结果送达、收费依据及标准、办事时间、办理机构及地点、咨询查询途径、监督投诉渠道</w:t>
            </w:r>
          </w:p>
        </w:tc>
        <w:tc>
          <w:tcPr>
            <w:tcW w:w="2040" w:type="dxa"/>
            <w:vMerge w:val="restart"/>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pStyle w:val="3"/>
              <w:keepNext w:val="0"/>
              <w:keepLines w:val="0"/>
              <w:widowControl/>
              <w:suppressLineNumbers w:val="0"/>
              <w:wordWrap w:val="0"/>
              <w:jc w:val="left"/>
            </w:pPr>
            <w:r>
              <w:t>《政府信息公开条例》、《社会保险法》、《失业保险条例》</w:t>
            </w:r>
          </w:p>
        </w:tc>
        <w:tc>
          <w:tcPr>
            <w:tcW w:w="1620" w:type="dxa"/>
            <w:vMerge w:val="restart"/>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pStyle w:val="3"/>
              <w:keepNext w:val="0"/>
              <w:keepLines w:val="0"/>
              <w:widowControl/>
              <w:suppressLineNumbers w:val="0"/>
              <w:wordWrap w:val="0"/>
              <w:jc w:val="left"/>
            </w:pPr>
            <w:r>
              <w:t>公开事项信息形成或变更之日起20个工作日内公开</w:t>
            </w:r>
          </w:p>
        </w:tc>
        <w:tc>
          <w:tcPr>
            <w:tcW w:w="1020" w:type="dxa"/>
            <w:vMerge w:val="restart"/>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pStyle w:val="3"/>
              <w:keepNext w:val="0"/>
              <w:keepLines w:val="0"/>
              <w:widowControl/>
              <w:suppressLineNumbers w:val="0"/>
              <w:wordWrap w:val="0"/>
              <w:jc w:val="left"/>
            </w:pPr>
            <w:r>
              <w:t>汫洲镇人民政府</w:t>
            </w:r>
          </w:p>
        </w:tc>
        <w:tc>
          <w:tcPr>
            <w:tcW w:w="1500" w:type="dxa"/>
            <w:vMerge w:val="restart"/>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pStyle w:val="3"/>
              <w:keepNext w:val="0"/>
              <w:keepLines w:val="0"/>
              <w:widowControl/>
              <w:suppressLineNumbers w:val="0"/>
              <w:wordWrap w:val="0"/>
              <w:jc w:val="left"/>
            </w:pPr>
            <w:r>
              <w:t>■饶平县政府网站    </w:t>
            </w:r>
          </w:p>
          <w:p>
            <w:pPr>
              <w:pStyle w:val="3"/>
              <w:keepNext w:val="0"/>
              <w:keepLines w:val="0"/>
              <w:widowControl/>
              <w:suppressLineNumbers w:val="0"/>
              <w:wordWrap w:val="0"/>
              <w:jc w:val="left"/>
            </w:pPr>
            <w:r>
              <w:t>■政务服务中心</w:t>
            </w:r>
            <w:r>
              <w:br w:type="textWrapping"/>
            </w:r>
            <w:r>
              <w:t>■基层公共服务平台</w:t>
            </w:r>
          </w:p>
        </w:tc>
        <w:tc>
          <w:tcPr>
            <w:tcW w:w="720" w:type="dxa"/>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rPr>
                <w:rFonts w:hint="eastAsia" w:ascii="宋体"/>
                <w:sz w:val="24"/>
                <w:szCs w:val="24"/>
              </w:rPr>
            </w:pPr>
          </w:p>
        </w:tc>
        <w:tc>
          <w:tcPr>
            <w:tcW w:w="540" w:type="dxa"/>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rPr>
                <w:rFonts w:hint="eastAsia" w:ascii="宋体"/>
                <w:sz w:val="24"/>
                <w:szCs w:val="24"/>
              </w:rPr>
            </w:pPr>
          </w:p>
        </w:tc>
        <w:tc>
          <w:tcPr>
            <w:tcW w:w="720" w:type="dxa"/>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pStyle w:val="3"/>
              <w:keepNext w:val="0"/>
              <w:keepLines w:val="0"/>
              <w:widowControl/>
              <w:suppressLineNumbers w:val="0"/>
              <w:wordWrap w:val="0"/>
              <w:jc w:val="left"/>
            </w:pPr>
            <w:r>
              <w:t>√</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c>
          <w:tcPr>
            <w:tcW w:w="540" w:type="dxa"/>
            <w:tcBorders>
              <w:top w:val="nil"/>
              <w:left w:val="single" w:color="000000" w:sz="8" w:space="0"/>
              <w:bottom w:val="single" w:color="000000" w:sz="8" w:space="0"/>
              <w:right w:val="single" w:color="000000" w:sz="8" w:space="0"/>
            </w:tcBorders>
            <w:shd w:val="clear" w:color="auto" w:fill="auto"/>
            <w:noWrap/>
            <w:tcMar>
              <w:top w:w="75" w:type="dxa"/>
              <w:left w:w="150" w:type="dxa"/>
              <w:bottom w:w="75" w:type="dxa"/>
              <w:right w:w="150" w:type="dxa"/>
            </w:tcMar>
            <w:vAlign w:val="center"/>
          </w:tcPr>
          <w:p>
            <w:pPr>
              <w:pStyle w:val="3"/>
              <w:keepNext w:val="0"/>
              <w:keepLines w:val="0"/>
              <w:widowControl/>
              <w:suppressLineNumbers w:val="0"/>
              <w:wordWrap w:val="0"/>
              <w:jc w:val="left"/>
            </w:pPr>
            <w:r>
              <w:t>54</w:t>
            </w:r>
          </w:p>
        </w:tc>
        <w:tc>
          <w:tcPr>
            <w:tcW w:w="720" w:type="dxa"/>
            <w:vMerge w:val="continue"/>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rPr>
                <w:rFonts w:hint="eastAsia" w:ascii="宋体"/>
                <w:sz w:val="24"/>
                <w:szCs w:val="24"/>
              </w:rPr>
            </w:pPr>
          </w:p>
        </w:tc>
        <w:tc>
          <w:tcPr>
            <w:tcW w:w="1080" w:type="dxa"/>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pStyle w:val="3"/>
              <w:keepNext w:val="0"/>
              <w:keepLines w:val="0"/>
              <w:widowControl/>
              <w:suppressLineNumbers w:val="0"/>
              <w:wordWrap w:val="0"/>
              <w:jc w:val="left"/>
            </w:pPr>
            <w:r>
              <w:t>失业保险关系转移接续</w:t>
            </w:r>
          </w:p>
        </w:tc>
        <w:tc>
          <w:tcPr>
            <w:tcW w:w="3060" w:type="dxa"/>
            <w:vMerge w:val="continue"/>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rPr>
                <w:rFonts w:hint="eastAsia" w:ascii="宋体"/>
                <w:sz w:val="24"/>
                <w:szCs w:val="24"/>
              </w:rPr>
            </w:pPr>
          </w:p>
        </w:tc>
        <w:tc>
          <w:tcPr>
            <w:tcW w:w="2040" w:type="dxa"/>
            <w:vMerge w:val="continue"/>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rPr>
                <w:rFonts w:hint="eastAsia" w:ascii="宋体"/>
                <w:sz w:val="24"/>
                <w:szCs w:val="24"/>
              </w:rPr>
            </w:pPr>
          </w:p>
        </w:tc>
        <w:tc>
          <w:tcPr>
            <w:tcW w:w="1620" w:type="dxa"/>
            <w:vMerge w:val="continue"/>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rPr>
                <w:rFonts w:hint="eastAsia" w:ascii="宋体"/>
                <w:sz w:val="24"/>
                <w:szCs w:val="24"/>
              </w:rPr>
            </w:pPr>
          </w:p>
        </w:tc>
        <w:tc>
          <w:tcPr>
            <w:tcW w:w="1020" w:type="dxa"/>
            <w:vMerge w:val="continue"/>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rPr>
                <w:rFonts w:hint="eastAsia" w:ascii="宋体"/>
                <w:sz w:val="24"/>
                <w:szCs w:val="24"/>
              </w:rPr>
            </w:pPr>
          </w:p>
        </w:tc>
        <w:tc>
          <w:tcPr>
            <w:tcW w:w="1500" w:type="dxa"/>
            <w:vMerge w:val="continue"/>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rPr>
                <w:rFonts w:hint="eastAsia" w:ascii="宋体"/>
                <w:sz w:val="24"/>
                <w:szCs w:val="24"/>
              </w:rPr>
            </w:pPr>
          </w:p>
        </w:tc>
        <w:tc>
          <w:tcPr>
            <w:tcW w:w="720" w:type="dxa"/>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rPr>
                <w:rFonts w:hint="eastAsia" w:ascii="宋体"/>
                <w:sz w:val="24"/>
                <w:szCs w:val="24"/>
              </w:rPr>
            </w:pPr>
          </w:p>
        </w:tc>
        <w:tc>
          <w:tcPr>
            <w:tcW w:w="540" w:type="dxa"/>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rPr>
                <w:rFonts w:hint="eastAsia" w:ascii="宋体"/>
                <w:sz w:val="24"/>
                <w:szCs w:val="24"/>
              </w:rPr>
            </w:pPr>
          </w:p>
        </w:tc>
        <w:tc>
          <w:tcPr>
            <w:tcW w:w="720" w:type="dxa"/>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pStyle w:val="3"/>
              <w:keepNext w:val="0"/>
              <w:keepLines w:val="0"/>
              <w:widowControl/>
              <w:suppressLineNumbers w:val="0"/>
              <w:wordWrap w:val="0"/>
              <w:jc w:val="left"/>
            </w:pPr>
            <w:r>
              <w:t>√</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PrEx>
        <w:tc>
          <w:tcPr>
            <w:tcW w:w="540" w:type="dxa"/>
            <w:tcBorders>
              <w:top w:val="nil"/>
              <w:left w:val="single" w:color="000000" w:sz="8" w:space="0"/>
              <w:bottom w:val="single" w:color="000000" w:sz="8" w:space="0"/>
              <w:right w:val="single" w:color="000000" w:sz="8" w:space="0"/>
            </w:tcBorders>
            <w:shd w:val="clear" w:color="auto" w:fill="auto"/>
            <w:noWrap/>
            <w:tcMar>
              <w:top w:w="75" w:type="dxa"/>
              <w:left w:w="150" w:type="dxa"/>
              <w:bottom w:w="75" w:type="dxa"/>
              <w:right w:w="150" w:type="dxa"/>
            </w:tcMar>
            <w:vAlign w:val="center"/>
          </w:tcPr>
          <w:p>
            <w:pPr>
              <w:pStyle w:val="3"/>
              <w:keepNext w:val="0"/>
              <w:keepLines w:val="0"/>
              <w:widowControl/>
              <w:suppressLineNumbers w:val="0"/>
              <w:wordWrap w:val="0"/>
              <w:jc w:val="left"/>
            </w:pPr>
            <w:r>
              <w:t>55</w:t>
            </w:r>
          </w:p>
        </w:tc>
        <w:tc>
          <w:tcPr>
            <w:tcW w:w="720" w:type="dxa"/>
            <w:vMerge w:val="continue"/>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rPr>
                <w:rFonts w:hint="eastAsia" w:ascii="宋体"/>
                <w:sz w:val="24"/>
                <w:szCs w:val="24"/>
              </w:rPr>
            </w:pPr>
          </w:p>
        </w:tc>
        <w:tc>
          <w:tcPr>
            <w:tcW w:w="1080" w:type="dxa"/>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pStyle w:val="3"/>
              <w:keepNext w:val="0"/>
              <w:keepLines w:val="0"/>
              <w:widowControl/>
              <w:suppressLineNumbers w:val="0"/>
              <w:wordWrap w:val="0"/>
              <w:jc w:val="left"/>
            </w:pPr>
            <w:r>
              <w:t>稳岗补贴申领</w:t>
            </w:r>
          </w:p>
        </w:tc>
        <w:tc>
          <w:tcPr>
            <w:tcW w:w="3060" w:type="dxa"/>
            <w:vMerge w:val="continue"/>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rPr>
                <w:rFonts w:hint="eastAsia" w:ascii="宋体"/>
                <w:sz w:val="24"/>
                <w:szCs w:val="24"/>
              </w:rPr>
            </w:pPr>
          </w:p>
        </w:tc>
        <w:tc>
          <w:tcPr>
            <w:tcW w:w="2040" w:type="dxa"/>
            <w:vMerge w:val="continue"/>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rPr>
                <w:rFonts w:hint="eastAsia" w:ascii="宋体"/>
                <w:sz w:val="24"/>
                <w:szCs w:val="24"/>
              </w:rPr>
            </w:pPr>
          </w:p>
        </w:tc>
        <w:tc>
          <w:tcPr>
            <w:tcW w:w="1620" w:type="dxa"/>
            <w:vMerge w:val="continue"/>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rPr>
                <w:rFonts w:hint="eastAsia" w:ascii="宋体"/>
                <w:sz w:val="24"/>
                <w:szCs w:val="24"/>
              </w:rPr>
            </w:pPr>
          </w:p>
        </w:tc>
        <w:tc>
          <w:tcPr>
            <w:tcW w:w="1020" w:type="dxa"/>
            <w:vMerge w:val="continue"/>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rPr>
                <w:rFonts w:hint="eastAsia" w:ascii="宋体"/>
                <w:sz w:val="24"/>
                <w:szCs w:val="24"/>
              </w:rPr>
            </w:pPr>
          </w:p>
        </w:tc>
        <w:tc>
          <w:tcPr>
            <w:tcW w:w="1500" w:type="dxa"/>
            <w:vMerge w:val="continue"/>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rPr>
                <w:rFonts w:hint="eastAsia" w:ascii="宋体"/>
                <w:sz w:val="24"/>
                <w:szCs w:val="24"/>
              </w:rPr>
            </w:pPr>
          </w:p>
        </w:tc>
        <w:tc>
          <w:tcPr>
            <w:tcW w:w="720" w:type="dxa"/>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rPr>
                <w:rFonts w:hint="eastAsia" w:ascii="宋体"/>
                <w:sz w:val="24"/>
                <w:szCs w:val="24"/>
              </w:rPr>
            </w:pPr>
          </w:p>
        </w:tc>
        <w:tc>
          <w:tcPr>
            <w:tcW w:w="540" w:type="dxa"/>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rPr>
                <w:rFonts w:hint="eastAsia" w:ascii="宋体"/>
                <w:sz w:val="24"/>
                <w:szCs w:val="24"/>
              </w:rPr>
            </w:pPr>
          </w:p>
        </w:tc>
        <w:tc>
          <w:tcPr>
            <w:tcW w:w="720" w:type="dxa"/>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pStyle w:val="3"/>
              <w:keepNext w:val="0"/>
              <w:keepLines w:val="0"/>
              <w:widowControl/>
              <w:suppressLineNumbers w:val="0"/>
              <w:wordWrap w:val="0"/>
              <w:jc w:val="left"/>
            </w:pPr>
            <w:r>
              <w:t>√</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c>
          <w:tcPr>
            <w:tcW w:w="540" w:type="dxa"/>
            <w:tcBorders>
              <w:top w:val="nil"/>
              <w:left w:val="single" w:color="000000" w:sz="8" w:space="0"/>
              <w:bottom w:val="single" w:color="000000" w:sz="8" w:space="0"/>
              <w:right w:val="single" w:color="000000" w:sz="8" w:space="0"/>
            </w:tcBorders>
            <w:shd w:val="clear" w:color="auto" w:fill="auto"/>
            <w:noWrap/>
            <w:tcMar>
              <w:top w:w="75" w:type="dxa"/>
              <w:left w:w="150" w:type="dxa"/>
              <w:bottom w:w="75" w:type="dxa"/>
              <w:right w:w="150" w:type="dxa"/>
            </w:tcMar>
            <w:vAlign w:val="center"/>
          </w:tcPr>
          <w:p>
            <w:pPr>
              <w:pStyle w:val="3"/>
              <w:keepNext w:val="0"/>
              <w:keepLines w:val="0"/>
              <w:widowControl/>
              <w:suppressLineNumbers w:val="0"/>
              <w:wordWrap w:val="0"/>
              <w:jc w:val="left"/>
            </w:pPr>
            <w:r>
              <w:t>56</w:t>
            </w:r>
          </w:p>
        </w:tc>
        <w:tc>
          <w:tcPr>
            <w:tcW w:w="720" w:type="dxa"/>
            <w:vMerge w:val="continue"/>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rPr>
                <w:rFonts w:hint="eastAsia" w:ascii="宋体"/>
                <w:sz w:val="24"/>
                <w:szCs w:val="24"/>
              </w:rPr>
            </w:pPr>
          </w:p>
        </w:tc>
        <w:tc>
          <w:tcPr>
            <w:tcW w:w="1080" w:type="dxa"/>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pStyle w:val="3"/>
              <w:keepNext w:val="0"/>
              <w:keepLines w:val="0"/>
              <w:widowControl/>
              <w:suppressLineNumbers w:val="0"/>
              <w:wordWrap w:val="0"/>
              <w:jc w:val="left"/>
            </w:pPr>
            <w:r>
              <w:t>技能提升补贴申领</w:t>
            </w:r>
          </w:p>
        </w:tc>
        <w:tc>
          <w:tcPr>
            <w:tcW w:w="3060" w:type="dxa"/>
            <w:vMerge w:val="continue"/>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rPr>
                <w:rFonts w:hint="eastAsia" w:ascii="宋体"/>
                <w:sz w:val="24"/>
                <w:szCs w:val="24"/>
              </w:rPr>
            </w:pPr>
          </w:p>
        </w:tc>
        <w:tc>
          <w:tcPr>
            <w:tcW w:w="2040" w:type="dxa"/>
            <w:vMerge w:val="continue"/>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rPr>
                <w:rFonts w:hint="eastAsia" w:ascii="宋体"/>
                <w:sz w:val="24"/>
                <w:szCs w:val="24"/>
              </w:rPr>
            </w:pPr>
          </w:p>
        </w:tc>
        <w:tc>
          <w:tcPr>
            <w:tcW w:w="1620" w:type="dxa"/>
            <w:vMerge w:val="continue"/>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rPr>
                <w:rFonts w:hint="eastAsia" w:ascii="宋体"/>
                <w:sz w:val="24"/>
                <w:szCs w:val="24"/>
              </w:rPr>
            </w:pPr>
          </w:p>
        </w:tc>
        <w:tc>
          <w:tcPr>
            <w:tcW w:w="1020" w:type="dxa"/>
            <w:vMerge w:val="continue"/>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rPr>
                <w:rFonts w:hint="eastAsia" w:ascii="宋体"/>
                <w:sz w:val="24"/>
                <w:szCs w:val="24"/>
              </w:rPr>
            </w:pPr>
          </w:p>
        </w:tc>
        <w:tc>
          <w:tcPr>
            <w:tcW w:w="1500" w:type="dxa"/>
            <w:vMerge w:val="continue"/>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rPr>
                <w:rFonts w:hint="eastAsia" w:ascii="宋体"/>
                <w:sz w:val="24"/>
                <w:szCs w:val="24"/>
              </w:rPr>
            </w:pPr>
          </w:p>
        </w:tc>
        <w:tc>
          <w:tcPr>
            <w:tcW w:w="720" w:type="dxa"/>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rPr>
                <w:rFonts w:hint="eastAsia" w:ascii="宋体"/>
                <w:sz w:val="24"/>
                <w:szCs w:val="24"/>
              </w:rPr>
            </w:pPr>
          </w:p>
        </w:tc>
        <w:tc>
          <w:tcPr>
            <w:tcW w:w="540" w:type="dxa"/>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rPr>
                <w:rFonts w:hint="eastAsia" w:ascii="宋体"/>
                <w:sz w:val="24"/>
                <w:szCs w:val="24"/>
              </w:rPr>
            </w:pPr>
          </w:p>
        </w:tc>
        <w:tc>
          <w:tcPr>
            <w:tcW w:w="720" w:type="dxa"/>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pStyle w:val="3"/>
              <w:keepNext w:val="0"/>
              <w:keepLines w:val="0"/>
              <w:widowControl/>
              <w:suppressLineNumbers w:val="0"/>
              <w:wordWrap w:val="0"/>
              <w:jc w:val="left"/>
            </w:pPr>
            <w:r>
              <w:t>√</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c>
          <w:tcPr>
            <w:tcW w:w="540" w:type="dxa"/>
            <w:tcBorders>
              <w:top w:val="nil"/>
              <w:left w:val="single" w:color="000000" w:sz="8" w:space="0"/>
              <w:bottom w:val="single" w:color="000000" w:sz="8" w:space="0"/>
              <w:right w:val="single" w:color="000000" w:sz="8" w:space="0"/>
            </w:tcBorders>
            <w:shd w:val="clear" w:color="auto" w:fill="auto"/>
            <w:noWrap/>
            <w:tcMar>
              <w:top w:w="75" w:type="dxa"/>
              <w:left w:w="150" w:type="dxa"/>
              <w:bottom w:w="75" w:type="dxa"/>
              <w:right w:w="150" w:type="dxa"/>
            </w:tcMar>
            <w:vAlign w:val="center"/>
          </w:tcPr>
          <w:p>
            <w:pPr>
              <w:pStyle w:val="3"/>
              <w:keepNext w:val="0"/>
              <w:keepLines w:val="0"/>
              <w:widowControl/>
              <w:suppressLineNumbers w:val="0"/>
              <w:wordWrap w:val="0"/>
              <w:jc w:val="left"/>
            </w:pPr>
            <w:r>
              <w:t>57</w:t>
            </w:r>
          </w:p>
        </w:tc>
        <w:tc>
          <w:tcPr>
            <w:tcW w:w="720" w:type="dxa"/>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pStyle w:val="3"/>
              <w:keepNext w:val="0"/>
              <w:keepLines w:val="0"/>
              <w:widowControl/>
              <w:suppressLineNumbers w:val="0"/>
              <w:wordWrap w:val="0"/>
              <w:jc w:val="left"/>
            </w:pPr>
            <w:r>
              <w:t>企业年金方案备案</w:t>
            </w:r>
          </w:p>
        </w:tc>
        <w:tc>
          <w:tcPr>
            <w:tcW w:w="1080" w:type="dxa"/>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pStyle w:val="3"/>
              <w:keepNext w:val="0"/>
              <w:keepLines w:val="0"/>
              <w:widowControl/>
              <w:suppressLineNumbers w:val="0"/>
              <w:wordWrap w:val="0"/>
              <w:jc w:val="left"/>
            </w:pPr>
            <w:r>
              <w:t>企业年金方案备案</w:t>
            </w:r>
          </w:p>
        </w:tc>
        <w:tc>
          <w:tcPr>
            <w:tcW w:w="3060" w:type="dxa"/>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pStyle w:val="3"/>
              <w:keepNext w:val="0"/>
              <w:keepLines w:val="0"/>
              <w:widowControl/>
              <w:suppressLineNumbers w:val="0"/>
              <w:wordWrap w:val="0"/>
              <w:jc w:val="left"/>
            </w:pPr>
            <w:r>
              <w:t>事项名称、事项简述、办理材料、办理方式、办理时限、结果送达、收费依据及标准、办事时间、办理机构及地点、咨询查询途径、监督投诉渠道</w:t>
            </w:r>
          </w:p>
        </w:tc>
        <w:tc>
          <w:tcPr>
            <w:tcW w:w="2040" w:type="dxa"/>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pStyle w:val="3"/>
              <w:keepNext w:val="0"/>
              <w:keepLines w:val="0"/>
              <w:widowControl/>
              <w:suppressLineNumbers w:val="0"/>
              <w:wordWrap w:val="0"/>
              <w:jc w:val="left"/>
            </w:pPr>
            <w:r>
              <w:t>《政府信息公开条例》、《社会保险法》、《企业年金办法》</w:t>
            </w:r>
          </w:p>
        </w:tc>
        <w:tc>
          <w:tcPr>
            <w:tcW w:w="1620" w:type="dxa"/>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pStyle w:val="3"/>
              <w:keepNext w:val="0"/>
              <w:keepLines w:val="0"/>
              <w:widowControl/>
              <w:suppressLineNumbers w:val="0"/>
              <w:wordWrap w:val="0"/>
              <w:jc w:val="left"/>
            </w:pPr>
            <w:r>
              <w:t>公开事项信息形成或变更之日起20个工作日内公开</w:t>
            </w:r>
          </w:p>
        </w:tc>
        <w:tc>
          <w:tcPr>
            <w:tcW w:w="1020" w:type="dxa"/>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pStyle w:val="3"/>
              <w:keepNext w:val="0"/>
              <w:keepLines w:val="0"/>
              <w:widowControl/>
              <w:suppressLineNumbers w:val="0"/>
              <w:wordWrap w:val="0"/>
              <w:jc w:val="left"/>
            </w:pPr>
            <w:r>
              <w:t>汫洲镇人民政府</w:t>
            </w:r>
          </w:p>
        </w:tc>
        <w:tc>
          <w:tcPr>
            <w:tcW w:w="1500" w:type="dxa"/>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pStyle w:val="3"/>
              <w:keepNext w:val="0"/>
              <w:keepLines w:val="0"/>
              <w:widowControl/>
              <w:suppressLineNumbers w:val="0"/>
              <w:wordWrap w:val="0"/>
              <w:jc w:val="left"/>
            </w:pPr>
            <w:r>
              <w:t>■饶平县政府网站    </w:t>
            </w:r>
          </w:p>
          <w:p>
            <w:pPr>
              <w:pStyle w:val="3"/>
              <w:keepNext w:val="0"/>
              <w:keepLines w:val="0"/>
              <w:widowControl/>
              <w:suppressLineNumbers w:val="0"/>
              <w:wordWrap w:val="0"/>
              <w:jc w:val="left"/>
            </w:pPr>
            <w:r>
              <w:t>■政务服务中心</w:t>
            </w:r>
            <w:r>
              <w:br w:type="textWrapping"/>
            </w:r>
            <w:r>
              <w:t>■基层公共服务平台</w:t>
            </w:r>
          </w:p>
        </w:tc>
        <w:tc>
          <w:tcPr>
            <w:tcW w:w="720" w:type="dxa"/>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rPr>
                <w:rFonts w:hint="eastAsia" w:ascii="宋体"/>
                <w:sz w:val="24"/>
                <w:szCs w:val="24"/>
              </w:rPr>
            </w:pPr>
          </w:p>
        </w:tc>
        <w:tc>
          <w:tcPr>
            <w:tcW w:w="540" w:type="dxa"/>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rPr>
                <w:rFonts w:hint="eastAsia" w:ascii="宋体"/>
                <w:sz w:val="24"/>
                <w:szCs w:val="24"/>
              </w:rPr>
            </w:pPr>
          </w:p>
        </w:tc>
        <w:tc>
          <w:tcPr>
            <w:tcW w:w="720" w:type="dxa"/>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pStyle w:val="3"/>
              <w:keepNext w:val="0"/>
              <w:keepLines w:val="0"/>
              <w:widowControl/>
              <w:suppressLineNumbers w:val="0"/>
              <w:wordWrap w:val="0"/>
              <w:jc w:val="left"/>
            </w:pPr>
            <w:r>
              <w:t>√</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c>
          <w:tcPr>
            <w:tcW w:w="540" w:type="dxa"/>
            <w:tcBorders>
              <w:top w:val="nil"/>
              <w:left w:val="single" w:color="000000" w:sz="8" w:space="0"/>
              <w:bottom w:val="single" w:color="000000" w:sz="8" w:space="0"/>
              <w:right w:val="single" w:color="000000" w:sz="8" w:space="0"/>
            </w:tcBorders>
            <w:shd w:val="clear" w:color="auto" w:fill="auto"/>
            <w:noWrap/>
            <w:tcMar>
              <w:top w:w="75" w:type="dxa"/>
              <w:left w:w="150" w:type="dxa"/>
              <w:bottom w:w="75" w:type="dxa"/>
              <w:right w:w="150" w:type="dxa"/>
            </w:tcMar>
            <w:vAlign w:val="center"/>
          </w:tcPr>
          <w:p>
            <w:pPr>
              <w:pStyle w:val="3"/>
              <w:keepNext w:val="0"/>
              <w:keepLines w:val="0"/>
              <w:widowControl/>
              <w:suppressLineNumbers w:val="0"/>
              <w:wordWrap w:val="0"/>
              <w:jc w:val="left"/>
            </w:pPr>
            <w:r>
              <w:t>58</w:t>
            </w:r>
          </w:p>
        </w:tc>
        <w:tc>
          <w:tcPr>
            <w:tcW w:w="720" w:type="dxa"/>
            <w:vMerge w:val="restart"/>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pStyle w:val="3"/>
              <w:keepNext w:val="0"/>
              <w:keepLines w:val="0"/>
              <w:widowControl/>
              <w:suppressLineNumbers w:val="0"/>
              <w:wordWrap w:val="0"/>
              <w:jc w:val="left"/>
            </w:pPr>
            <w:r>
              <w:t>企业年金方案备案</w:t>
            </w:r>
          </w:p>
        </w:tc>
        <w:tc>
          <w:tcPr>
            <w:tcW w:w="1080" w:type="dxa"/>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pStyle w:val="3"/>
              <w:keepNext w:val="0"/>
              <w:keepLines w:val="0"/>
              <w:widowControl/>
              <w:suppressLineNumbers w:val="0"/>
              <w:wordWrap w:val="0"/>
              <w:jc w:val="left"/>
            </w:pPr>
            <w:r>
              <w:t>企业年金方案重要条款变更备案</w:t>
            </w:r>
          </w:p>
        </w:tc>
        <w:tc>
          <w:tcPr>
            <w:tcW w:w="3060" w:type="dxa"/>
            <w:vMerge w:val="restart"/>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pStyle w:val="3"/>
              <w:keepNext w:val="0"/>
              <w:keepLines w:val="0"/>
              <w:widowControl/>
              <w:suppressLineNumbers w:val="0"/>
              <w:wordWrap w:val="0"/>
              <w:jc w:val="left"/>
            </w:pPr>
            <w:r>
              <w:t>事项名称、事项简述、办理材料、办理方式、办理时限、结果送达、收费依据及标准、办事时间、办理机构及地点、咨询查询途径、监督投诉渠道</w:t>
            </w:r>
          </w:p>
        </w:tc>
        <w:tc>
          <w:tcPr>
            <w:tcW w:w="2040" w:type="dxa"/>
            <w:vMerge w:val="restart"/>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pStyle w:val="3"/>
              <w:keepNext w:val="0"/>
              <w:keepLines w:val="0"/>
              <w:widowControl/>
              <w:suppressLineNumbers w:val="0"/>
              <w:wordWrap w:val="0"/>
              <w:jc w:val="left"/>
            </w:pPr>
            <w:r>
              <w:t>《政府信息公开条例》、《社会保险法》、《企业年金办法》</w:t>
            </w:r>
          </w:p>
        </w:tc>
        <w:tc>
          <w:tcPr>
            <w:tcW w:w="1620" w:type="dxa"/>
            <w:vMerge w:val="restart"/>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pStyle w:val="3"/>
              <w:keepNext w:val="0"/>
              <w:keepLines w:val="0"/>
              <w:widowControl/>
              <w:suppressLineNumbers w:val="0"/>
              <w:wordWrap w:val="0"/>
              <w:jc w:val="left"/>
            </w:pPr>
            <w:r>
              <w:t>公开事项信息形成或变更之日起20个工作日内公开</w:t>
            </w:r>
          </w:p>
        </w:tc>
        <w:tc>
          <w:tcPr>
            <w:tcW w:w="1020" w:type="dxa"/>
            <w:vMerge w:val="restart"/>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pStyle w:val="3"/>
              <w:keepNext w:val="0"/>
              <w:keepLines w:val="0"/>
              <w:widowControl/>
              <w:suppressLineNumbers w:val="0"/>
              <w:wordWrap w:val="0"/>
              <w:jc w:val="left"/>
            </w:pPr>
            <w:r>
              <w:t>汫洲镇人民政府</w:t>
            </w:r>
          </w:p>
        </w:tc>
        <w:tc>
          <w:tcPr>
            <w:tcW w:w="1500" w:type="dxa"/>
            <w:vMerge w:val="restart"/>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pStyle w:val="3"/>
              <w:keepNext w:val="0"/>
              <w:keepLines w:val="0"/>
              <w:widowControl/>
              <w:suppressLineNumbers w:val="0"/>
              <w:wordWrap w:val="0"/>
              <w:jc w:val="left"/>
            </w:pPr>
            <w:r>
              <w:t>■饶平县政府网站   </w:t>
            </w:r>
          </w:p>
          <w:p>
            <w:pPr>
              <w:pStyle w:val="3"/>
              <w:keepNext w:val="0"/>
              <w:keepLines w:val="0"/>
              <w:widowControl/>
              <w:suppressLineNumbers w:val="0"/>
              <w:wordWrap w:val="0"/>
              <w:jc w:val="left"/>
            </w:pPr>
            <w:r>
              <w:t>■政务服务中心</w:t>
            </w:r>
            <w:r>
              <w:br w:type="textWrapping"/>
            </w:r>
            <w:r>
              <w:t>■基层公共服务平台</w:t>
            </w:r>
          </w:p>
        </w:tc>
        <w:tc>
          <w:tcPr>
            <w:tcW w:w="720" w:type="dxa"/>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rPr>
                <w:rFonts w:hint="eastAsia" w:ascii="宋体"/>
                <w:sz w:val="24"/>
                <w:szCs w:val="24"/>
              </w:rPr>
            </w:pPr>
          </w:p>
        </w:tc>
        <w:tc>
          <w:tcPr>
            <w:tcW w:w="540" w:type="dxa"/>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rPr>
                <w:rFonts w:hint="eastAsia" w:ascii="宋体"/>
                <w:sz w:val="24"/>
                <w:szCs w:val="24"/>
              </w:rPr>
            </w:pPr>
          </w:p>
        </w:tc>
        <w:tc>
          <w:tcPr>
            <w:tcW w:w="720" w:type="dxa"/>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pStyle w:val="3"/>
              <w:keepNext w:val="0"/>
              <w:keepLines w:val="0"/>
              <w:widowControl/>
              <w:suppressLineNumbers w:val="0"/>
              <w:wordWrap w:val="0"/>
              <w:jc w:val="left"/>
            </w:pPr>
            <w:r>
              <w:t>√</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c>
          <w:tcPr>
            <w:tcW w:w="540" w:type="dxa"/>
            <w:tcBorders>
              <w:top w:val="nil"/>
              <w:left w:val="single" w:color="000000" w:sz="8" w:space="0"/>
              <w:bottom w:val="single" w:color="000000" w:sz="8" w:space="0"/>
              <w:right w:val="single" w:color="000000" w:sz="8" w:space="0"/>
            </w:tcBorders>
            <w:shd w:val="clear" w:color="auto" w:fill="auto"/>
            <w:noWrap/>
            <w:tcMar>
              <w:top w:w="75" w:type="dxa"/>
              <w:left w:w="150" w:type="dxa"/>
              <w:bottom w:w="75" w:type="dxa"/>
              <w:right w:w="150" w:type="dxa"/>
            </w:tcMar>
            <w:vAlign w:val="center"/>
          </w:tcPr>
          <w:p>
            <w:pPr>
              <w:pStyle w:val="3"/>
              <w:keepNext w:val="0"/>
              <w:keepLines w:val="0"/>
              <w:widowControl/>
              <w:suppressLineNumbers w:val="0"/>
              <w:wordWrap w:val="0"/>
              <w:jc w:val="left"/>
            </w:pPr>
            <w:r>
              <w:t>59</w:t>
            </w:r>
          </w:p>
        </w:tc>
        <w:tc>
          <w:tcPr>
            <w:tcW w:w="720" w:type="dxa"/>
            <w:vMerge w:val="continue"/>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rPr>
                <w:rFonts w:hint="eastAsia" w:ascii="宋体"/>
                <w:sz w:val="24"/>
                <w:szCs w:val="24"/>
              </w:rPr>
            </w:pPr>
          </w:p>
        </w:tc>
        <w:tc>
          <w:tcPr>
            <w:tcW w:w="1080" w:type="dxa"/>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pStyle w:val="3"/>
              <w:keepNext w:val="0"/>
              <w:keepLines w:val="0"/>
              <w:widowControl/>
              <w:suppressLineNumbers w:val="0"/>
              <w:wordWrap w:val="0"/>
              <w:jc w:val="left"/>
            </w:pPr>
            <w:r>
              <w:t>企业年金方案终止备案</w:t>
            </w:r>
          </w:p>
        </w:tc>
        <w:tc>
          <w:tcPr>
            <w:tcW w:w="3060" w:type="dxa"/>
            <w:vMerge w:val="continue"/>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rPr>
                <w:rFonts w:hint="eastAsia" w:ascii="宋体"/>
                <w:sz w:val="24"/>
                <w:szCs w:val="24"/>
              </w:rPr>
            </w:pPr>
          </w:p>
        </w:tc>
        <w:tc>
          <w:tcPr>
            <w:tcW w:w="2040" w:type="dxa"/>
            <w:vMerge w:val="continue"/>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rPr>
                <w:rFonts w:hint="eastAsia" w:ascii="宋体"/>
                <w:sz w:val="24"/>
                <w:szCs w:val="24"/>
              </w:rPr>
            </w:pPr>
          </w:p>
        </w:tc>
        <w:tc>
          <w:tcPr>
            <w:tcW w:w="1620" w:type="dxa"/>
            <w:vMerge w:val="continue"/>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rPr>
                <w:rFonts w:hint="eastAsia" w:ascii="宋体"/>
                <w:sz w:val="24"/>
                <w:szCs w:val="24"/>
              </w:rPr>
            </w:pPr>
          </w:p>
        </w:tc>
        <w:tc>
          <w:tcPr>
            <w:tcW w:w="1020" w:type="dxa"/>
            <w:vMerge w:val="continue"/>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rPr>
                <w:rFonts w:hint="eastAsia" w:ascii="宋体"/>
                <w:sz w:val="24"/>
                <w:szCs w:val="24"/>
              </w:rPr>
            </w:pPr>
          </w:p>
        </w:tc>
        <w:tc>
          <w:tcPr>
            <w:tcW w:w="1500" w:type="dxa"/>
            <w:vMerge w:val="continue"/>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rPr>
                <w:rFonts w:hint="eastAsia" w:ascii="宋体"/>
                <w:sz w:val="24"/>
                <w:szCs w:val="24"/>
              </w:rPr>
            </w:pPr>
          </w:p>
        </w:tc>
        <w:tc>
          <w:tcPr>
            <w:tcW w:w="720" w:type="dxa"/>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rPr>
                <w:rFonts w:hint="eastAsia" w:ascii="宋体"/>
                <w:sz w:val="24"/>
                <w:szCs w:val="24"/>
              </w:rPr>
            </w:pPr>
          </w:p>
        </w:tc>
        <w:tc>
          <w:tcPr>
            <w:tcW w:w="540" w:type="dxa"/>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rPr>
                <w:rFonts w:hint="eastAsia" w:ascii="宋体"/>
                <w:sz w:val="24"/>
                <w:szCs w:val="24"/>
              </w:rPr>
            </w:pPr>
          </w:p>
        </w:tc>
        <w:tc>
          <w:tcPr>
            <w:tcW w:w="720" w:type="dxa"/>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noWrap/>
            <w:tcMar>
              <w:top w:w="75" w:type="dxa"/>
              <w:left w:w="150" w:type="dxa"/>
              <w:bottom w:w="75" w:type="dxa"/>
              <w:right w:w="150" w:type="dxa"/>
            </w:tcMar>
            <w:vAlign w:val="center"/>
          </w:tcPr>
          <w:p>
            <w:pPr>
              <w:pStyle w:val="3"/>
              <w:keepNext w:val="0"/>
              <w:keepLines w:val="0"/>
              <w:widowControl/>
              <w:suppressLineNumbers w:val="0"/>
              <w:wordWrap w:val="0"/>
              <w:jc w:val="left"/>
            </w:pPr>
            <w:r>
              <w:t>√</w:t>
            </w:r>
          </w:p>
        </w:tc>
      </w:tr>
    </w:tbl>
    <w:p>
      <w:pPr>
        <w:pStyle w:val="2"/>
        <w:keepNext w:val="0"/>
        <w:keepLines w:val="0"/>
        <w:widowControl/>
        <w:suppressLineNumbers w:val="0"/>
        <w:jc w:val="left"/>
        <w:rPr>
          <w:b w:val="0"/>
          <w:bCs w:val="0"/>
        </w:rPr>
      </w:pPr>
      <w:bookmarkStart w:id="19" w:name="_Toc3251_WPSOffice_Level1"/>
      <w:bookmarkEnd w:id="19"/>
      <w:r>
        <w:rPr>
          <w:b w:val="0"/>
          <w:bCs w:val="0"/>
        </w:rPr>
        <w:t>（十）饶平县农村集体土地征收基层政务公开标准目录</w:t>
      </w:r>
    </w:p>
    <w:tbl>
      <w:tblPr>
        <w:tblStyle w:val="4"/>
        <w:tblW w:w="15480" w:type="dxa"/>
        <w:tblInd w:w="0" w:type="dxa"/>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569"/>
        <w:gridCol w:w="717"/>
        <w:gridCol w:w="717"/>
        <w:gridCol w:w="2689"/>
        <w:gridCol w:w="1270"/>
        <w:gridCol w:w="1958"/>
        <w:gridCol w:w="1600"/>
        <w:gridCol w:w="1772"/>
        <w:gridCol w:w="555"/>
        <w:gridCol w:w="864"/>
        <w:gridCol w:w="555"/>
        <w:gridCol w:w="717"/>
        <w:gridCol w:w="717"/>
        <w:gridCol w:w="780"/>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c>
          <w:tcPr>
            <w:tcW w:w="570" w:type="dxa"/>
            <w:vMerge w:val="restart"/>
            <w:tcBorders>
              <w:top w:val="single" w:color="000000" w:sz="8" w:space="0"/>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序号</w:t>
            </w:r>
          </w:p>
        </w:tc>
        <w:tc>
          <w:tcPr>
            <w:tcW w:w="1440" w:type="dxa"/>
            <w:gridSpan w:val="2"/>
            <w:tcBorders>
              <w:top w:val="single" w:color="000000" w:sz="8" w:space="0"/>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公开事项</w:t>
            </w:r>
          </w:p>
        </w:tc>
        <w:tc>
          <w:tcPr>
            <w:tcW w:w="2700" w:type="dxa"/>
            <w:vMerge w:val="restart"/>
            <w:tcBorders>
              <w:top w:val="single" w:color="000000" w:sz="8" w:space="0"/>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公开内容（要素）</w:t>
            </w:r>
          </w:p>
        </w:tc>
        <w:tc>
          <w:tcPr>
            <w:tcW w:w="1275" w:type="dxa"/>
            <w:vMerge w:val="restart"/>
            <w:tcBorders>
              <w:top w:val="single" w:color="000000" w:sz="8" w:space="0"/>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公开依据</w:t>
            </w:r>
          </w:p>
        </w:tc>
        <w:tc>
          <w:tcPr>
            <w:tcW w:w="1965" w:type="dxa"/>
            <w:vMerge w:val="restart"/>
            <w:tcBorders>
              <w:top w:val="single" w:color="000000" w:sz="8" w:space="0"/>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公开时限</w:t>
            </w:r>
          </w:p>
        </w:tc>
        <w:tc>
          <w:tcPr>
            <w:tcW w:w="1620" w:type="dxa"/>
            <w:vMerge w:val="restart"/>
            <w:tcBorders>
              <w:top w:val="single" w:color="000000" w:sz="8" w:space="0"/>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公开主体</w:t>
            </w:r>
          </w:p>
        </w:tc>
        <w:tc>
          <w:tcPr>
            <w:tcW w:w="1785" w:type="dxa"/>
            <w:vMerge w:val="restart"/>
            <w:tcBorders>
              <w:top w:val="single" w:color="000000" w:sz="8" w:space="0"/>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公开渠道和载体</w:t>
            </w:r>
          </w:p>
        </w:tc>
        <w:tc>
          <w:tcPr>
            <w:tcW w:w="1395" w:type="dxa"/>
            <w:gridSpan w:val="2"/>
            <w:tcBorders>
              <w:top w:val="single" w:color="000000" w:sz="8" w:space="0"/>
              <w:left w:val="nil"/>
              <w:bottom w:val="nil"/>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公开对象</w:t>
            </w:r>
          </w:p>
        </w:tc>
        <w:tc>
          <w:tcPr>
            <w:tcW w:w="1245" w:type="dxa"/>
            <w:gridSpan w:val="2"/>
            <w:tcBorders>
              <w:top w:val="single" w:color="000000" w:sz="8" w:space="0"/>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公开方式</w:t>
            </w:r>
          </w:p>
        </w:tc>
        <w:tc>
          <w:tcPr>
            <w:tcW w:w="1470" w:type="dxa"/>
            <w:gridSpan w:val="2"/>
            <w:tcBorders>
              <w:top w:val="single" w:color="000000" w:sz="8" w:space="0"/>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公开层级</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PrEx>
        <w:tc>
          <w:tcPr>
            <w:tcW w:w="570" w:type="dxa"/>
            <w:vMerge w:val="continue"/>
            <w:tcBorders>
              <w:top w:val="single" w:color="000000" w:sz="8" w:space="0"/>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一级事项</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二级事项</w:t>
            </w:r>
          </w:p>
        </w:tc>
        <w:tc>
          <w:tcPr>
            <w:tcW w:w="2700" w:type="dxa"/>
            <w:vMerge w:val="continue"/>
            <w:tcBorders>
              <w:top w:val="single" w:color="000000" w:sz="8" w:space="0"/>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1275" w:type="dxa"/>
            <w:vMerge w:val="continue"/>
            <w:tcBorders>
              <w:top w:val="single" w:color="000000" w:sz="8" w:space="0"/>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1965" w:type="dxa"/>
            <w:vMerge w:val="continue"/>
            <w:tcBorders>
              <w:top w:val="single" w:color="000000" w:sz="8" w:space="0"/>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1620" w:type="dxa"/>
            <w:vMerge w:val="continue"/>
            <w:tcBorders>
              <w:top w:val="single" w:color="000000" w:sz="8" w:space="0"/>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1785" w:type="dxa"/>
            <w:vMerge w:val="continue"/>
            <w:tcBorders>
              <w:top w:val="single" w:color="000000" w:sz="8" w:space="0"/>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55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全社会</w:t>
            </w:r>
          </w:p>
        </w:tc>
        <w:tc>
          <w:tcPr>
            <w:tcW w:w="87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特定群众</w:t>
            </w:r>
          </w:p>
        </w:tc>
        <w:tc>
          <w:tcPr>
            <w:tcW w:w="555" w:type="dxa"/>
            <w:tcBorders>
              <w:top w:val="single" w:color="000000" w:sz="8" w:space="0"/>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主动</w:t>
            </w:r>
          </w:p>
        </w:tc>
        <w:tc>
          <w:tcPr>
            <w:tcW w:w="720" w:type="dxa"/>
            <w:tcBorders>
              <w:top w:val="single" w:color="000000" w:sz="8" w:space="0"/>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依申请公开</w:t>
            </w:r>
          </w:p>
        </w:tc>
        <w:tc>
          <w:tcPr>
            <w:tcW w:w="720" w:type="dxa"/>
            <w:tcBorders>
              <w:top w:val="single" w:color="000000" w:sz="8" w:space="0"/>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县级</w:t>
            </w:r>
          </w:p>
        </w:tc>
        <w:tc>
          <w:tcPr>
            <w:tcW w:w="720" w:type="dxa"/>
            <w:tcBorders>
              <w:top w:val="single" w:color="000000" w:sz="8" w:space="0"/>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乡、村级</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c>
          <w:tcPr>
            <w:tcW w:w="540" w:type="dxa"/>
            <w:vMerge w:val="restart"/>
            <w:tcBorders>
              <w:top w:val="nil"/>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1</w:t>
            </w:r>
          </w:p>
        </w:tc>
        <w:tc>
          <w:tcPr>
            <w:tcW w:w="720" w:type="dxa"/>
            <w:vMerge w:val="restar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征地前期准备</w:t>
            </w:r>
          </w:p>
        </w:tc>
        <w:tc>
          <w:tcPr>
            <w:tcW w:w="720" w:type="dxa"/>
            <w:vMerge w:val="restar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拟征收土地告知</w:t>
            </w:r>
          </w:p>
        </w:tc>
        <w:tc>
          <w:tcPr>
            <w:tcW w:w="2715" w:type="dxa"/>
            <w:vMerge w:val="restar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在拟征收土地前，应明确征收土地有关事项并予以公开。1.拟征收土地用途；2.拟征收土地的位置和范围；3.征地补偿标准及安置途径；4.开展土地现状调查的安排；5.拟征收土地的原用途管控（包括不得抢栽、抢种、抢建等有关规定）；6.听证权利；〔*对土地现状调查结果有异议的救济措施〕。</w:t>
            </w:r>
          </w:p>
        </w:tc>
        <w:tc>
          <w:tcPr>
            <w:tcW w:w="1260" w:type="dxa"/>
            <w:vMerge w:val="restar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《国务院关于深化改革严格土地管理的决定》</w:t>
            </w:r>
          </w:p>
        </w:tc>
        <w:tc>
          <w:tcPr>
            <w:tcW w:w="198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在实地启动拟征收土地工作时，在村公示栏公开。</w:t>
            </w:r>
          </w:p>
        </w:tc>
        <w:tc>
          <w:tcPr>
            <w:tcW w:w="1620" w:type="dxa"/>
            <w:vMerge w:val="restar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汫洲镇人民政府</w:t>
            </w:r>
          </w:p>
        </w:tc>
        <w:tc>
          <w:tcPr>
            <w:tcW w:w="1785" w:type="dxa"/>
            <w:vMerge w:val="restar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■社区/企事业单位/村公示栏（电子屏）</w:t>
            </w:r>
          </w:p>
          <w:p>
            <w:pPr>
              <w:pStyle w:val="3"/>
              <w:keepNext w:val="0"/>
              <w:keepLines w:val="0"/>
              <w:widowControl/>
              <w:suppressLineNumbers w:val="0"/>
              <w:wordWrap w:val="0"/>
              <w:jc w:val="left"/>
            </w:pPr>
            <w:r>
              <w:t>▲政府网站    </w:t>
            </w:r>
          </w:p>
        </w:tc>
        <w:tc>
          <w:tcPr>
            <w:tcW w:w="55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87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√面向拟征收土地所在地的村集体成员</w:t>
            </w:r>
          </w:p>
        </w:tc>
        <w:tc>
          <w:tcPr>
            <w:tcW w:w="555" w:type="dxa"/>
            <w:vMerge w:val="restar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vMerge w:val="restar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720" w:type="dxa"/>
            <w:vMerge w:val="restar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vMerge w:val="restar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c>
          <w:tcPr>
            <w:tcW w:w="540" w:type="dxa"/>
            <w:vMerge w:val="continue"/>
            <w:tcBorders>
              <w:top w:val="nil"/>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720" w:type="dxa"/>
            <w:vMerge w:val="continue"/>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720" w:type="dxa"/>
            <w:vMerge w:val="continue"/>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2715" w:type="dxa"/>
            <w:vMerge w:val="continue"/>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1260" w:type="dxa"/>
            <w:vMerge w:val="continue"/>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198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收到征地批准文件之日起10个工作日内，在政府网站、征地信息公开平台公开。</w:t>
            </w:r>
          </w:p>
        </w:tc>
        <w:tc>
          <w:tcPr>
            <w:tcW w:w="1620" w:type="dxa"/>
            <w:vMerge w:val="continue"/>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1785" w:type="dxa"/>
            <w:vMerge w:val="continue"/>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55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87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555" w:type="dxa"/>
            <w:vMerge w:val="continue"/>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720" w:type="dxa"/>
            <w:vMerge w:val="continue"/>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720" w:type="dxa"/>
            <w:vMerge w:val="continue"/>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720" w:type="dxa"/>
            <w:vMerge w:val="continue"/>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c>
          <w:tcPr>
            <w:tcW w:w="540" w:type="dxa"/>
            <w:vMerge w:val="restart"/>
            <w:tcBorders>
              <w:top w:val="nil"/>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2</w:t>
            </w:r>
          </w:p>
        </w:tc>
        <w:tc>
          <w:tcPr>
            <w:tcW w:w="720" w:type="dxa"/>
            <w:vMerge w:val="restar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征地前期准备</w:t>
            </w:r>
          </w:p>
        </w:tc>
        <w:tc>
          <w:tcPr>
            <w:tcW w:w="720" w:type="dxa"/>
            <w:vMerge w:val="restar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拟征收土地现状调查</w:t>
            </w:r>
          </w:p>
        </w:tc>
        <w:tc>
          <w:tcPr>
            <w:tcW w:w="2715" w:type="dxa"/>
            <w:vMerge w:val="restar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拟征收土地现状调查结果按规定确认后，调查结果予以公开。</w:t>
            </w:r>
          </w:p>
          <w:p>
            <w:pPr>
              <w:pStyle w:val="3"/>
              <w:keepNext w:val="0"/>
              <w:keepLines w:val="0"/>
              <w:widowControl/>
              <w:suppressLineNumbers w:val="0"/>
              <w:wordWrap w:val="0"/>
              <w:jc w:val="left"/>
            </w:pPr>
            <w:r>
              <w:t>1.征收土地勘测调查表；</w:t>
            </w:r>
          </w:p>
          <w:p>
            <w:pPr>
              <w:pStyle w:val="3"/>
              <w:keepNext w:val="0"/>
              <w:keepLines w:val="0"/>
              <w:widowControl/>
              <w:suppressLineNumbers w:val="0"/>
              <w:wordWrap w:val="0"/>
              <w:jc w:val="left"/>
            </w:pPr>
            <w:r>
              <w:t>2.地上附着物和青苗调查登记表；</w:t>
            </w:r>
          </w:p>
          <w:p>
            <w:pPr>
              <w:pStyle w:val="3"/>
              <w:keepNext w:val="0"/>
              <w:keepLines w:val="0"/>
              <w:widowControl/>
              <w:suppressLineNumbers w:val="0"/>
              <w:wordWrap w:val="0"/>
              <w:jc w:val="left"/>
            </w:pPr>
            <w:r>
              <w:t>〔*土地勘测定界图件（涉及国家秘密的项目除外；图件应按有关法律法规规定予以技术处理）〕。</w:t>
            </w:r>
          </w:p>
        </w:tc>
        <w:tc>
          <w:tcPr>
            <w:tcW w:w="1260" w:type="dxa"/>
            <w:vMerge w:val="restar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《土地管理法》、《国务院关于深化改革严格土地管理的决定》</w:t>
            </w:r>
          </w:p>
        </w:tc>
        <w:tc>
          <w:tcPr>
            <w:tcW w:w="198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拟征收土地现状调查结束后5个工作日内，在村公示栏公开。</w:t>
            </w:r>
          </w:p>
        </w:tc>
        <w:tc>
          <w:tcPr>
            <w:tcW w:w="1620" w:type="dxa"/>
            <w:vMerge w:val="restar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汫洲镇人民政府</w:t>
            </w:r>
          </w:p>
        </w:tc>
        <w:tc>
          <w:tcPr>
            <w:tcW w:w="1785" w:type="dxa"/>
            <w:vMerge w:val="restar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■社区/企事业单位/村公示栏（电子屏）</w:t>
            </w:r>
          </w:p>
          <w:p>
            <w:pPr>
              <w:pStyle w:val="3"/>
              <w:keepNext w:val="0"/>
              <w:keepLines w:val="0"/>
              <w:widowControl/>
              <w:suppressLineNumbers w:val="0"/>
              <w:wordWrap w:val="0"/>
              <w:jc w:val="left"/>
            </w:pPr>
            <w:r>
              <w:t>▲政府网站    </w:t>
            </w:r>
          </w:p>
        </w:tc>
        <w:tc>
          <w:tcPr>
            <w:tcW w:w="55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87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√面向拟征收土地所在地的村集体成员</w:t>
            </w:r>
          </w:p>
        </w:tc>
        <w:tc>
          <w:tcPr>
            <w:tcW w:w="555" w:type="dxa"/>
            <w:vMerge w:val="restar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vMerge w:val="restar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720" w:type="dxa"/>
            <w:vMerge w:val="restar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vMerge w:val="restar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c>
          <w:tcPr>
            <w:tcW w:w="540" w:type="dxa"/>
            <w:vMerge w:val="continue"/>
            <w:tcBorders>
              <w:top w:val="nil"/>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720" w:type="dxa"/>
            <w:vMerge w:val="continue"/>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720" w:type="dxa"/>
            <w:vMerge w:val="continue"/>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2715" w:type="dxa"/>
            <w:vMerge w:val="continue"/>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1260" w:type="dxa"/>
            <w:vMerge w:val="continue"/>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198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收到征地批准文件之日起10个工作日内，在政府网站、征地信息公开平台公开。</w:t>
            </w:r>
          </w:p>
        </w:tc>
        <w:tc>
          <w:tcPr>
            <w:tcW w:w="1620" w:type="dxa"/>
            <w:vMerge w:val="continue"/>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1785" w:type="dxa"/>
            <w:vMerge w:val="continue"/>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55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87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555" w:type="dxa"/>
            <w:vMerge w:val="continue"/>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720" w:type="dxa"/>
            <w:vMerge w:val="continue"/>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720" w:type="dxa"/>
            <w:vMerge w:val="continue"/>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720" w:type="dxa"/>
            <w:vMerge w:val="continue"/>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c>
          <w:tcPr>
            <w:tcW w:w="540" w:type="dxa"/>
            <w:vMerge w:val="restart"/>
            <w:tcBorders>
              <w:top w:val="nil"/>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3</w:t>
            </w:r>
          </w:p>
        </w:tc>
        <w:tc>
          <w:tcPr>
            <w:tcW w:w="720" w:type="dxa"/>
            <w:vMerge w:val="continue"/>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720" w:type="dxa"/>
            <w:vMerge w:val="restar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拟征地听证</w:t>
            </w:r>
          </w:p>
        </w:tc>
        <w:tc>
          <w:tcPr>
            <w:tcW w:w="2715" w:type="dxa"/>
            <w:vMerge w:val="restar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征地前期工作中依申请开展听证工作的，听证结果予以公开。按拟征收土地告知确定的时间制作《听证通知书》；按《听证通知书》规定的时间组织听证；实施听证的，公开听证相关材料。</w:t>
            </w:r>
          </w:p>
          <w:p>
            <w:pPr>
              <w:pStyle w:val="3"/>
              <w:keepNext w:val="0"/>
              <w:keepLines w:val="0"/>
              <w:widowControl/>
              <w:suppressLineNumbers w:val="0"/>
              <w:wordWrap w:val="0"/>
              <w:jc w:val="left"/>
            </w:pPr>
            <w:r>
              <w:t>1.《听证通知书》；</w:t>
            </w:r>
          </w:p>
          <w:p>
            <w:pPr>
              <w:pStyle w:val="3"/>
              <w:keepNext w:val="0"/>
              <w:keepLines w:val="0"/>
              <w:widowControl/>
              <w:suppressLineNumbers w:val="0"/>
              <w:wordWrap w:val="0"/>
              <w:jc w:val="left"/>
            </w:pPr>
            <w:r>
              <w:t>2.听证处理意见；</w:t>
            </w:r>
          </w:p>
          <w:p>
            <w:pPr>
              <w:pStyle w:val="3"/>
              <w:keepNext w:val="0"/>
              <w:keepLines w:val="0"/>
              <w:widowControl/>
              <w:suppressLineNumbers w:val="0"/>
              <w:wordWrap w:val="0"/>
              <w:jc w:val="left"/>
            </w:pPr>
            <w:r>
              <w:t>〔*听证笔录有关资料〕。</w:t>
            </w:r>
          </w:p>
        </w:tc>
        <w:tc>
          <w:tcPr>
            <w:tcW w:w="1260" w:type="dxa"/>
            <w:vMerge w:val="restar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《国土资源听证规定》、《国土资源部办公厅关于进一步做好市县征地信息公开工作有关问题的通知》</w:t>
            </w:r>
          </w:p>
        </w:tc>
        <w:tc>
          <w:tcPr>
            <w:tcW w:w="198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①《听证通知书》应在组织听证7个工作日前予以公开；②其他听证公开内容在拟征地听证工作结束后5个工作日内在村公示栏公开。</w:t>
            </w:r>
          </w:p>
        </w:tc>
        <w:tc>
          <w:tcPr>
            <w:tcW w:w="1620" w:type="dxa"/>
            <w:vMerge w:val="restar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汫洲镇人民政府</w:t>
            </w:r>
          </w:p>
        </w:tc>
        <w:tc>
          <w:tcPr>
            <w:tcW w:w="1785" w:type="dxa"/>
            <w:vMerge w:val="restar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■社区/企事业单位/村公示栏（电子屏）</w:t>
            </w:r>
          </w:p>
          <w:p>
            <w:pPr>
              <w:pStyle w:val="3"/>
              <w:keepNext w:val="0"/>
              <w:keepLines w:val="0"/>
              <w:widowControl/>
              <w:suppressLineNumbers w:val="0"/>
              <w:wordWrap w:val="0"/>
              <w:jc w:val="left"/>
            </w:pPr>
            <w:r>
              <w:t>▲政府网站    </w:t>
            </w:r>
          </w:p>
        </w:tc>
        <w:tc>
          <w:tcPr>
            <w:tcW w:w="55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87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√面向拟征收土地所在地的村集体成员</w:t>
            </w:r>
          </w:p>
        </w:tc>
        <w:tc>
          <w:tcPr>
            <w:tcW w:w="555" w:type="dxa"/>
            <w:vMerge w:val="restar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vMerge w:val="restar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720" w:type="dxa"/>
            <w:vMerge w:val="restar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vMerge w:val="restar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c>
          <w:tcPr>
            <w:tcW w:w="540" w:type="dxa"/>
            <w:vMerge w:val="continue"/>
            <w:tcBorders>
              <w:top w:val="nil"/>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720" w:type="dxa"/>
            <w:vMerge w:val="continue"/>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720" w:type="dxa"/>
            <w:vMerge w:val="continue"/>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2715" w:type="dxa"/>
            <w:vMerge w:val="continue"/>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1260" w:type="dxa"/>
            <w:vMerge w:val="continue"/>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198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收到征地批准文件之日起10个工作日内，在政府网站、征地信息公开平台公开。</w:t>
            </w:r>
          </w:p>
        </w:tc>
        <w:tc>
          <w:tcPr>
            <w:tcW w:w="1620" w:type="dxa"/>
            <w:vMerge w:val="continue"/>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1785" w:type="dxa"/>
            <w:vMerge w:val="continue"/>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55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87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555" w:type="dxa"/>
            <w:vMerge w:val="continue"/>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720" w:type="dxa"/>
            <w:vMerge w:val="continue"/>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720" w:type="dxa"/>
            <w:vMerge w:val="continue"/>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720" w:type="dxa"/>
            <w:vMerge w:val="continue"/>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PrEx>
        <w:tc>
          <w:tcPr>
            <w:tcW w:w="540" w:type="dxa"/>
            <w:tcBorders>
              <w:top w:val="nil"/>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4</w:t>
            </w:r>
          </w:p>
        </w:tc>
        <w:tc>
          <w:tcPr>
            <w:tcW w:w="720" w:type="dxa"/>
            <w:vMerge w:val="continue"/>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征地批准文件</w:t>
            </w:r>
          </w:p>
        </w:tc>
        <w:tc>
          <w:tcPr>
            <w:tcW w:w="271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有权一级人民政府批准用地的批复文件、地方人民政府转发批复文件应予以公开。</w:t>
            </w:r>
          </w:p>
          <w:p>
            <w:pPr>
              <w:pStyle w:val="3"/>
              <w:keepNext w:val="0"/>
              <w:keepLines w:val="0"/>
              <w:widowControl/>
              <w:suppressLineNumbers w:val="0"/>
              <w:wordWrap w:val="0"/>
              <w:jc w:val="left"/>
            </w:pPr>
            <w:r>
              <w:t>1.国务院批准用地批复文件（指用地由国务院批准）；</w:t>
            </w:r>
          </w:p>
          <w:p>
            <w:pPr>
              <w:pStyle w:val="3"/>
              <w:keepNext w:val="0"/>
              <w:keepLines w:val="0"/>
              <w:widowControl/>
              <w:suppressLineNumbers w:val="0"/>
              <w:wordWrap w:val="0"/>
              <w:jc w:val="left"/>
            </w:pPr>
            <w:r>
              <w:t>2.省级人民政府批准用地批复文件（指用地由省级人民政府批准）；</w:t>
            </w:r>
          </w:p>
          <w:p>
            <w:pPr>
              <w:pStyle w:val="3"/>
              <w:keepNext w:val="0"/>
              <w:keepLines w:val="0"/>
              <w:widowControl/>
              <w:suppressLineNumbers w:val="0"/>
              <w:wordWrap w:val="0"/>
              <w:jc w:val="left"/>
            </w:pPr>
            <w:r>
              <w:t>3.国务院批准城市用地后省级人民政府审核同意实施方案文件；</w:t>
            </w:r>
          </w:p>
          <w:p>
            <w:pPr>
              <w:pStyle w:val="3"/>
              <w:keepNext w:val="0"/>
              <w:keepLines w:val="0"/>
              <w:widowControl/>
              <w:suppressLineNumbers w:val="0"/>
              <w:wordWrap w:val="0"/>
              <w:jc w:val="left"/>
            </w:pPr>
            <w:r>
              <w:t>4.地方人民政府转发用地批复文件；</w:t>
            </w:r>
          </w:p>
          <w:p>
            <w:pPr>
              <w:pStyle w:val="3"/>
              <w:keepNext w:val="0"/>
              <w:keepLines w:val="0"/>
              <w:widowControl/>
              <w:suppressLineNumbers w:val="0"/>
              <w:wordWrap w:val="0"/>
              <w:jc w:val="left"/>
            </w:pPr>
            <w:r>
              <w:t>5.其他用地批准文件。</w:t>
            </w:r>
          </w:p>
        </w:tc>
        <w:tc>
          <w:tcPr>
            <w:tcW w:w="126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《土地管理法》、《政府信息公开条例》</w:t>
            </w:r>
          </w:p>
        </w:tc>
        <w:tc>
          <w:tcPr>
            <w:tcW w:w="198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收到征地批准文件之日起10个工作日内公开。</w:t>
            </w:r>
          </w:p>
        </w:tc>
        <w:tc>
          <w:tcPr>
            <w:tcW w:w="16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汫洲镇人民政府</w:t>
            </w:r>
          </w:p>
        </w:tc>
        <w:tc>
          <w:tcPr>
            <w:tcW w:w="178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▲政府网站          </w:t>
            </w:r>
          </w:p>
          <w:p>
            <w:pPr>
              <w:pStyle w:val="3"/>
              <w:keepNext w:val="0"/>
              <w:keepLines w:val="0"/>
              <w:widowControl/>
              <w:suppressLineNumbers w:val="0"/>
              <w:wordWrap w:val="0"/>
              <w:jc w:val="left"/>
            </w:pPr>
            <w:r>
              <w:t>▲社区/企事业单位/村公示栏（电子屏）</w:t>
            </w:r>
          </w:p>
        </w:tc>
        <w:tc>
          <w:tcPr>
            <w:tcW w:w="55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87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55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PrEx>
        <w:tc>
          <w:tcPr>
            <w:tcW w:w="540" w:type="dxa"/>
            <w:tcBorders>
              <w:top w:val="nil"/>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5</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征地组织实施</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征收土地公告</w:t>
            </w:r>
          </w:p>
        </w:tc>
        <w:tc>
          <w:tcPr>
            <w:tcW w:w="271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根据用地批复文件，县（市、区）人民政府拟定征收土地公告并予以公开。</w:t>
            </w:r>
          </w:p>
          <w:p>
            <w:pPr>
              <w:pStyle w:val="3"/>
              <w:keepNext w:val="0"/>
              <w:keepLines w:val="0"/>
              <w:widowControl/>
              <w:suppressLineNumbers w:val="0"/>
              <w:wordWrap w:val="0"/>
              <w:jc w:val="left"/>
            </w:pPr>
            <w:r>
              <w:t>1.征地批准机关、批准文号、批准时间和批准用途；</w:t>
            </w:r>
          </w:p>
          <w:p>
            <w:pPr>
              <w:pStyle w:val="3"/>
              <w:keepNext w:val="0"/>
              <w:keepLines w:val="0"/>
              <w:widowControl/>
              <w:suppressLineNumbers w:val="0"/>
              <w:wordWrap w:val="0"/>
              <w:jc w:val="left"/>
            </w:pPr>
            <w:r>
              <w:t>2.被征收土地的所有权人、位置、地类、面积；</w:t>
            </w:r>
          </w:p>
          <w:p>
            <w:pPr>
              <w:pStyle w:val="3"/>
              <w:keepNext w:val="0"/>
              <w:keepLines w:val="0"/>
              <w:widowControl/>
              <w:suppressLineNumbers w:val="0"/>
              <w:wordWrap w:val="0"/>
              <w:jc w:val="left"/>
            </w:pPr>
            <w:r>
              <w:t>3.征地补偿标准、农业人口安置方式、社会保障途径等；</w:t>
            </w:r>
          </w:p>
          <w:p>
            <w:pPr>
              <w:pStyle w:val="3"/>
              <w:keepNext w:val="0"/>
              <w:keepLines w:val="0"/>
              <w:widowControl/>
              <w:suppressLineNumbers w:val="0"/>
              <w:wordWrap w:val="0"/>
              <w:jc w:val="left"/>
            </w:pPr>
            <w:r>
              <w:t>4.办理征地补偿登记的期限、地点和要求；</w:t>
            </w:r>
          </w:p>
          <w:p>
            <w:pPr>
              <w:pStyle w:val="3"/>
              <w:keepNext w:val="0"/>
              <w:keepLines w:val="0"/>
              <w:widowControl/>
              <w:suppressLineNumbers w:val="0"/>
              <w:wordWrap w:val="0"/>
              <w:jc w:val="left"/>
            </w:pPr>
            <w:r>
              <w:t>5.救济途径。</w:t>
            </w:r>
          </w:p>
        </w:tc>
        <w:tc>
          <w:tcPr>
            <w:tcW w:w="126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《土地管理法》、《征收土地公告办法》</w:t>
            </w:r>
          </w:p>
        </w:tc>
        <w:tc>
          <w:tcPr>
            <w:tcW w:w="198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收到征地批准文件之日起10个工作日内公开。</w:t>
            </w:r>
          </w:p>
        </w:tc>
        <w:tc>
          <w:tcPr>
            <w:tcW w:w="16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汫洲镇人民政府</w:t>
            </w:r>
          </w:p>
        </w:tc>
        <w:tc>
          <w:tcPr>
            <w:tcW w:w="178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▲政府网站          </w:t>
            </w:r>
          </w:p>
          <w:p>
            <w:pPr>
              <w:pStyle w:val="3"/>
              <w:keepNext w:val="0"/>
              <w:keepLines w:val="0"/>
              <w:widowControl/>
              <w:suppressLineNumbers w:val="0"/>
              <w:wordWrap w:val="0"/>
              <w:jc w:val="left"/>
            </w:pPr>
            <w:r>
              <w:t>▲社区/企事业单位/村公示栏（电子屏）</w:t>
            </w:r>
          </w:p>
        </w:tc>
        <w:tc>
          <w:tcPr>
            <w:tcW w:w="55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87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55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c>
          <w:tcPr>
            <w:tcW w:w="540" w:type="dxa"/>
            <w:tcBorders>
              <w:top w:val="nil"/>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6</w:t>
            </w:r>
          </w:p>
        </w:tc>
        <w:tc>
          <w:tcPr>
            <w:tcW w:w="720" w:type="dxa"/>
            <w:vMerge w:val="restar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征地组织实施</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征地补偿登记</w:t>
            </w:r>
          </w:p>
        </w:tc>
        <w:tc>
          <w:tcPr>
            <w:tcW w:w="271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征地补偿登记汇总表。</w:t>
            </w:r>
          </w:p>
          <w:p>
            <w:pPr>
              <w:pStyle w:val="3"/>
              <w:keepNext w:val="0"/>
              <w:keepLines w:val="0"/>
              <w:widowControl/>
              <w:suppressLineNumbers w:val="0"/>
              <w:wordWrap w:val="0"/>
              <w:jc w:val="left"/>
            </w:pPr>
            <w:r>
              <w:t>〔*征地补偿登记前置与征收土地现状调查合并进行的，在前置环节一并公开〕。</w:t>
            </w:r>
          </w:p>
        </w:tc>
        <w:tc>
          <w:tcPr>
            <w:tcW w:w="126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《土地管理法》、《政府信息公开条例》</w:t>
            </w:r>
          </w:p>
        </w:tc>
        <w:tc>
          <w:tcPr>
            <w:tcW w:w="198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征地补偿登记结束后5个工作日内公开。公示结束后，转为依申请公开。</w:t>
            </w:r>
          </w:p>
        </w:tc>
        <w:tc>
          <w:tcPr>
            <w:tcW w:w="16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汫洲镇人民政府</w:t>
            </w:r>
          </w:p>
        </w:tc>
        <w:tc>
          <w:tcPr>
            <w:tcW w:w="178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■社区/企事业单位/村公示栏（电子屏）  </w:t>
            </w:r>
          </w:p>
        </w:tc>
        <w:tc>
          <w:tcPr>
            <w:tcW w:w="55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87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√拟征收土地所在地的村集体成员</w:t>
            </w:r>
          </w:p>
        </w:tc>
        <w:tc>
          <w:tcPr>
            <w:tcW w:w="55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c>
          <w:tcPr>
            <w:tcW w:w="540" w:type="dxa"/>
            <w:tcBorders>
              <w:top w:val="nil"/>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7</w:t>
            </w:r>
          </w:p>
        </w:tc>
        <w:tc>
          <w:tcPr>
            <w:tcW w:w="720" w:type="dxa"/>
            <w:vMerge w:val="continue"/>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征地补偿安置方案公告</w:t>
            </w:r>
          </w:p>
        </w:tc>
        <w:tc>
          <w:tcPr>
            <w:tcW w:w="271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征收土地公告期满后，县（市、区）自然资源主管部门和负责农村集体土地征收的有关部门拟定《征地补偿安置方案》并予以公开。</w:t>
            </w:r>
          </w:p>
          <w:p>
            <w:pPr>
              <w:pStyle w:val="3"/>
              <w:keepNext w:val="0"/>
              <w:keepLines w:val="0"/>
              <w:widowControl/>
              <w:suppressLineNumbers w:val="0"/>
              <w:wordWrap w:val="0"/>
              <w:jc w:val="left"/>
            </w:pPr>
            <w:r>
              <w:t>1.被征收土地的位置、地类、面积，地上附着物和青苗的种类、数量，需要安置的农业人口和数量； </w:t>
            </w:r>
          </w:p>
          <w:p>
            <w:pPr>
              <w:pStyle w:val="3"/>
              <w:keepNext w:val="0"/>
              <w:keepLines w:val="0"/>
              <w:widowControl/>
              <w:suppressLineNumbers w:val="0"/>
              <w:wordWrap w:val="0"/>
              <w:jc w:val="left"/>
            </w:pPr>
            <w:r>
              <w:t>2.土地补偿费和安置补助费的标准、数额、支付对象和支付方式；</w:t>
            </w:r>
          </w:p>
          <w:p>
            <w:pPr>
              <w:pStyle w:val="3"/>
              <w:keepNext w:val="0"/>
              <w:keepLines w:val="0"/>
              <w:widowControl/>
              <w:suppressLineNumbers w:val="0"/>
              <w:wordWrap w:val="0"/>
              <w:jc w:val="left"/>
            </w:pPr>
            <w:r>
              <w:t>3.地上附着物和青苗的补偿标准与支付方式；</w:t>
            </w:r>
          </w:p>
          <w:p>
            <w:pPr>
              <w:pStyle w:val="3"/>
              <w:keepNext w:val="0"/>
              <w:keepLines w:val="0"/>
              <w:widowControl/>
              <w:suppressLineNumbers w:val="0"/>
              <w:wordWrap w:val="0"/>
              <w:jc w:val="left"/>
            </w:pPr>
            <w:r>
              <w:t>4.社会保障费用的筹集方法、缴费比例和办法；</w:t>
            </w:r>
          </w:p>
          <w:p>
            <w:pPr>
              <w:pStyle w:val="3"/>
              <w:keepNext w:val="0"/>
              <w:keepLines w:val="0"/>
              <w:widowControl/>
              <w:suppressLineNumbers w:val="0"/>
              <w:wordWrap w:val="0"/>
              <w:jc w:val="left"/>
            </w:pPr>
            <w:r>
              <w:t>5.农业人员安置具体途径；</w:t>
            </w:r>
          </w:p>
          <w:p>
            <w:pPr>
              <w:pStyle w:val="3"/>
              <w:keepNext w:val="0"/>
              <w:keepLines w:val="0"/>
              <w:widowControl/>
              <w:suppressLineNumbers w:val="0"/>
              <w:wordWrap w:val="0"/>
              <w:jc w:val="left"/>
            </w:pPr>
            <w:r>
              <w:t>6.其他有关征地补偿、安置的具体措施；</w:t>
            </w:r>
          </w:p>
          <w:p>
            <w:pPr>
              <w:pStyle w:val="3"/>
              <w:keepNext w:val="0"/>
              <w:keepLines w:val="0"/>
              <w:widowControl/>
              <w:suppressLineNumbers w:val="0"/>
              <w:wordWrap w:val="0"/>
              <w:jc w:val="left"/>
            </w:pPr>
            <w:r>
              <w:t>7.听证等救济途径；</w:t>
            </w:r>
          </w:p>
          <w:p>
            <w:pPr>
              <w:pStyle w:val="3"/>
              <w:keepNext w:val="0"/>
              <w:keepLines w:val="0"/>
              <w:widowControl/>
              <w:suppressLineNumbers w:val="0"/>
              <w:wordWrap w:val="0"/>
              <w:jc w:val="left"/>
            </w:pPr>
            <w:r>
              <w:t>〔*征地补偿安置方案前置的，在前置环节一并公开〕。</w:t>
            </w:r>
          </w:p>
        </w:tc>
        <w:tc>
          <w:tcPr>
            <w:tcW w:w="126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《国土资源部办公厅关于进一步做好市县征地信息公开工作有关问题的通知》、《征收土地公告办法》。</w:t>
            </w:r>
          </w:p>
        </w:tc>
        <w:tc>
          <w:tcPr>
            <w:tcW w:w="198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拟定《征地补偿安置方案》后5个工作日内公开。</w:t>
            </w:r>
          </w:p>
          <w:p>
            <w:pPr>
              <w:pStyle w:val="3"/>
              <w:keepNext w:val="0"/>
              <w:keepLines w:val="0"/>
              <w:widowControl/>
              <w:suppressLineNumbers w:val="0"/>
              <w:wordWrap w:val="0"/>
              <w:jc w:val="left"/>
            </w:pPr>
            <w:r>
              <w:t>公示结束后，转为依申请公开。</w:t>
            </w:r>
          </w:p>
        </w:tc>
        <w:tc>
          <w:tcPr>
            <w:tcW w:w="16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汫洲镇人民政府</w:t>
            </w:r>
          </w:p>
        </w:tc>
        <w:tc>
          <w:tcPr>
            <w:tcW w:w="178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■社区/企事业单位/村公示栏（电子屏）</w:t>
            </w:r>
          </w:p>
        </w:tc>
        <w:tc>
          <w:tcPr>
            <w:tcW w:w="55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87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√拟征收土地所在地的村集体成员</w:t>
            </w:r>
          </w:p>
        </w:tc>
        <w:tc>
          <w:tcPr>
            <w:tcW w:w="55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PrEx>
        <w:tc>
          <w:tcPr>
            <w:tcW w:w="540" w:type="dxa"/>
            <w:tcBorders>
              <w:top w:val="nil"/>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8</w:t>
            </w:r>
          </w:p>
        </w:tc>
        <w:tc>
          <w:tcPr>
            <w:tcW w:w="720" w:type="dxa"/>
            <w:vMerge w:val="restar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征地组织实施</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征地补偿安置方案听证</w:t>
            </w:r>
          </w:p>
        </w:tc>
        <w:tc>
          <w:tcPr>
            <w:tcW w:w="271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依申请开展听证工作的，听证结果公开。按征地补偿安置方案公告确定的时间制作《听证通知书》；按《听证通知书》规定的时间组织听证；实施听证的，公开听证相关材料。</w:t>
            </w:r>
          </w:p>
          <w:p>
            <w:pPr>
              <w:pStyle w:val="3"/>
              <w:keepNext w:val="0"/>
              <w:keepLines w:val="0"/>
              <w:widowControl/>
              <w:suppressLineNumbers w:val="0"/>
              <w:wordWrap w:val="0"/>
              <w:jc w:val="left"/>
            </w:pPr>
            <w:r>
              <w:t>1.《听证通知书》；</w:t>
            </w:r>
          </w:p>
          <w:p>
            <w:pPr>
              <w:pStyle w:val="3"/>
              <w:keepNext w:val="0"/>
              <w:keepLines w:val="0"/>
              <w:widowControl/>
              <w:suppressLineNumbers w:val="0"/>
              <w:wordWrap w:val="0"/>
              <w:jc w:val="left"/>
            </w:pPr>
            <w:r>
              <w:t>2.听证处理意见；〔*听证笔录有关资料〕。</w:t>
            </w:r>
          </w:p>
        </w:tc>
        <w:tc>
          <w:tcPr>
            <w:tcW w:w="126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《国土资源听证规定》、《国土资源部办公厅关于进一步做好市县征地信息公开工作有关问题的通知》</w:t>
            </w:r>
          </w:p>
        </w:tc>
        <w:tc>
          <w:tcPr>
            <w:tcW w:w="198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①《听证通知书》应在组织听证7个工作日前予以公开；②其他听证公开内容在征地听证结束后5个工作日内公开。公示结束后，转为依申请公开。</w:t>
            </w:r>
          </w:p>
        </w:tc>
        <w:tc>
          <w:tcPr>
            <w:tcW w:w="16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汫洲镇人民政府</w:t>
            </w:r>
          </w:p>
        </w:tc>
        <w:tc>
          <w:tcPr>
            <w:tcW w:w="178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■社区/企事业单位/村公示栏（电子屏）</w:t>
            </w:r>
          </w:p>
        </w:tc>
        <w:tc>
          <w:tcPr>
            <w:tcW w:w="55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87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√拟征收土地所在地的村集体成员</w:t>
            </w:r>
          </w:p>
        </w:tc>
        <w:tc>
          <w:tcPr>
            <w:tcW w:w="55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c>
          <w:tcPr>
            <w:tcW w:w="540" w:type="dxa"/>
            <w:tcBorders>
              <w:top w:val="nil"/>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9</w:t>
            </w:r>
          </w:p>
        </w:tc>
        <w:tc>
          <w:tcPr>
            <w:tcW w:w="720" w:type="dxa"/>
            <w:vMerge w:val="continue"/>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征地补偿费用支付</w:t>
            </w:r>
          </w:p>
        </w:tc>
        <w:tc>
          <w:tcPr>
            <w:tcW w:w="271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征地补偿费用支付凭证。</w:t>
            </w:r>
          </w:p>
          <w:p>
            <w:pPr>
              <w:pStyle w:val="3"/>
              <w:keepNext w:val="0"/>
              <w:keepLines w:val="0"/>
              <w:widowControl/>
              <w:suppressLineNumbers w:val="0"/>
              <w:wordWrap w:val="0"/>
              <w:jc w:val="left"/>
            </w:pPr>
            <w:r>
              <w:t>〔在被征地村公告栏张贴，予以公开，张贴之日起20个工作日后可依申请公开〕。</w:t>
            </w:r>
          </w:p>
        </w:tc>
        <w:tc>
          <w:tcPr>
            <w:tcW w:w="126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《政府信息公开条例》、《征收土地公告办法》</w:t>
            </w:r>
          </w:p>
        </w:tc>
        <w:tc>
          <w:tcPr>
            <w:tcW w:w="198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获得支付凭证后5个工作日内予以公开。公示结束后，转为依申请公开。</w:t>
            </w:r>
          </w:p>
        </w:tc>
        <w:tc>
          <w:tcPr>
            <w:tcW w:w="16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汫洲镇人民政府</w:t>
            </w:r>
          </w:p>
        </w:tc>
        <w:tc>
          <w:tcPr>
            <w:tcW w:w="178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■社区/企事业单位/村公示栏（电子屏）</w:t>
            </w:r>
          </w:p>
        </w:tc>
        <w:tc>
          <w:tcPr>
            <w:tcW w:w="55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87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√拟征收土地所在地的村集体成员</w:t>
            </w:r>
          </w:p>
        </w:tc>
        <w:tc>
          <w:tcPr>
            <w:tcW w:w="55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r>
    </w:tbl>
    <w:p>
      <w:pPr>
        <w:pStyle w:val="3"/>
        <w:keepNext w:val="0"/>
        <w:keepLines w:val="0"/>
        <w:widowControl/>
        <w:suppressLineNumbers w:val="0"/>
        <w:jc w:val="left"/>
      </w:pPr>
      <w:bookmarkStart w:id="20" w:name="_Toc9839_WPSOffice_Level1"/>
      <w:bookmarkEnd w:id="20"/>
      <w:r>
        <w:rPr>
          <w:b/>
          <w:bCs/>
        </w:rPr>
        <w:t>（十一）汫洲镇保障性住房领域基层政务公开标准目录</w:t>
      </w:r>
    </w:p>
    <w:tbl>
      <w:tblPr>
        <w:tblStyle w:val="4"/>
        <w:tblW w:w="15480" w:type="dxa"/>
        <w:tblInd w:w="0" w:type="dxa"/>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550"/>
        <w:gridCol w:w="665"/>
        <w:gridCol w:w="1128"/>
        <w:gridCol w:w="2063"/>
        <w:gridCol w:w="2315"/>
        <w:gridCol w:w="1075"/>
        <w:gridCol w:w="1098"/>
        <w:gridCol w:w="2558"/>
        <w:gridCol w:w="709"/>
        <w:gridCol w:w="656"/>
        <w:gridCol w:w="551"/>
        <w:gridCol w:w="666"/>
        <w:gridCol w:w="666"/>
        <w:gridCol w:w="780"/>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c>
          <w:tcPr>
            <w:tcW w:w="555" w:type="dxa"/>
            <w:vMerge w:val="restart"/>
            <w:tcBorders>
              <w:top w:val="single" w:color="000000" w:sz="8" w:space="0"/>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序号</w:t>
            </w:r>
          </w:p>
        </w:tc>
        <w:tc>
          <w:tcPr>
            <w:tcW w:w="1650" w:type="dxa"/>
            <w:gridSpan w:val="2"/>
            <w:tcBorders>
              <w:top w:val="single" w:color="000000" w:sz="8" w:space="0"/>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公开事项</w:t>
            </w:r>
          </w:p>
        </w:tc>
        <w:tc>
          <w:tcPr>
            <w:tcW w:w="1800" w:type="dxa"/>
            <w:vMerge w:val="restart"/>
            <w:tcBorders>
              <w:top w:val="single" w:color="000000" w:sz="8" w:space="0"/>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公开内容（要素）</w:t>
            </w:r>
          </w:p>
        </w:tc>
        <w:tc>
          <w:tcPr>
            <w:tcW w:w="2355" w:type="dxa"/>
            <w:vMerge w:val="restart"/>
            <w:tcBorders>
              <w:top w:val="single" w:color="000000" w:sz="8" w:space="0"/>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公开依据</w:t>
            </w:r>
          </w:p>
        </w:tc>
        <w:tc>
          <w:tcPr>
            <w:tcW w:w="1020" w:type="dxa"/>
            <w:vMerge w:val="restart"/>
            <w:tcBorders>
              <w:top w:val="single" w:color="000000" w:sz="8" w:space="0"/>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公开时限</w:t>
            </w:r>
          </w:p>
        </w:tc>
        <w:tc>
          <w:tcPr>
            <w:tcW w:w="960" w:type="dxa"/>
            <w:vMerge w:val="restart"/>
            <w:tcBorders>
              <w:top w:val="single" w:color="000000" w:sz="8" w:space="0"/>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公开主体</w:t>
            </w:r>
          </w:p>
        </w:tc>
        <w:tc>
          <w:tcPr>
            <w:tcW w:w="3165" w:type="dxa"/>
            <w:vMerge w:val="restart"/>
            <w:tcBorders>
              <w:top w:val="single" w:color="000000" w:sz="8" w:space="0"/>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公开渠道和载体</w:t>
            </w:r>
          </w:p>
        </w:tc>
        <w:tc>
          <w:tcPr>
            <w:tcW w:w="1290" w:type="dxa"/>
            <w:gridSpan w:val="2"/>
            <w:tcBorders>
              <w:top w:val="single" w:color="000000" w:sz="8" w:space="0"/>
              <w:left w:val="nil"/>
              <w:bottom w:val="nil"/>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公开对象</w:t>
            </w:r>
          </w:p>
        </w:tc>
        <w:tc>
          <w:tcPr>
            <w:tcW w:w="1215" w:type="dxa"/>
            <w:gridSpan w:val="2"/>
            <w:tcBorders>
              <w:top w:val="single" w:color="000000" w:sz="8" w:space="0"/>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公开方式</w:t>
            </w:r>
          </w:p>
        </w:tc>
        <w:tc>
          <w:tcPr>
            <w:tcW w:w="1455" w:type="dxa"/>
            <w:gridSpan w:val="2"/>
            <w:tcBorders>
              <w:top w:val="single" w:color="000000" w:sz="8" w:space="0"/>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公开层级</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c>
          <w:tcPr>
            <w:tcW w:w="555" w:type="dxa"/>
            <w:vMerge w:val="continue"/>
            <w:tcBorders>
              <w:top w:val="single" w:color="000000" w:sz="8" w:space="0"/>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一级事项</w:t>
            </w:r>
          </w:p>
        </w:tc>
        <w:tc>
          <w:tcPr>
            <w:tcW w:w="127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二级事项</w:t>
            </w:r>
          </w:p>
        </w:tc>
        <w:tc>
          <w:tcPr>
            <w:tcW w:w="1800" w:type="dxa"/>
            <w:vMerge w:val="continue"/>
            <w:tcBorders>
              <w:top w:val="single" w:color="000000" w:sz="8" w:space="0"/>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2355" w:type="dxa"/>
            <w:vMerge w:val="continue"/>
            <w:tcBorders>
              <w:top w:val="single" w:color="000000" w:sz="8" w:space="0"/>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1020" w:type="dxa"/>
            <w:vMerge w:val="continue"/>
            <w:tcBorders>
              <w:top w:val="single" w:color="000000" w:sz="8" w:space="0"/>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960" w:type="dxa"/>
            <w:vMerge w:val="continue"/>
            <w:tcBorders>
              <w:top w:val="single" w:color="000000" w:sz="8" w:space="0"/>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3165" w:type="dxa"/>
            <w:vMerge w:val="continue"/>
            <w:tcBorders>
              <w:top w:val="single" w:color="000000" w:sz="8" w:space="0"/>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78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全社会</w:t>
            </w:r>
          </w:p>
        </w:tc>
        <w:tc>
          <w:tcPr>
            <w:tcW w:w="70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特定群众</w:t>
            </w:r>
          </w:p>
        </w:tc>
        <w:tc>
          <w:tcPr>
            <w:tcW w:w="555" w:type="dxa"/>
            <w:tcBorders>
              <w:top w:val="single" w:color="000000" w:sz="8" w:space="0"/>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主动</w:t>
            </w:r>
          </w:p>
        </w:tc>
        <w:tc>
          <w:tcPr>
            <w:tcW w:w="720" w:type="dxa"/>
            <w:tcBorders>
              <w:top w:val="single" w:color="000000" w:sz="8" w:space="0"/>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依申请公开</w:t>
            </w:r>
          </w:p>
        </w:tc>
        <w:tc>
          <w:tcPr>
            <w:tcW w:w="720" w:type="dxa"/>
            <w:tcBorders>
              <w:top w:val="single" w:color="000000" w:sz="8" w:space="0"/>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县级</w:t>
            </w:r>
          </w:p>
        </w:tc>
        <w:tc>
          <w:tcPr>
            <w:tcW w:w="720" w:type="dxa"/>
            <w:tcBorders>
              <w:top w:val="single" w:color="000000" w:sz="8" w:space="0"/>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乡、村级</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c>
          <w:tcPr>
            <w:tcW w:w="540" w:type="dxa"/>
            <w:tcBorders>
              <w:top w:val="nil"/>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1</w:t>
            </w:r>
          </w:p>
        </w:tc>
        <w:tc>
          <w:tcPr>
            <w:tcW w:w="720" w:type="dxa"/>
            <w:vMerge w:val="restar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法规政策</w:t>
            </w:r>
          </w:p>
        </w:tc>
        <w:tc>
          <w:tcPr>
            <w:tcW w:w="127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法律法规</w:t>
            </w:r>
          </w:p>
        </w:tc>
        <w:tc>
          <w:tcPr>
            <w:tcW w:w="250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文件名称；</w:t>
            </w:r>
            <w:r>
              <w:br w:type="textWrapping"/>
            </w:r>
            <w:r>
              <w:t>文号；</w:t>
            </w:r>
            <w:r>
              <w:br w:type="textWrapping"/>
            </w:r>
            <w:r>
              <w:t>发布部门；</w:t>
            </w:r>
            <w:r>
              <w:br w:type="textWrapping"/>
            </w:r>
            <w:r>
              <w:t>发布日期；</w:t>
            </w:r>
            <w:r>
              <w:br w:type="textWrapping"/>
            </w:r>
            <w:r>
              <w:t>实施日期；</w:t>
            </w:r>
            <w:r>
              <w:br w:type="textWrapping"/>
            </w:r>
            <w:r>
              <w:t>正文。</w:t>
            </w:r>
          </w:p>
        </w:tc>
        <w:tc>
          <w:tcPr>
            <w:tcW w:w="2520" w:type="dxa"/>
            <w:vMerge w:val="restar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1、《潮州市公共租赁住房管理实施细则》（潮府〔2016〕33号）</w:t>
            </w:r>
          </w:p>
          <w:p>
            <w:pPr>
              <w:pStyle w:val="3"/>
              <w:keepNext w:val="0"/>
              <w:keepLines w:val="0"/>
              <w:widowControl/>
              <w:suppressLineNumbers w:val="0"/>
              <w:wordWrap w:val="0"/>
              <w:jc w:val="left"/>
            </w:pPr>
            <w:r>
              <w:t>2、《潮州市城区低收入住房困难家庭住房租赁补贴管理办法》（潮府〔2016〕43号）</w:t>
            </w:r>
          </w:p>
          <w:p>
            <w:pPr>
              <w:pStyle w:val="3"/>
              <w:keepNext w:val="0"/>
              <w:keepLines w:val="0"/>
              <w:widowControl/>
              <w:suppressLineNumbers w:val="0"/>
              <w:wordWrap w:val="0"/>
              <w:jc w:val="left"/>
            </w:pPr>
            <w:r>
              <w:t>3、《印发潮州市住房保障制度改革创新实施方案的通知》潮府办〔2012〕49号）</w:t>
            </w:r>
          </w:p>
        </w:tc>
        <w:tc>
          <w:tcPr>
            <w:tcW w:w="1200" w:type="dxa"/>
            <w:vMerge w:val="restar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信息获取（形成、变更）20个工作日内</w:t>
            </w:r>
          </w:p>
        </w:tc>
        <w:tc>
          <w:tcPr>
            <w:tcW w:w="1335" w:type="dxa"/>
            <w:vMerge w:val="restar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汫洲镇人民政府</w:t>
            </w:r>
          </w:p>
        </w:tc>
        <w:tc>
          <w:tcPr>
            <w:tcW w:w="1185" w:type="dxa"/>
            <w:vMerge w:val="restar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■饶平县政府网站       </w:t>
            </w:r>
          </w:p>
        </w:tc>
        <w:tc>
          <w:tcPr>
            <w:tcW w:w="780" w:type="dxa"/>
            <w:vMerge w:val="restar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05" w:type="dxa"/>
            <w:vMerge w:val="restar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555" w:type="dxa"/>
            <w:vMerge w:val="restar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vMerge w:val="restar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720" w:type="dxa"/>
            <w:vMerge w:val="restar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vMerge w:val="restar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c>
          <w:tcPr>
            <w:tcW w:w="540" w:type="dxa"/>
            <w:tcBorders>
              <w:top w:val="nil"/>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2</w:t>
            </w:r>
          </w:p>
        </w:tc>
        <w:tc>
          <w:tcPr>
            <w:tcW w:w="720" w:type="dxa"/>
            <w:vMerge w:val="continue"/>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127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政策文件</w:t>
            </w:r>
          </w:p>
        </w:tc>
        <w:tc>
          <w:tcPr>
            <w:tcW w:w="250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文件名称；</w:t>
            </w:r>
            <w:r>
              <w:br w:type="textWrapping"/>
            </w:r>
            <w:r>
              <w:t>文号；</w:t>
            </w:r>
            <w:r>
              <w:br w:type="textWrapping"/>
            </w:r>
            <w:r>
              <w:t>发布部门；</w:t>
            </w:r>
            <w:r>
              <w:br w:type="textWrapping"/>
            </w:r>
            <w:r>
              <w:t>发布日期；</w:t>
            </w:r>
            <w:r>
              <w:br w:type="textWrapping"/>
            </w:r>
            <w:r>
              <w:t>实施日期；</w:t>
            </w:r>
            <w:r>
              <w:br w:type="textWrapping"/>
            </w:r>
            <w:r>
              <w:t>正文。</w:t>
            </w:r>
          </w:p>
        </w:tc>
        <w:tc>
          <w:tcPr>
            <w:tcW w:w="2520" w:type="dxa"/>
            <w:vMerge w:val="continue"/>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1200" w:type="dxa"/>
            <w:vMerge w:val="continue"/>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1335" w:type="dxa"/>
            <w:vMerge w:val="continue"/>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1185" w:type="dxa"/>
            <w:vMerge w:val="continue"/>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780" w:type="dxa"/>
            <w:vMerge w:val="continue"/>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705" w:type="dxa"/>
            <w:vMerge w:val="continue"/>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555" w:type="dxa"/>
            <w:vMerge w:val="continue"/>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720" w:type="dxa"/>
            <w:vMerge w:val="continue"/>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720" w:type="dxa"/>
            <w:vMerge w:val="continue"/>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720" w:type="dxa"/>
            <w:vMerge w:val="continue"/>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c>
          <w:tcPr>
            <w:tcW w:w="540" w:type="dxa"/>
            <w:tcBorders>
              <w:top w:val="nil"/>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3</w:t>
            </w:r>
          </w:p>
        </w:tc>
        <w:tc>
          <w:tcPr>
            <w:tcW w:w="720" w:type="dxa"/>
            <w:vMerge w:val="restar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重大决策</w:t>
            </w:r>
          </w:p>
        </w:tc>
        <w:tc>
          <w:tcPr>
            <w:tcW w:w="127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决策前预公开</w:t>
            </w:r>
          </w:p>
        </w:tc>
        <w:tc>
          <w:tcPr>
            <w:tcW w:w="250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决策公开制度；</w:t>
            </w:r>
          </w:p>
          <w:p>
            <w:pPr>
              <w:pStyle w:val="3"/>
              <w:keepNext w:val="0"/>
              <w:keepLines w:val="0"/>
              <w:widowControl/>
              <w:suppressLineNumbers w:val="0"/>
              <w:wordWrap w:val="0"/>
              <w:jc w:val="left"/>
            </w:pPr>
            <w:r>
              <w:t>意见征集。</w:t>
            </w:r>
          </w:p>
        </w:tc>
        <w:tc>
          <w:tcPr>
            <w:tcW w:w="2520" w:type="dxa"/>
            <w:vMerge w:val="restar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《政府信息公开条例》、《中共中央办公厅国务院办公厅印发〈关于全面推进政务公开工作的意见〉的通知》、《国务院办公厅印发〈关于全面推进政务公开工作的意见〉实施细则的通知》</w:t>
            </w:r>
          </w:p>
        </w:tc>
        <w:tc>
          <w:tcPr>
            <w:tcW w:w="1200" w:type="dxa"/>
            <w:vMerge w:val="restar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信息形成（变更）20个工作日内</w:t>
            </w:r>
          </w:p>
        </w:tc>
        <w:tc>
          <w:tcPr>
            <w:tcW w:w="1335" w:type="dxa"/>
            <w:vMerge w:val="restar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汫洲镇人民政府</w:t>
            </w:r>
          </w:p>
        </w:tc>
        <w:tc>
          <w:tcPr>
            <w:tcW w:w="1185" w:type="dxa"/>
            <w:vMerge w:val="restar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■饶平县政府网站              </w:t>
            </w:r>
          </w:p>
        </w:tc>
        <w:tc>
          <w:tcPr>
            <w:tcW w:w="780" w:type="dxa"/>
            <w:vMerge w:val="restar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05" w:type="dxa"/>
            <w:vMerge w:val="restar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555" w:type="dxa"/>
            <w:vMerge w:val="restar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vMerge w:val="restar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720" w:type="dxa"/>
            <w:vMerge w:val="restar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vMerge w:val="restar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c>
          <w:tcPr>
            <w:tcW w:w="540" w:type="dxa"/>
            <w:tcBorders>
              <w:top w:val="nil"/>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4</w:t>
            </w:r>
          </w:p>
        </w:tc>
        <w:tc>
          <w:tcPr>
            <w:tcW w:w="720" w:type="dxa"/>
            <w:vMerge w:val="continue"/>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127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决策会议公开</w:t>
            </w:r>
          </w:p>
        </w:tc>
        <w:tc>
          <w:tcPr>
            <w:tcW w:w="250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会议名称；</w:t>
            </w:r>
            <w:r>
              <w:br w:type="textWrapping"/>
            </w:r>
            <w:r>
              <w:t>会议时间地点；</w:t>
            </w:r>
            <w:r>
              <w:br w:type="textWrapping"/>
            </w:r>
            <w:r>
              <w:t>会议结果。</w:t>
            </w:r>
          </w:p>
        </w:tc>
        <w:tc>
          <w:tcPr>
            <w:tcW w:w="2520" w:type="dxa"/>
            <w:vMerge w:val="continue"/>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1200" w:type="dxa"/>
            <w:vMerge w:val="continue"/>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1335" w:type="dxa"/>
            <w:vMerge w:val="continue"/>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1185" w:type="dxa"/>
            <w:vMerge w:val="continue"/>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780" w:type="dxa"/>
            <w:vMerge w:val="continue"/>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705" w:type="dxa"/>
            <w:vMerge w:val="continue"/>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555" w:type="dxa"/>
            <w:vMerge w:val="continue"/>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720" w:type="dxa"/>
            <w:vMerge w:val="continue"/>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720" w:type="dxa"/>
            <w:vMerge w:val="continue"/>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720" w:type="dxa"/>
            <w:vMerge w:val="continue"/>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c>
          <w:tcPr>
            <w:tcW w:w="540" w:type="dxa"/>
            <w:tcBorders>
              <w:top w:val="nil"/>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5</w:t>
            </w:r>
          </w:p>
        </w:tc>
        <w:tc>
          <w:tcPr>
            <w:tcW w:w="720" w:type="dxa"/>
            <w:vMerge w:val="continue"/>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127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决策结果公开</w:t>
            </w:r>
          </w:p>
        </w:tc>
        <w:tc>
          <w:tcPr>
            <w:tcW w:w="250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保障性住房领域方案、公示公告、通知等。</w:t>
            </w:r>
          </w:p>
        </w:tc>
        <w:tc>
          <w:tcPr>
            <w:tcW w:w="2520" w:type="dxa"/>
            <w:vMerge w:val="continue"/>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1200" w:type="dxa"/>
            <w:vMerge w:val="continue"/>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1335" w:type="dxa"/>
            <w:vMerge w:val="continue"/>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1185" w:type="dxa"/>
            <w:vMerge w:val="continue"/>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780" w:type="dxa"/>
            <w:vMerge w:val="continue"/>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705" w:type="dxa"/>
            <w:vMerge w:val="continue"/>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555" w:type="dxa"/>
            <w:vMerge w:val="continue"/>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720" w:type="dxa"/>
            <w:vMerge w:val="continue"/>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720" w:type="dxa"/>
            <w:vMerge w:val="continue"/>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720" w:type="dxa"/>
            <w:vMerge w:val="continue"/>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c>
          <w:tcPr>
            <w:tcW w:w="540" w:type="dxa"/>
            <w:tcBorders>
              <w:top w:val="nil"/>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6</w:t>
            </w:r>
          </w:p>
        </w:tc>
        <w:tc>
          <w:tcPr>
            <w:tcW w:w="720" w:type="dxa"/>
            <w:vMerge w:val="restar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规划计划</w:t>
            </w:r>
          </w:p>
        </w:tc>
        <w:tc>
          <w:tcPr>
            <w:tcW w:w="127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中长期规划</w:t>
            </w:r>
          </w:p>
        </w:tc>
        <w:tc>
          <w:tcPr>
            <w:tcW w:w="250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保障性住房专项规划。</w:t>
            </w:r>
          </w:p>
        </w:tc>
        <w:tc>
          <w:tcPr>
            <w:tcW w:w="2520" w:type="dxa"/>
            <w:vMerge w:val="restar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经济适用住房管理办法》、《公共租赁住房管理办法》、《住房城乡建设部办公厅关于做好2012年住房保障信息公开工作的通知》、《住房城乡建设部办公厅关于进一步加强住房保障信息公开工作的通知》、《国务院办公厅关于推进公共资源配置领域政府信息公开的意见》</w:t>
            </w:r>
          </w:p>
        </w:tc>
        <w:tc>
          <w:tcPr>
            <w:tcW w:w="1200" w:type="dxa"/>
            <w:vMerge w:val="restar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信息形成（变更）20个工作日内</w:t>
            </w:r>
          </w:p>
        </w:tc>
        <w:tc>
          <w:tcPr>
            <w:tcW w:w="1335" w:type="dxa"/>
            <w:vMerge w:val="restar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汫洲镇人民政府</w:t>
            </w:r>
          </w:p>
        </w:tc>
        <w:tc>
          <w:tcPr>
            <w:tcW w:w="1185" w:type="dxa"/>
            <w:vMerge w:val="restar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■饶平县政府网站        </w:t>
            </w:r>
          </w:p>
        </w:tc>
        <w:tc>
          <w:tcPr>
            <w:tcW w:w="780" w:type="dxa"/>
            <w:vMerge w:val="restar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05" w:type="dxa"/>
            <w:vMerge w:val="restar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555" w:type="dxa"/>
            <w:vMerge w:val="restar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vMerge w:val="restar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720" w:type="dxa"/>
            <w:vMerge w:val="restar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vMerge w:val="restar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c>
          <w:tcPr>
            <w:tcW w:w="540" w:type="dxa"/>
            <w:tcBorders>
              <w:top w:val="nil"/>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7</w:t>
            </w:r>
          </w:p>
        </w:tc>
        <w:tc>
          <w:tcPr>
            <w:tcW w:w="720" w:type="dxa"/>
            <w:vMerge w:val="continue"/>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127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年度计划</w:t>
            </w:r>
          </w:p>
        </w:tc>
        <w:tc>
          <w:tcPr>
            <w:tcW w:w="250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年度建设计划任务量：开工套数、基本建成套数；</w:t>
            </w:r>
            <w:r>
              <w:br w:type="textWrapping"/>
            </w:r>
            <w:r>
              <w:t>年度计划项目：项目名称、建设地点、总建筑面积、住宅面积、计划开工时间、计划竣工时间。</w:t>
            </w:r>
          </w:p>
        </w:tc>
        <w:tc>
          <w:tcPr>
            <w:tcW w:w="2520" w:type="dxa"/>
            <w:vMerge w:val="continue"/>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1200" w:type="dxa"/>
            <w:vMerge w:val="continue"/>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1335" w:type="dxa"/>
            <w:vMerge w:val="continue"/>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1185" w:type="dxa"/>
            <w:vMerge w:val="continue"/>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780" w:type="dxa"/>
            <w:vMerge w:val="continue"/>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705" w:type="dxa"/>
            <w:vMerge w:val="continue"/>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555" w:type="dxa"/>
            <w:vMerge w:val="continue"/>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720" w:type="dxa"/>
            <w:vMerge w:val="continue"/>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720" w:type="dxa"/>
            <w:vMerge w:val="continue"/>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720" w:type="dxa"/>
            <w:vMerge w:val="continue"/>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c>
          <w:tcPr>
            <w:tcW w:w="540" w:type="dxa"/>
            <w:tcBorders>
              <w:top w:val="nil"/>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8</w:t>
            </w:r>
          </w:p>
        </w:tc>
        <w:tc>
          <w:tcPr>
            <w:tcW w:w="720" w:type="dxa"/>
            <w:vMerge w:val="restar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建设管理</w:t>
            </w:r>
          </w:p>
        </w:tc>
        <w:tc>
          <w:tcPr>
            <w:tcW w:w="127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立项信息</w:t>
            </w:r>
          </w:p>
        </w:tc>
        <w:tc>
          <w:tcPr>
            <w:tcW w:w="250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项目名称；建设地点；投资金额；计划安排。</w:t>
            </w:r>
          </w:p>
        </w:tc>
        <w:tc>
          <w:tcPr>
            <w:tcW w:w="2520" w:type="dxa"/>
            <w:vMerge w:val="restar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政府信息公开条例》、《经济适用住房管理办法》、《公共租赁住房管理办法》、《住房城乡建设部办公厅关于做好2012年住房保障信息公开工作的通知》、《住房城乡建设部办公厅关于进一步加强住房保障信息公开工作的通知》、《国务院办公厅关于推进公共资源配置领域政府信息公开的意见》</w:t>
            </w:r>
          </w:p>
        </w:tc>
        <w:tc>
          <w:tcPr>
            <w:tcW w:w="1200" w:type="dxa"/>
            <w:vMerge w:val="restar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信息形成（变更）20个工作日内</w:t>
            </w:r>
          </w:p>
        </w:tc>
        <w:tc>
          <w:tcPr>
            <w:tcW w:w="1335" w:type="dxa"/>
            <w:vMerge w:val="restar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汫洲镇人民政府</w:t>
            </w:r>
          </w:p>
        </w:tc>
        <w:tc>
          <w:tcPr>
            <w:tcW w:w="1185" w:type="dxa"/>
            <w:vMerge w:val="restar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■饶平县政府网站        </w:t>
            </w:r>
          </w:p>
        </w:tc>
        <w:tc>
          <w:tcPr>
            <w:tcW w:w="780" w:type="dxa"/>
            <w:vMerge w:val="restar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05" w:type="dxa"/>
            <w:vMerge w:val="restar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555" w:type="dxa"/>
            <w:vMerge w:val="restar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vMerge w:val="restar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720" w:type="dxa"/>
            <w:vMerge w:val="restar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vMerge w:val="restar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c>
          <w:tcPr>
            <w:tcW w:w="540" w:type="dxa"/>
            <w:tcBorders>
              <w:top w:val="nil"/>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9</w:t>
            </w:r>
          </w:p>
        </w:tc>
        <w:tc>
          <w:tcPr>
            <w:tcW w:w="720" w:type="dxa"/>
            <w:vMerge w:val="continue"/>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127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开工项目清单</w:t>
            </w:r>
          </w:p>
        </w:tc>
        <w:tc>
          <w:tcPr>
            <w:tcW w:w="250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项目名称；建设地址；建设方式；建设总套数；开工时间；年度计划开工套数、实际开工套数；年度计划基本建成套数；建设、设计、施工和监理单位名称等。</w:t>
            </w:r>
          </w:p>
        </w:tc>
        <w:tc>
          <w:tcPr>
            <w:tcW w:w="2520" w:type="dxa"/>
            <w:vMerge w:val="continue"/>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1200" w:type="dxa"/>
            <w:vMerge w:val="continue"/>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1335" w:type="dxa"/>
            <w:vMerge w:val="continue"/>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1185" w:type="dxa"/>
            <w:vMerge w:val="continue"/>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780" w:type="dxa"/>
            <w:vMerge w:val="continue"/>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705" w:type="dxa"/>
            <w:vMerge w:val="continue"/>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555" w:type="dxa"/>
            <w:vMerge w:val="continue"/>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720" w:type="dxa"/>
            <w:vMerge w:val="continue"/>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720" w:type="dxa"/>
            <w:vMerge w:val="continue"/>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720" w:type="dxa"/>
            <w:vMerge w:val="continue"/>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c>
          <w:tcPr>
            <w:tcW w:w="540" w:type="dxa"/>
            <w:tcBorders>
              <w:top w:val="nil"/>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10</w:t>
            </w:r>
          </w:p>
        </w:tc>
        <w:tc>
          <w:tcPr>
            <w:tcW w:w="720" w:type="dxa"/>
            <w:vMerge w:val="continue"/>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127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基本建成项目清单</w:t>
            </w:r>
          </w:p>
        </w:tc>
        <w:tc>
          <w:tcPr>
            <w:tcW w:w="250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项目名称；建设地址；建设单位；竣工套数；竣工时间等。</w:t>
            </w:r>
          </w:p>
        </w:tc>
        <w:tc>
          <w:tcPr>
            <w:tcW w:w="2520" w:type="dxa"/>
            <w:vMerge w:val="continue"/>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1200" w:type="dxa"/>
            <w:vMerge w:val="continue"/>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1335" w:type="dxa"/>
            <w:vMerge w:val="continue"/>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1185" w:type="dxa"/>
            <w:vMerge w:val="continue"/>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780" w:type="dxa"/>
            <w:vMerge w:val="continue"/>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705" w:type="dxa"/>
            <w:vMerge w:val="continue"/>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555" w:type="dxa"/>
            <w:vMerge w:val="continue"/>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720" w:type="dxa"/>
            <w:vMerge w:val="continue"/>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720" w:type="dxa"/>
            <w:vMerge w:val="continue"/>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720" w:type="dxa"/>
            <w:vMerge w:val="continue"/>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c>
          <w:tcPr>
            <w:tcW w:w="540" w:type="dxa"/>
            <w:tcBorders>
              <w:top w:val="nil"/>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11</w:t>
            </w:r>
          </w:p>
        </w:tc>
        <w:tc>
          <w:tcPr>
            <w:tcW w:w="720" w:type="dxa"/>
            <w:vMerge w:val="continue"/>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127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竣工项目清单</w:t>
            </w:r>
          </w:p>
        </w:tc>
        <w:tc>
          <w:tcPr>
            <w:tcW w:w="250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项目名称；建设地址；建设单位；竣工套数；竣工时间等。</w:t>
            </w:r>
          </w:p>
        </w:tc>
        <w:tc>
          <w:tcPr>
            <w:tcW w:w="2520" w:type="dxa"/>
            <w:vMerge w:val="continue"/>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1200" w:type="dxa"/>
            <w:vMerge w:val="continue"/>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1335" w:type="dxa"/>
            <w:vMerge w:val="continue"/>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1185" w:type="dxa"/>
            <w:vMerge w:val="continue"/>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780" w:type="dxa"/>
            <w:vMerge w:val="continue"/>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705" w:type="dxa"/>
            <w:vMerge w:val="continue"/>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555" w:type="dxa"/>
            <w:vMerge w:val="continue"/>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720" w:type="dxa"/>
            <w:vMerge w:val="continue"/>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720" w:type="dxa"/>
            <w:vMerge w:val="continue"/>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720" w:type="dxa"/>
            <w:vMerge w:val="continue"/>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c>
          <w:tcPr>
            <w:tcW w:w="540" w:type="dxa"/>
            <w:tcBorders>
              <w:top w:val="nil"/>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12</w:t>
            </w:r>
          </w:p>
        </w:tc>
        <w:tc>
          <w:tcPr>
            <w:tcW w:w="720" w:type="dxa"/>
            <w:vMerge w:val="continue"/>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127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配套设施建设情况</w:t>
            </w:r>
          </w:p>
        </w:tc>
        <w:tc>
          <w:tcPr>
            <w:tcW w:w="250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项目名称；建设地址；建设方式；开工时间；建设、设计、施工和监理单位名称等。</w:t>
            </w:r>
          </w:p>
        </w:tc>
        <w:tc>
          <w:tcPr>
            <w:tcW w:w="2520" w:type="dxa"/>
            <w:vMerge w:val="continue"/>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1200" w:type="dxa"/>
            <w:vMerge w:val="continue"/>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1335" w:type="dxa"/>
            <w:vMerge w:val="continue"/>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1185" w:type="dxa"/>
            <w:vMerge w:val="continue"/>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780" w:type="dxa"/>
            <w:vMerge w:val="continue"/>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705" w:type="dxa"/>
            <w:vMerge w:val="continue"/>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555" w:type="dxa"/>
            <w:vMerge w:val="continue"/>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720" w:type="dxa"/>
            <w:vMerge w:val="continue"/>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720" w:type="dxa"/>
            <w:vMerge w:val="continue"/>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720" w:type="dxa"/>
            <w:vMerge w:val="continue"/>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c>
          <w:tcPr>
            <w:tcW w:w="540" w:type="dxa"/>
            <w:tcBorders>
              <w:top w:val="nil"/>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13</w:t>
            </w:r>
          </w:p>
        </w:tc>
        <w:tc>
          <w:tcPr>
            <w:tcW w:w="720" w:type="dxa"/>
            <w:vMerge w:val="restar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配给管理</w:t>
            </w:r>
          </w:p>
        </w:tc>
        <w:tc>
          <w:tcPr>
            <w:tcW w:w="127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保障性住房申请受理</w:t>
            </w:r>
          </w:p>
        </w:tc>
        <w:tc>
          <w:tcPr>
            <w:tcW w:w="250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申请受理公告；</w:t>
            </w:r>
            <w:r>
              <w:br w:type="textWrapping"/>
            </w:r>
            <w:r>
              <w:t>申请条件、程序、期限和所需材料；</w:t>
            </w:r>
            <w:r>
              <w:br w:type="textWrapping"/>
            </w:r>
            <w:r>
              <w:t>租赁补贴发放计划。</w:t>
            </w:r>
          </w:p>
        </w:tc>
        <w:tc>
          <w:tcPr>
            <w:tcW w:w="2520" w:type="dxa"/>
            <w:vMerge w:val="restar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经济适用住房管理办法》、《公共租赁住房管理办法》、《住房城乡建设部办公厅关于做好2012年住房保障信息公开工作的通知》、《住房城乡建设部办公厅关于进一步加强住房保障信息公开工作的通知》、《国务院办公厅关于推进公共资源配置领域政府信息公开的意见》                           </w:t>
            </w:r>
          </w:p>
        </w:tc>
        <w:tc>
          <w:tcPr>
            <w:tcW w:w="1200" w:type="dxa"/>
            <w:vMerge w:val="restar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信息形成（变更）20个工作日内</w:t>
            </w:r>
          </w:p>
        </w:tc>
        <w:tc>
          <w:tcPr>
            <w:tcW w:w="1335" w:type="dxa"/>
            <w:vMerge w:val="restar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汫洲镇人民政府</w:t>
            </w:r>
          </w:p>
        </w:tc>
        <w:tc>
          <w:tcPr>
            <w:tcW w:w="1185" w:type="dxa"/>
            <w:vMerge w:val="restar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■饶平县政府网站        </w:t>
            </w:r>
          </w:p>
        </w:tc>
        <w:tc>
          <w:tcPr>
            <w:tcW w:w="780" w:type="dxa"/>
            <w:vMerge w:val="restar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05" w:type="dxa"/>
            <w:vMerge w:val="restar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555" w:type="dxa"/>
            <w:vMerge w:val="restar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vMerge w:val="restar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720" w:type="dxa"/>
            <w:vMerge w:val="restar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vMerge w:val="restar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c>
          <w:tcPr>
            <w:tcW w:w="540" w:type="dxa"/>
            <w:tcBorders>
              <w:top w:val="nil"/>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14</w:t>
            </w:r>
          </w:p>
        </w:tc>
        <w:tc>
          <w:tcPr>
            <w:tcW w:w="720" w:type="dxa"/>
            <w:vMerge w:val="continue"/>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127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公租房承租资格审核</w:t>
            </w:r>
          </w:p>
        </w:tc>
        <w:tc>
          <w:tcPr>
            <w:tcW w:w="2505" w:type="dxa"/>
            <w:vMerge w:val="restar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申请受理；</w:t>
            </w:r>
          </w:p>
          <w:p>
            <w:pPr>
              <w:pStyle w:val="3"/>
              <w:keepNext w:val="0"/>
              <w:keepLines w:val="0"/>
              <w:widowControl/>
              <w:suppressLineNumbers w:val="0"/>
              <w:wordWrap w:val="0"/>
              <w:jc w:val="left"/>
            </w:pPr>
            <w:r>
              <w:t>审核结果：申请对象姓名、身份证号(隐藏部分号码)、申请房源类型；</w:t>
            </w:r>
          </w:p>
        </w:tc>
        <w:tc>
          <w:tcPr>
            <w:tcW w:w="2520" w:type="dxa"/>
            <w:vMerge w:val="continue"/>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1200" w:type="dxa"/>
            <w:vMerge w:val="continue"/>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1335" w:type="dxa"/>
            <w:vMerge w:val="continue"/>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1185" w:type="dxa"/>
            <w:vMerge w:val="continue"/>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780" w:type="dxa"/>
            <w:vMerge w:val="continue"/>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705" w:type="dxa"/>
            <w:vMerge w:val="continue"/>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555" w:type="dxa"/>
            <w:vMerge w:val="continue"/>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720" w:type="dxa"/>
            <w:vMerge w:val="continue"/>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720" w:type="dxa"/>
            <w:vMerge w:val="continue"/>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720" w:type="dxa"/>
            <w:vMerge w:val="continue"/>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c>
          <w:tcPr>
            <w:tcW w:w="540" w:type="dxa"/>
            <w:tcBorders>
              <w:top w:val="nil"/>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15</w:t>
            </w:r>
          </w:p>
        </w:tc>
        <w:tc>
          <w:tcPr>
            <w:tcW w:w="720" w:type="dxa"/>
            <w:vMerge w:val="continue"/>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127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公租房租赁补贴或租金减免审批</w:t>
            </w:r>
          </w:p>
        </w:tc>
        <w:tc>
          <w:tcPr>
            <w:tcW w:w="2505" w:type="dxa"/>
            <w:vMerge w:val="continue"/>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2520" w:type="dxa"/>
            <w:vMerge w:val="continue"/>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1200" w:type="dxa"/>
            <w:vMerge w:val="continue"/>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1335" w:type="dxa"/>
            <w:vMerge w:val="continue"/>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1185" w:type="dxa"/>
            <w:vMerge w:val="continue"/>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780" w:type="dxa"/>
            <w:vMerge w:val="continue"/>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705" w:type="dxa"/>
            <w:vMerge w:val="continue"/>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555" w:type="dxa"/>
            <w:vMerge w:val="continue"/>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720" w:type="dxa"/>
            <w:vMerge w:val="continue"/>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720" w:type="dxa"/>
            <w:vMerge w:val="continue"/>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720" w:type="dxa"/>
            <w:vMerge w:val="continue"/>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c>
          <w:tcPr>
            <w:tcW w:w="540" w:type="dxa"/>
            <w:tcBorders>
              <w:top w:val="nil"/>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16</w:t>
            </w:r>
          </w:p>
        </w:tc>
        <w:tc>
          <w:tcPr>
            <w:tcW w:w="720" w:type="dxa"/>
            <w:vMerge w:val="continue"/>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127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经济适用住房购买资格审核</w:t>
            </w:r>
          </w:p>
        </w:tc>
        <w:tc>
          <w:tcPr>
            <w:tcW w:w="2505" w:type="dxa"/>
            <w:vMerge w:val="continue"/>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2520" w:type="dxa"/>
            <w:vMerge w:val="continue"/>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1200" w:type="dxa"/>
            <w:vMerge w:val="continue"/>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1335" w:type="dxa"/>
            <w:vMerge w:val="continue"/>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1185" w:type="dxa"/>
            <w:vMerge w:val="continue"/>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780" w:type="dxa"/>
            <w:vMerge w:val="continue"/>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705" w:type="dxa"/>
            <w:vMerge w:val="continue"/>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555" w:type="dxa"/>
            <w:vMerge w:val="continue"/>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720" w:type="dxa"/>
            <w:vMerge w:val="continue"/>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720" w:type="dxa"/>
            <w:vMerge w:val="continue"/>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720" w:type="dxa"/>
            <w:vMerge w:val="continue"/>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c>
          <w:tcPr>
            <w:tcW w:w="540" w:type="dxa"/>
            <w:tcBorders>
              <w:top w:val="nil"/>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17</w:t>
            </w:r>
          </w:p>
        </w:tc>
        <w:tc>
          <w:tcPr>
            <w:tcW w:w="720" w:type="dxa"/>
            <w:vMerge w:val="restar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配给管理</w:t>
            </w:r>
          </w:p>
        </w:tc>
        <w:tc>
          <w:tcPr>
            <w:tcW w:w="127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房源信息</w:t>
            </w:r>
          </w:p>
        </w:tc>
        <w:tc>
          <w:tcPr>
            <w:tcW w:w="250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项目名称；保障性住房类型；竣工日期；地址；住房套数；待分配套数；已分配套数；套型；面积；配租配售价格；分配日期等。</w:t>
            </w:r>
          </w:p>
        </w:tc>
        <w:tc>
          <w:tcPr>
            <w:tcW w:w="25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政府信息公开条例》、《经济适用住房管理办法》、《公共租赁住房管理办法》、《住房城乡建设部办公厅关于做好2012年住房保障信息公开工作的通知》、《住房城乡建设部办公厅关于进一步加强住房保障信息公开工作的通知》、《国务院办公厅关于推进公共资源配置领域政府信息公开的意见》</w:t>
            </w:r>
          </w:p>
        </w:tc>
        <w:tc>
          <w:tcPr>
            <w:tcW w:w="120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信息形成（变更）20个工作日内</w:t>
            </w:r>
          </w:p>
        </w:tc>
        <w:tc>
          <w:tcPr>
            <w:tcW w:w="133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汫洲镇人民政府</w:t>
            </w:r>
          </w:p>
        </w:tc>
        <w:tc>
          <w:tcPr>
            <w:tcW w:w="118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■饶平县政府网站</w:t>
            </w:r>
          </w:p>
        </w:tc>
        <w:tc>
          <w:tcPr>
            <w:tcW w:w="78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0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55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c>
          <w:tcPr>
            <w:tcW w:w="540" w:type="dxa"/>
            <w:tcBorders>
              <w:top w:val="nil"/>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18</w:t>
            </w:r>
          </w:p>
        </w:tc>
        <w:tc>
          <w:tcPr>
            <w:tcW w:w="720" w:type="dxa"/>
            <w:vMerge w:val="continue"/>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127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选房或摇号公告</w:t>
            </w:r>
          </w:p>
        </w:tc>
        <w:tc>
          <w:tcPr>
            <w:tcW w:w="250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公告名称；发布部门；发布日期；正文，包括时间、地点、流程、注意事项等。</w:t>
            </w:r>
          </w:p>
        </w:tc>
        <w:tc>
          <w:tcPr>
            <w:tcW w:w="25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政府信息公开条例》、《经济适用住房管理办法》、《公共租赁住房管理办法》、《住房城乡建设部办公厅关于做好2012年住房保障信息公开工作的通知》、《住房城乡建设部办公厅关于进一步加强住房保障信息公开工作的通知》、《国务院办公厅关于推进公共资源配置领域政府信息公开的意见》</w:t>
            </w:r>
          </w:p>
        </w:tc>
        <w:tc>
          <w:tcPr>
            <w:tcW w:w="120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信息形成（变更）20个工作日内</w:t>
            </w:r>
          </w:p>
        </w:tc>
        <w:tc>
          <w:tcPr>
            <w:tcW w:w="133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汫洲镇人民政府</w:t>
            </w:r>
          </w:p>
        </w:tc>
        <w:tc>
          <w:tcPr>
            <w:tcW w:w="118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■饶平县政府网站        </w:t>
            </w:r>
          </w:p>
        </w:tc>
        <w:tc>
          <w:tcPr>
            <w:tcW w:w="78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0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55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c>
          <w:tcPr>
            <w:tcW w:w="540" w:type="dxa"/>
            <w:tcBorders>
              <w:top w:val="nil"/>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21</w:t>
            </w:r>
          </w:p>
        </w:tc>
        <w:tc>
          <w:tcPr>
            <w:tcW w:w="720" w:type="dxa"/>
            <w:vMerge w:val="restar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配后管理</w:t>
            </w:r>
          </w:p>
        </w:tc>
        <w:tc>
          <w:tcPr>
            <w:tcW w:w="127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公租房资格定期审核</w:t>
            </w:r>
          </w:p>
        </w:tc>
        <w:tc>
          <w:tcPr>
            <w:tcW w:w="250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年审或定期审核家庭信息，含保障对象编号、姓名、身份证号﹝隐藏部分号码﹞；配租房源；套型；面积；是否审核通过；未通过原因等。</w:t>
            </w:r>
          </w:p>
        </w:tc>
        <w:tc>
          <w:tcPr>
            <w:tcW w:w="25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《公共租赁住房管理办法》、《国务院办公厅关于推进公共资源配置领域政府信息公开的意见》</w:t>
            </w:r>
          </w:p>
        </w:tc>
        <w:tc>
          <w:tcPr>
            <w:tcW w:w="120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信息形成（变更）20个工作日内</w:t>
            </w:r>
          </w:p>
        </w:tc>
        <w:tc>
          <w:tcPr>
            <w:tcW w:w="133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汫洲镇人民政府</w:t>
            </w:r>
          </w:p>
        </w:tc>
        <w:tc>
          <w:tcPr>
            <w:tcW w:w="118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■饶平县政府网站       </w:t>
            </w:r>
          </w:p>
        </w:tc>
        <w:tc>
          <w:tcPr>
            <w:tcW w:w="78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0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55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c>
          <w:tcPr>
            <w:tcW w:w="540" w:type="dxa"/>
            <w:tcBorders>
              <w:top w:val="nil"/>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22</w:t>
            </w:r>
          </w:p>
        </w:tc>
        <w:tc>
          <w:tcPr>
            <w:tcW w:w="720" w:type="dxa"/>
            <w:vMerge w:val="continue"/>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127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自愿退出</w:t>
            </w:r>
          </w:p>
        </w:tc>
        <w:tc>
          <w:tcPr>
            <w:tcW w:w="2505" w:type="dxa"/>
            <w:vMerge w:val="restar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原保障对象姓名、身份证号（隐藏部分号码）；原租购项目名称、地址、类型、套型、面积等；原享受补贴面积、标准等。</w:t>
            </w:r>
          </w:p>
        </w:tc>
        <w:tc>
          <w:tcPr>
            <w:tcW w:w="2520" w:type="dxa"/>
            <w:vMerge w:val="restar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经济适用住房管理办法》、《公共租赁住房管理办法》、《住房城乡建设部办公厅关于做好2012年住房保障信息公开工作的通知》、《住房城乡建设部办公厅关于进一步加强住房保障信息公开工作的通知》、《国务院办公厅关于推进公共资源配置领域政府信息公开的意见》</w:t>
            </w:r>
          </w:p>
        </w:tc>
        <w:tc>
          <w:tcPr>
            <w:tcW w:w="1200" w:type="dxa"/>
            <w:vMerge w:val="restar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信息形成（变更）20个工作日内</w:t>
            </w:r>
          </w:p>
        </w:tc>
        <w:tc>
          <w:tcPr>
            <w:tcW w:w="1335" w:type="dxa"/>
            <w:vMerge w:val="restar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汫洲镇人民政府</w:t>
            </w:r>
          </w:p>
        </w:tc>
        <w:tc>
          <w:tcPr>
            <w:tcW w:w="1185" w:type="dxa"/>
            <w:vMerge w:val="restar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■饶平县政府网站       </w:t>
            </w:r>
          </w:p>
        </w:tc>
        <w:tc>
          <w:tcPr>
            <w:tcW w:w="780" w:type="dxa"/>
            <w:vMerge w:val="restar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05" w:type="dxa"/>
            <w:vMerge w:val="restar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555" w:type="dxa"/>
            <w:vMerge w:val="restar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vMerge w:val="restar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720" w:type="dxa"/>
            <w:vMerge w:val="restar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vMerge w:val="restar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c>
          <w:tcPr>
            <w:tcW w:w="540" w:type="dxa"/>
            <w:tcBorders>
              <w:top w:val="nil"/>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23</w:t>
            </w:r>
          </w:p>
        </w:tc>
        <w:tc>
          <w:tcPr>
            <w:tcW w:w="720" w:type="dxa"/>
            <w:vMerge w:val="continue"/>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127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到期退出</w:t>
            </w:r>
          </w:p>
        </w:tc>
        <w:tc>
          <w:tcPr>
            <w:tcW w:w="2505" w:type="dxa"/>
            <w:vMerge w:val="continue"/>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2520" w:type="dxa"/>
            <w:vMerge w:val="continue"/>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1200" w:type="dxa"/>
            <w:vMerge w:val="continue"/>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1335" w:type="dxa"/>
            <w:vMerge w:val="continue"/>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1185" w:type="dxa"/>
            <w:vMerge w:val="continue"/>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780" w:type="dxa"/>
            <w:vMerge w:val="continue"/>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705" w:type="dxa"/>
            <w:vMerge w:val="continue"/>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555" w:type="dxa"/>
            <w:vMerge w:val="continue"/>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720" w:type="dxa"/>
            <w:vMerge w:val="continue"/>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720" w:type="dxa"/>
            <w:vMerge w:val="continue"/>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720" w:type="dxa"/>
            <w:vMerge w:val="continue"/>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c>
          <w:tcPr>
            <w:tcW w:w="540" w:type="dxa"/>
            <w:tcBorders>
              <w:top w:val="nil"/>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24</w:t>
            </w:r>
          </w:p>
        </w:tc>
        <w:tc>
          <w:tcPr>
            <w:tcW w:w="720" w:type="dxa"/>
            <w:vMerge w:val="continue"/>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127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不符合条件退出</w:t>
            </w:r>
          </w:p>
        </w:tc>
        <w:tc>
          <w:tcPr>
            <w:tcW w:w="2505" w:type="dxa"/>
            <w:vMerge w:val="continue"/>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2520" w:type="dxa"/>
            <w:vMerge w:val="continue"/>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1200" w:type="dxa"/>
            <w:vMerge w:val="continue"/>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1335" w:type="dxa"/>
            <w:vMerge w:val="continue"/>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1185" w:type="dxa"/>
            <w:vMerge w:val="continue"/>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780" w:type="dxa"/>
            <w:vMerge w:val="continue"/>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705" w:type="dxa"/>
            <w:vMerge w:val="continue"/>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555" w:type="dxa"/>
            <w:vMerge w:val="continue"/>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720" w:type="dxa"/>
            <w:vMerge w:val="continue"/>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720" w:type="dxa"/>
            <w:vMerge w:val="continue"/>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720" w:type="dxa"/>
            <w:vMerge w:val="continue"/>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c>
          <w:tcPr>
            <w:tcW w:w="540" w:type="dxa"/>
            <w:tcBorders>
              <w:top w:val="nil"/>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25</w:t>
            </w:r>
          </w:p>
        </w:tc>
        <w:tc>
          <w:tcPr>
            <w:tcW w:w="720" w:type="dxa"/>
            <w:vMerge w:val="continue"/>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127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违规处罚退出</w:t>
            </w:r>
          </w:p>
        </w:tc>
        <w:tc>
          <w:tcPr>
            <w:tcW w:w="2505" w:type="dxa"/>
            <w:vMerge w:val="continue"/>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2520" w:type="dxa"/>
            <w:vMerge w:val="continue"/>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1200" w:type="dxa"/>
            <w:vMerge w:val="continue"/>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1335" w:type="dxa"/>
            <w:vMerge w:val="continue"/>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1185" w:type="dxa"/>
            <w:vMerge w:val="continue"/>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780" w:type="dxa"/>
            <w:vMerge w:val="continue"/>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705" w:type="dxa"/>
            <w:vMerge w:val="continue"/>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555" w:type="dxa"/>
            <w:vMerge w:val="continue"/>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720" w:type="dxa"/>
            <w:vMerge w:val="continue"/>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720" w:type="dxa"/>
            <w:vMerge w:val="continue"/>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720" w:type="dxa"/>
            <w:vMerge w:val="continue"/>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c>
          <w:tcPr>
            <w:tcW w:w="540" w:type="dxa"/>
            <w:tcBorders>
              <w:top w:val="nil"/>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26</w:t>
            </w:r>
          </w:p>
        </w:tc>
        <w:tc>
          <w:tcPr>
            <w:tcW w:w="720" w:type="dxa"/>
            <w:vMerge w:val="restar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配后管理</w:t>
            </w:r>
          </w:p>
        </w:tc>
        <w:tc>
          <w:tcPr>
            <w:tcW w:w="127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租赁补贴发放</w:t>
            </w:r>
          </w:p>
        </w:tc>
        <w:tc>
          <w:tcPr>
            <w:tcW w:w="250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保障对象姓名、身份证号（隐藏部分号码）；发放金额；发放年度、月份、日期；发放方式。</w:t>
            </w:r>
          </w:p>
        </w:tc>
        <w:tc>
          <w:tcPr>
            <w:tcW w:w="2520" w:type="dxa"/>
            <w:vMerge w:val="restar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经济适用住房管理办法》、《公共租赁住房管理办法》、《住房城乡建设部办公厅关于做好2012年住房保障信息公开工作的通知》、《住房城乡建设部办公厅关于进一步加强住房保障信息公开工作的通知》、《国务院办公厅关于推进公共资源配置领域政府信息公开的意见》</w:t>
            </w:r>
          </w:p>
        </w:tc>
        <w:tc>
          <w:tcPr>
            <w:tcW w:w="1200" w:type="dxa"/>
            <w:vMerge w:val="restar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信息形成（变更）20个工作日内</w:t>
            </w:r>
          </w:p>
        </w:tc>
        <w:tc>
          <w:tcPr>
            <w:tcW w:w="1335" w:type="dxa"/>
            <w:vMerge w:val="restar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汫洲镇人民政府</w:t>
            </w:r>
          </w:p>
        </w:tc>
        <w:tc>
          <w:tcPr>
            <w:tcW w:w="1185" w:type="dxa"/>
            <w:vMerge w:val="restar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■饶平县政府网站        </w:t>
            </w:r>
          </w:p>
        </w:tc>
        <w:tc>
          <w:tcPr>
            <w:tcW w:w="780" w:type="dxa"/>
            <w:vMerge w:val="restar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05" w:type="dxa"/>
            <w:vMerge w:val="restar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555" w:type="dxa"/>
            <w:vMerge w:val="restar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vMerge w:val="restar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720" w:type="dxa"/>
            <w:vMerge w:val="restar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vMerge w:val="restar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c>
          <w:tcPr>
            <w:tcW w:w="540" w:type="dxa"/>
            <w:tcBorders>
              <w:top w:val="nil"/>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27</w:t>
            </w:r>
          </w:p>
        </w:tc>
        <w:tc>
          <w:tcPr>
            <w:tcW w:w="720" w:type="dxa"/>
            <w:vMerge w:val="continue"/>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127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租金收取</w:t>
            </w:r>
          </w:p>
        </w:tc>
        <w:tc>
          <w:tcPr>
            <w:tcW w:w="250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保障对象姓名、身份证号（隐藏部分号码）；应缴租金；实收租金；未足额收取原因；租金年度、月份；收取日期；收取方式。</w:t>
            </w:r>
          </w:p>
        </w:tc>
        <w:tc>
          <w:tcPr>
            <w:tcW w:w="2520" w:type="dxa"/>
            <w:vMerge w:val="continue"/>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1200" w:type="dxa"/>
            <w:vMerge w:val="continue"/>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1335" w:type="dxa"/>
            <w:vMerge w:val="continue"/>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1185" w:type="dxa"/>
            <w:vMerge w:val="continue"/>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780" w:type="dxa"/>
            <w:vMerge w:val="continue"/>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705" w:type="dxa"/>
            <w:vMerge w:val="continue"/>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555" w:type="dxa"/>
            <w:vMerge w:val="continue"/>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720" w:type="dxa"/>
            <w:vMerge w:val="continue"/>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720" w:type="dxa"/>
            <w:vMerge w:val="continue"/>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720" w:type="dxa"/>
            <w:vMerge w:val="continue"/>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c>
          <w:tcPr>
            <w:tcW w:w="540" w:type="dxa"/>
            <w:tcBorders>
              <w:top w:val="nil"/>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28</w:t>
            </w:r>
          </w:p>
        </w:tc>
        <w:tc>
          <w:tcPr>
            <w:tcW w:w="720" w:type="dxa"/>
            <w:vMerge w:val="continue"/>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127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租金减免</w:t>
            </w:r>
          </w:p>
        </w:tc>
        <w:tc>
          <w:tcPr>
            <w:tcW w:w="250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保障对象姓名、身份证号（隐藏部分号码）；保障项目名称、类型、套型、面积；原应缴租金标准、现应缴租金标准。</w:t>
            </w:r>
          </w:p>
        </w:tc>
        <w:tc>
          <w:tcPr>
            <w:tcW w:w="2520" w:type="dxa"/>
            <w:vMerge w:val="restar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经济适用住房管理办法》、《公共租赁住房管理办法》、《住房城乡建设部办公厅关于做好2012年住房保障信息公开工作的通知》、《住房城乡建设部办公厅关于进一步加强住房保障信息公开工作的通知》、《国务院办公厅关于推进公共资源配置领域政府信息公开的意见》</w:t>
            </w:r>
          </w:p>
        </w:tc>
        <w:tc>
          <w:tcPr>
            <w:tcW w:w="1200" w:type="dxa"/>
            <w:vMerge w:val="restar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信息形成（变更）20个工作日内</w:t>
            </w:r>
          </w:p>
        </w:tc>
        <w:tc>
          <w:tcPr>
            <w:tcW w:w="1335" w:type="dxa"/>
            <w:vMerge w:val="restar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汫洲镇人民政府</w:t>
            </w:r>
          </w:p>
        </w:tc>
        <w:tc>
          <w:tcPr>
            <w:tcW w:w="1185" w:type="dxa"/>
            <w:vMerge w:val="restar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■饶平县政府网站        </w:t>
            </w:r>
          </w:p>
        </w:tc>
        <w:tc>
          <w:tcPr>
            <w:tcW w:w="780" w:type="dxa"/>
            <w:vMerge w:val="restar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05" w:type="dxa"/>
            <w:vMerge w:val="restar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555" w:type="dxa"/>
            <w:vMerge w:val="restar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vMerge w:val="restar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720" w:type="dxa"/>
            <w:vMerge w:val="restar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vMerge w:val="restar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c>
          <w:tcPr>
            <w:tcW w:w="540" w:type="dxa"/>
            <w:tcBorders>
              <w:top w:val="nil"/>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29</w:t>
            </w:r>
          </w:p>
        </w:tc>
        <w:tc>
          <w:tcPr>
            <w:tcW w:w="720" w:type="dxa"/>
            <w:vMerge w:val="continue"/>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127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腾退管理</w:t>
            </w:r>
          </w:p>
        </w:tc>
        <w:tc>
          <w:tcPr>
            <w:tcW w:w="250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腾退对象；腾退日期；腾退原因；实退租金。</w:t>
            </w:r>
          </w:p>
        </w:tc>
        <w:tc>
          <w:tcPr>
            <w:tcW w:w="2520" w:type="dxa"/>
            <w:vMerge w:val="continue"/>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1200" w:type="dxa"/>
            <w:vMerge w:val="continue"/>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1335" w:type="dxa"/>
            <w:vMerge w:val="continue"/>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1185" w:type="dxa"/>
            <w:vMerge w:val="continue"/>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780" w:type="dxa"/>
            <w:vMerge w:val="continue"/>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705" w:type="dxa"/>
            <w:vMerge w:val="continue"/>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555" w:type="dxa"/>
            <w:vMerge w:val="continue"/>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720" w:type="dxa"/>
            <w:vMerge w:val="continue"/>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720" w:type="dxa"/>
            <w:vMerge w:val="continue"/>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720" w:type="dxa"/>
            <w:vMerge w:val="continue"/>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c>
          <w:tcPr>
            <w:tcW w:w="540" w:type="dxa"/>
            <w:tcBorders>
              <w:top w:val="nil"/>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30</w:t>
            </w:r>
          </w:p>
        </w:tc>
        <w:tc>
          <w:tcPr>
            <w:tcW w:w="720" w:type="dxa"/>
            <w:vMerge w:val="continue"/>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127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房屋维修</w:t>
            </w:r>
          </w:p>
        </w:tc>
        <w:tc>
          <w:tcPr>
            <w:tcW w:w="250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维修内容；维修标准；维修资金来源渠道；维修单位名称；联系人，联系方式。</w:t>
            </w:r>
          </w:p>
        </w:tc>
        <w:tc>
          <w:tcPr>
            <w:tcW w:w="2520" w:type="dxa"/>
            <w:vMerge w:val="continue"/>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1200" w:type="dxa"/>
            <w:vMerge w:val="continue"/>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1335" w:type="dxa"/>
            <w:vMerge w:val="continue"/>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1185" w:type="dxa"/>
            <w:vMerge w:val="continue"/>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780" w:type="dxa"/>
            <w:vMerge w:val="continue"/>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705" w:type="dxa"/>
            <w:vMerge w:val="continue"/>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555" w:type="dxa"/>
            <w:vMerge w:val="continue"/>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720" w:type="dxa"/>
            <w:vMerge w:val="continue"/>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720" w:type="dxa"/>
            <w:vMerge w:val="continue"/>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720" w:type="dxa"/>
            <w:vMerge w:val="continue"/>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c>
          <w:tcPr>
            <w:tcW w:w="540" w:type="dxa"/>
            <w:tcBorders>
              <w:top w:val="nil"/>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31</w:t>
            </w:r>
          </w:p>
        </w:tc>
        <w:tc>
          <w:tcPr>
            <w:tcW w:w="720" w:type="dxa"/>
            <w:vMerge w:val="continue"/>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127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保障性住房调整</w:t>
            </w:r>
          </w:p>
        </w:tc>
        <w:tc>
          <w:tcPr>
            <w:tcW w:w="250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保障对象姓名、身份证号（隐藏部分号码）；调整前和调整后保障项目名称、类型、套型、面积等；不予调整原因。</w:t>
            </w:r>
          </w:p>
        </w:tc>
        <w:tc>
          <w:tcPr>
            <w:tcW w:w="2520" w:type="dxa"/>
            <w:vMerge w:val="continue"/>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1200" w:type="dxa"/>
            <w:vMerge w:val="continue"/>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1335" w:type="dxa"/>
            <w:vMerge w:val="continue"/>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1185" w:type="dxa"/>
            <w:vMerge w:val="continue"/>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780" w:type="dxa"/>
            <w:vMerge w:val="continue"/>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705" w:type="dxa"/>
            <w:vMerge w:val="continue"/>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555" w:type="dxa"/>
            <w:vMerge w:val="continue"/>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720" w:type="dxa"/>
            <w:vMerge w:val="continue"/>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720" w:type="dxa"/>
            <w:vMerge w:val="continue"/>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720" w:type="dxa"/>
            <w:vMerge w:val="continue"/>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c>
          <w:tcPr>
            <w:tcW w:w="540" w:type="dxa"/>
            <w:tcBorders>
              <w:top w:val="nil"/>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32</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配后管理</w:t>
            </w:r>
          </w:p>
        </w:tc>
        <w:tc>
          <w:tcPr>
            <w:tcW w:w="127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运营承接主体管理</w:t>
            </w:r>
          </w:p>
        </w:tc>
        <w:tc>
          <w:tcPr>
            <w:tcW w:w="250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单位名称；获取运营资格方式；运营承接主体统一社会信用代码；负责人姓名；办公地址、联系电话；注册资金；服务范围；监督考核情况等。</w:t>
            </w:r>
          </w:p>
        </w:tc>
        <w:tc>
          <w:tcPr>
            <w:tcW w:w="25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《经济适用住房管理办法》、《公共租赁住房管理办法》、《国务院办公厅关于推进公共资源配置领域政府信息公开的意见》</w:t>
            </w:r>
          </w:p>
        </w:tc>
        <w:tc>
          <w:tcPr>
            <w:tcW w:w="120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信息形成（变更）20个工作日内</w:t>
            </w:r>
          </w:p>
        </w:tc>
        <w:tc>
          <w:tcPr>
            <w:tcW w:w="133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汫洲镇人民政府</w:t>
            </w:r>
          </w:p>
        </w:tc>
        <w:tc>
          <w:tcPr>
            <w:tcW w:w="118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■饶平县政府网站       </w:t>
            </w:r>
          </w:p>
        </w:tc>
        <w:tc>
          <w:tcPr>
            <w:tcW w:w="78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0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55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c>
          <w:tcPr>
            <w:tcW w:w="540" w:type="dxa"/>
            <w:tcBorders>
              <w:top w:val="nil"/>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33</w:t>
            </w:r>
          </w:p>
        </w:tc>
        <w:tc>
          <w:tcPr>
            <w:tcW w:w="720" w:type="dxa"/>
            <w:vMerge w:val="restar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办事指南</w:t>
            </w:r>
          </w:p>
        </w:tc>
        <w:tc>
          <w:tcPr>
            <w:tcW w:w="127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申请保障</w:t>
            </w:r>
          </w:p>
        </w:tc>
        <w:tc>
          <w:tcPr>
            <w:tcW w:w="250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申请条件；申请所需材料及范本；申请流程和办理时限；申请受理（办理）机构；受理地点；咨询电话、监督电话等。</w:t>
            </w:r>
          </w:p>
        </w:tc>
        <w:tc>
          <w:tcPr>
            <w:tcW w:w="2520" w:type="dxa"/>
            <w:vMerge w:val="restar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《关于全面推进政务公开工作的意见》、《国务院关于加快推进“互联网+政务服务”工作的指导意见》</w:t>
            </w:r>
          </w:p>
        </w:tc>
        <w:tc>
          <w:tcPr>
            <w:tcW w:w="1200" w:type="dxa"/>
            <w:vMerge w:val="restar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信息形成（变更）20个工作日内</w:t>
            </w:r>
          </w:p>
        </w:tc>
        <w:tc>
          <w:tcPr>
            <w:tcW w:w="1335" w:type="dxa"/>
            <w:vMerge w:val="restar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汫洲镇人民政府</w:t>
            </w:r>
          </w:p>
        </w:tc>
        <w:tc>
          <w:tcPr>
            <w:tcW w:w="1185" w:type="dxa"/>
            <w:vMerge w:val="restar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■饶平县政府网站        </w:t>
            </w:r>
          </w:p>
        </w:tc>
        <w:tc>
          <w:tcPr>
            <w:tcW w:w="780" w:type="dxa"/>
            <w:vMerge w:val="restar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05" w:type="dxa"/>
            <w:vMerge w:val="restar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555" w:type="dxa"/>
            <w:vMerge w:val="restar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vMerge w:val="restar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720" w:type="dxa"/>
            <w:vMerge w:val="restar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vMerge w:val="restar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c>
          <w:tcPr>
            <w:tcW w:w="540" w:type="dxa"/>
            <w:tcBorders>
              <w:top w:val="nil"/>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34</w:t>
            </w:r>
          </w:p>
        </w:tc>
        <w:tc>
          <w:tcPr>
            <w:tcW w:w="720" w:type="dxa"/>
            <w:vMerge w:val="continue"/>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127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合同备案</w:t>
            </w:r>
          </w:p>
        </w:tc>
        <w:tc>
          <w:tcPr>
            <w:tcW w:w="250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合同范本；备案机构；受理地点；咨询电话等。</w:t>
            </w:r>
          </w:p>
        </w:tc>
        <w:tc>
          <w:tcPr>
            <w:tcW w:w="2520" w:type="dxa"/>
            <w:vMerge w:val="continue"/>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1200" w:type="dxa"/>
            <w:vMerge w:val="continue"/>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1335" w:type="dxa"/>
            <w:vMerge w:val="continue"/>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1185" w:type="dxa"/>
            <w:vMerge w:val="continue"/>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780" w:type="dxa"/>
            <w:vMerge w:val="continue"/>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705" w:type="dxa"/>
            <w:vMerge w:val="continue"/>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555" w:type="dxa"/>
            <w:vMerge w:val="continue"/>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720" w:type="dxa"/>
            <w:vMerge w:val="continue"/>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720" w:type="dxa"/>
            <w:vMerge w:val="continue"/>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720" w:type="dxa"/>
            <w:vMerge w:val="continue"/>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c>
          <w:tcPr>
            <w:tcW w:w="540" w:type="dxa"/>
            <w:tcBorders>
              <w:top w:val="nil"/>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35</w:t>
            </w:r>
          </w:p>
        </w:tc>
        <w:tc>
          <w:tcPr>
            <w:tcW w:w="720" w:type="dxa"/>
            <w:vMerge w:val="continue"/>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127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申请租金减免</w:t>
            </w:r>
          </w:p>
        </w:tc>
        <w:tc>
          <w:tcPr>
            <w:tcW w:w="250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申请所需材料及范本；申请流程和办理时限；申请受理（办理）机构；受理地点；咨询电话、监督电话等。</w:t>
            </w:r>
          </w:p>
        </w:tc>
        <w:tc>
          <w:tcPr>
            <w:tcW w:w="2520" w:type="dxa"/>
            <w:vMerge w:val="continue"/>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1200" w:type="dxa"/>
            <w:vMerge w:val="continue"/>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1335" w:type="dxa"/>
            <w:vMerge w:val="continue"/>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1185" w:type="dxa"/>
            <w:vMerge w:val="continue"/>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780" w:type="dxa"/>
            <w:vMerge w:val="continue"/>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705" w:type="dxa"/>
            <w:vMerge w:val="continue"/>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555" w:type="dxa"/>
            <w:vMerge w:val="continue"/>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720" w:type="dxa"/>
            <w:vMerge w:val="continue"/>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720" w:type="dxa"/>
            <w:vMerge w:val="continue"/>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720" w:type="dxa"/>
            <w:vMerge w:val="continue"/>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c>
          <w:tcPr>
            <w:tcW w:w="540" w:type="dxa"/>
            <w:tcBorders>
              <w:top w:val="nil"/>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36</w:t>
            </w:r>
          </w:p>
        </w:tc>
        <w:tc>
          <w:tcPr>
            <w:tcW w:w="720" w:type="dxa"/>
            <w:vMerge w:val="restar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办事指南</w:t>
            </w:r>
          </w:p>
        </w:tc>
        <w:tc>
          <w:tcPr>
            <w:tcW w:w="127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缴纳租金</w:t>
            </w:r>
          </w:p>
        </w:tc>
        <w:tc>
          <w:tcPr>
            <w:tcW w:w="250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租金标准；缴纳方式、时限；受理（办理）机构；咨询电话、监督电话等。</w:t>
            </w:r>
          </w:p>
        </w:tc>
        <w:tc>
          <w:tcPr>
            <w:tcW w:w="2520" w:type="dxa"/>
            <w:vMerge w:val="restar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《关于全面推进政务公开工作的意见》、《国务院关于加快推进“互联网+政务服务”工作的指导意见》</w:t>
            </w:r>
          </w:p>
        </w:tc>
        <w:tc>
          <w:tcPr>
            <w:tcW w:w="1200" w:type="dxa"/>
            <w:vMerge w:val="restar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信息形成（变更）20个工作日内</w:t>
            </w:r>
          </w:p>
        </w:tc>
        <w:tc>
          <w:tcPr>
            <w:tcW w:w="1335" w:type="dxa"/>
            <w:vMerge w:val="restar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汫洲镇人民政府</w:t>
            </w:r>
          </w:p>
        </w:tc>
        <w:tc>
          <w:tcPr>
            <w:tcW w:w="1185" w:type="dxa"/>
            <w:vMerge w:val="restar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■饶平县政府网站        </w:t>
            </w:r>
          </w:p>
        </w:tc>
        <w:tc>
          <w:tcPr>
            <w:tcW w:w="780" w:type="dxa"/>
            <w:vMerge w:val="restar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05" w:type="dxa"/>
            <w:vMerge w:val="restar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555" w:type="dxa"/>
            <w:vMerge w:val="restar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vMerge w:val="restar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720" w:type="dxa"/>
            <w:vMerge w:val="restar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vMerge w:val="restar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c>
          <w:tcPr>
            <w:tcW w:w="540" w:type="dxa"/>
            <w:tcBorders>
              <w:top w:val="nil"/>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37</w:t>
            </w:r>
          </w:p>
        </w:tc>
        <w:tc>
          <w:tcPr>
            <w:tcW w:w="720" w:type="dxa"/>
            <w:vMerge w:val="continue"/>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127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保障性住房调换</w:t>
            </w:r>
          </w:p>
        </w:tc>
        <w:tc>
          <w:tcPr>
            <w:tcW w:w="250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申请所需材料及范本；申请方式、流程；申请受理（办理）机构；受理地点；咨询电话、监督电话等。</w:t>
            </w:r>
          </w:p>
        </w:tc>
        <w:tc>
          <w:tcPr>
            <w:tcW w:w="2520" w:type="dxa"/>
            <w:vMerge w:val="continue"/>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1200" w:type="dxa"/>
            <w:vMerge w:val="continue"/>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1335" w:type="dxa"/>
            <w:vMerge w:val="continue"/>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1185" w:type="dxa"/>
            <w:vMerge w:val="continue"/>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780" w:type="dxa"/>
            <w:vMerge w:val="continue"/>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705" w:type="dxa"/>
            <w:vMerge w:val="continue"/>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555" w:type="dxa"/>
            <w:vMerge w:val="continue"/>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720" w:type="dxa"/>
            <w:vMerge w:val="continue"/>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720" w:type="dxa"/>
            <w:vMerge w:val="continue"/>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720" w:type="dxa"/>
            <w:vMerge w:val="continue"/>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c>
          <w:tcPr>
            <w:tcW w:w="540" w:type="dxa"/>
            <w:tcBorders>
              <w:top w:val="nil"/>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38</w:t>
            </w:r>
          </w:p>
        </w:tc>
        <w:tc>
          <w:tcPr>
            <w:tcW w:w="720" w:type="dxa"/>
            <w:vMerge w:val="continue"/>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127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自愿退出</w:t>
            </w:r>
          </w:p>
        </w:tc>
        <w:tc>
          <w:tcPr>
            <w:tcW w:w="250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申请所需材料及范本；申请方式、流程；申请受理（办理）机构；受理地点；咨询电话、监督电话等。</w:t>
            </w:r>
          </w:p>
        </w:tc>
        <w:tc>
          <w:tcPr>
            <w:tcW w:w="2520" w:type="dxa"/>
            <w:vMerge w:val="continue"/>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1200" w:type="dxa"/>
            <w:vMerge w:val="continue"/>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1335" w:type="dxa"/>
            <w:vMerge w:val="continue"/>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1185" w:type="dxa"/>
            <w:vMerge w:val="continue"/>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780" w:type="dxa"/>
            <w:vMerge w:val="continue"/>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705" w:type="dxa"/>
            <w:vMerge w:val="continue"/>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555" w:type="dxa"/>
            <w:vMerge w:val="continue"/>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720" w:type="dxa"/>
            <w:vMerge w:val="continue"/>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720" w:type="dxa"/>
            <w:vMerge w:val="continue"/>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720" w:type="dxa"/>
            <w:vMerge w:val="continue"/>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c>
          <w:tcPr>
            <w:tcW w:w="540" w:type="dxa"/>
            <w:tcBorders>
              <w:top w:val="nil"/>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39</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政策解读</w:t>
            </w:r>
          </w:p>
        </w:tc>
        <w:tc>
          <w:tcPr>
            <w:tcW w:w="127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本级政策解读</w:t>
            </w:r>
          </w:p>
        </w:tc>
        <w:tc>
          <w:tcPr>
            <w:tcW w:w="250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解读主体；解读内容；解读方式；解读时间等。</w:t>
            </w:r>
          </w:p>
        </w:tc>
        <w:tc>
          <w:tcPr>
            <w:tcW w:w="2520" w:type="dxa"/>
            <w:vMerge w:val="continue"/>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1200" w:type="dxa"/>
            <w:vMerge w:val="continue"/>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1335" w:type="dxa"/>
            <w:vMerge w:val="continue"/>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1185" w:type="dxa"/>
            <w:vMerge w:val="continue"/>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780" w:type="dxa"/>
            <w:vMerge w:val="continue"/>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705" w:type="dxa"/>
            <w:vMerge w:val="continue"/>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555" w:type="dxa"/>
            <w:vMerge w:val="continue"/>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720" w:type="dxa"/>
            <w:vMerge w:val="continue"/>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720" w:type="dxa"/>
            <w:vMerge w:val="continue"/>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720" w:type="dxa"/>
            <w:vMerge w:val="continue"/>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c>
          <w:tcPr>
            <w:tcW w:w="540" w:type="dxa"/>
            <w:tcBorders>
              <w:top w:val="nil"/>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40</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回应关切</w:t>
            </w:r>
          </w:p>
        </w:tc>
        <w:tc>
          <w:tcPr>
            <w:tcW w:w="127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主动回应</w:t>
            </w:r>
          </w:p>
        </w:tc>
        <w:tc>
          <w:tcPr>
            <w:tcW w:w="250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公众提出的意见建议及回复情况；公开突发事件应对情况等。</w:t>
            </w:r>
          </w:p>
        </w:tc>
        <w:tc>
          <w:tcPr>
            <w:tcW w:w="2520" w:type="dxa"/>
            <w:vMerge w:val="continue"/>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1200" w:type="dxa"/>
            <w:vMerge w:val="continue"/>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1335" w:type="dxa"/>
            <w:vMerge w:val="continue"/>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1185" w:type="dxa"/>
            <w:vMerge w:val="continue"/>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780" w:type="dxa"/>
            <w:vMerge w:val="continue"/>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705" w:type="dxa"/>
            <w:vMerge w:val="continue"/>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555" w:type="dxa"/>
            <w:vMerge w:val="continue"/>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720" w:type="dxa"/>
            <w:vMerge w:val="continue"/>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720" w:type="dxa"/>
            <w:vMerge w:val="continue"/>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720" w:type="dxa"/>
            <w:vMerge w:val="continue"/>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c>
          <w:tcPr>
            <w:tcW w:w="540" w:type="dxa"/>
            <w:tcBorders>
              <w:top w:val="nil"/>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41</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回应关切</w:t>
            </w:r>
          </w:p>
        </w:tc>
        <w:tc>
          <w:tcPr>
            <w:tcW w:w="127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互动回应</w:t>
            </w:r>
          </w:p>
        </w:tc>
        <w:tc>
          <w:tcPr>
            <w:tcW w:w="250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在收集分析研判舆情的基础上，针对舆论关注的焦点、热点和关键问题的互动回应内容。</w:t>
            </w:r>
          </w:p>
        </w:tc>
        <w:tc>
          <w:tcPr>
            <w:tcW w:w="2520" w:type="dxa"/>
            <w:vMerge w:val="restar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《关于全面推进政务公开工作的意见》、《国务院办公厅关于推进公共资源配置领域政府信息公开的意见》</w:t>
            </w:r>
          </w:p>
        </w:tc>
        <w:tc>
          <w:tcPr>
            <w:tcW w:w="1200" w:type="dxa"/>
            <w:vMerge w:val="restar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信息形成（变更）20个工作日内</w:t>
            </w:r>
          </w:p>
        </w:tc>
        <w:tc>
          <w:tcPr>
            <w:tcW w:w="1335" w:type="dxa"/>
            <w:vMerge w:val="restar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汫洲镇人民政府</w:t>
            </w:r>
          </w:p>
        </w:tc>
        <w:tc>
          <w:tcPr>
            <w:tcW w:w="1185" w:type="dxa"/>
            <w:vMerge w:val="restar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■饶平县政府网站        </w:t>
            </w:r>
          </w:p>
        </w:tc>
        <w:tc>
          <w:tcPr>
            <w:tcW w:w="780" w:type="dxa"/>
            <w:vMerge w:val="restar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05" w:type="dxa"/>
            <w:vMerge w:val="restar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555" w:type="dxa"/>
            <w:vMerge w:val="restar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vMerge w:val="restar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720" w:type="dxa"/>
            <w:vMerge w:val="restar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vMerge w:val="restar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c>
          <w:tcPr>
            <w:tcW w:w="540" w:type="dxa"/>
            <w:tcBorders>
              <w:top w:val="nil"/>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42</w:t>
            </w:r>
          </w:p>
        </w:tc>
        <w:tc>
          <w:tcPr>
            <w:tcW w:w="720" w:type="dxa"/>
            <w:vMerge w:val="restar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评价结果</w:t>
            </w:r>
          </w:p>
        </w:tc>
        <w:tc>
          <w:tcPr>
            <w:tcW w:w="127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上级评价、表彰情况</w:t>
            </w:r>
          </w:p>
        </w:tc>
        <w:tc>
          <w:tcPr>
            <w:tcW w:w="250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上级对本地区保障性住房领域年度工作完成情况的评价、通报、排名；获上级表彰、入围上级推广示范情况等。</w:t>
            </w:r>
          </w:p>
        </w:tc>
        <w:tc>
          <w:tcPr>
            <w:tcW w:w="2520" w:type="dxa"/>
            <w:vMerge w:val="continue"/>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1200" w:type="dxa"/>
            <w:vMerge w:val="continue"/>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1335" w:type="dxa"/>
            <w:vMerge w:val="continue"/>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1185" w:type="dxa"/>
            <w:vMerge w:val="continue"/>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780" w:type="dxa"/>
            <w:vMerge w:val="continue"/>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705" w:type="dxa"/>
            <w:vMerge w:val="continue"/>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555" w:type="dxa"/>
            <w:vMerge w:val="continue"/>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720" w:type="dxa"/>
            <w:vMerge w:val="continue"/>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720" w:type="dxa"/>
            <w:vMerge w:val="continue"/>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720" w:type="dxa"/>
            <w:vMerge w:val="continue"/>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c>
          <w:tcPr>
            <w:tcW w:w="540" w:type="dxa"/>
            <w:tcBorders>
              <w:top w:val="nil"/>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43</w:t>
            </w:r>
          </w:p>
        </w:tc>
        <w:tc>
          <w:tcPr>
            <w:tcW w:w="720" w:type="dxa"/>
            <w:vMerge w:val="continue"/>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127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社会评价情况</w:t>
            </w:r>
          </w:p>
        </w:tc>
        <w:tc>
          <w:tcPr>
            <w:tcW w:w="250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公众对保障性住房工作满意度评价。</w:t>
            </w:r>
          </w:p>
        </w:tc>
        <w:tc>
          <w:tcPr>
            <w:tcW w:w="2520" w:type="dxa"/>
            <w:vMerge w:val="continue"/>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1200" w:type="dxa"/>
            <w:vMerge w:val="continue"/>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1335" w:type="dxa"/>
            <w:vMerge w:val="continue"/>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1185" w:type="dxa"/>
            <w:vMerge w:val="continue"/>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780" w:type="dxa"/>
            <w:vMerge w:val="continue"/>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705" w:type="dxa"/>
            <w:vMerge w:val="continue"/>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555" w:type="dxa"/>
            <w:vMerge w:val="continue"/>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720" w:type="dxa"/>
            <w:vMerge w:val="continue"/>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720" w:type="dxa"/>
            <w:vMerge w:val="continue"/>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720" w:type="dxa"/>
            <w:vMerge w:val="continue"/>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r>
    </w:tbl>
    <w:p>
      <w:pPr>
        <w:pStyle w:val="2"/>
        <w:keepNext w:val="0"/>
        <w:keepLines w:val="0"/>
        <w:widowControl/>
        <w:suppressLineNumbers w:val="0"/>
        <w:jc w:val="left"/>
        <w:rPr>
          <w:b w:val="0"/>
          <w:bCs w:val="0"/>
        </w:rPr>
      </w:pPr>
      <w:bookmarkStart w:id="21" w:name="_Toc32737_WPSOffice_Level1"/>
      <w:bookmarkEnd w:id="21"/>
      <w:bookmarkStart w:id="22" w:name="_Toc24724719"/>
      <w:r>
        <w:rPr>
          <w:b w:val="0"/>
          <w:bCs w:val="0"/>
          <w:color w:val="333333"/>
          <w:u w:val="none"/>
        </w:rPr>
        <w:t>（十</w:t>
      </w:r>
      <w:bookmarkEnd w:id="22"/>
      <w:r>
        <w:rPr>
          <w:b w:val="0"/>
          <w:bCs w:val="0"/>
        </w:rPr>
        <w:t>二）汫洲镇农村危房改造领域基层政务公开标准目录</w:t>
      </w:r>
    </w:p>
    <w:tbl>
      <w:tblPr>
        <w:tblStyle w:val="4"/>
        <w:tblW w:w="15480" w:type="dxa"/>
        <w:tblInd w:w="0" w:type="dxa"/>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554"/>
        <w:gridCol w:w="897"/>
        <w:gridCol w:w="1249"/>
        <w:gridCol w:w="1964"/>
        <w:gridCol w:w="1789"/>
        <w:gridCol w:w="1387"/>
        <w:gridCol w:w="1428"/>
        <w:gridCol w:w="2005"/>
        <w:gridCol w:w="718"/>
        <w:gridCol w:w="703"/>
        <w:gridCol w:w="555"/>
        <w:gridCol w:w="718"/>
        <w:gridCol w:w="718"/>
        <w:gridCol w:w="795"/>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c>
          <w:tcPr>
            <w:tcW w:w="555" w:type="dxa"/>
            <w:vMerge w:val="restart"/>
            <w:tcBorders>
              <w:top w:val="single" w:color="000000" w:sz="8" w:space="0"/>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序号</w:t>
            </w:r>
          </w:p>
        </w:tc>
        <w:tc>
          <w:tcPr>
            <w:tcW w:w="2130" w:type="dxa"/>
            <w:gridSpan w:val="2"/>
            <w:tcBorders>
              <w:top w:val="single" w:color="000000" w:sz="8" w:space="0"/>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公开事项</w:t>
            </w:r>
          </w:p>
        </w:tc>
        <w:tc>
          <w:tcPr>
            <w:tcW w:w="1950" w:type="dxa"/>
            <w:vMerge w:val="restart"/>
            <w:tcBorders>
              <w:top w:val="single" w:color="000000" w:sz="8" w:space="0"/>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公开内容（要素）</w:t>
            </w:r>
          </w:p>
        </w:tc>
        <w:tc>
          <w:tcPr>
            <w:tcW w:w="1800" w:type="dxa"/>
            <w:vMerge w:val="restart"/>
            <w:tcBorders>
              <w:top w:val="single" w:color="000000" w:sz="8" w:space="0"/>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公开依据</w:t>
            </w:r>
          </w:p>
        </w:tc>
        <w:tc>
          <w:tcPr>
            <w:tcW w:w="1395" w:type="dxa"/>
            <w:vMerge w:val="restart"/>
            <w:tcBorders>
              <w:top w:val="single" w:color="000000" w:sz="8" w:space="0"/>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公开时限</w:t>
            </w:r>
          </w:p>
        </w:tc>
        <w:tc>
          <w:tcPr>
            <w:tcW w:w="1440" w:type="dxa"/>
            <w:vMerge w:val="restart"/>
            <w:tcBorders>
              <w:top w:val="single" w:color="000000" w:sz="8" w:space="0"/>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公开主体</w:t>
            </w:r>
          </w:p>
        </w:tc>
        <w:tc>
          <w:tcPr>
            <w:tcW w:w="2025" w:type="dxa"/>
            <w:vMerge w:val="restart"/>
            <w:tcBorders>
              <w:top w:val="single" w:color="000000" w:sz="8" w:space="0"/>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公开渠道和载体</w:t>
            </w:r>
          </w:p>
        </w:tc>
        <w:tc>
          <w:tcPr>
            <w:tcW w:w="1395" w:type="dxa"/>
            <w:gridSpan w:val="2"/>
            <w:tcBorders>
              <w:top w:val="single" w:color="000000" w:sz="8" w:space="0"/>
              <w:left w:val="nil"/>
              <w:bottom w:val="nil"/>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公开对象</w:t>
            </w:r>
          </w:p>
        </w:tc>
        <w:tc>
          <w:tcPr>
            <w:tcW w:w="1260" w:type="dxa"/>
            <w:gridSpan w:val="2"/>
            <w:tcBorders>
              <w:top w:val="single" w:color="000000" w:sz="8" w:space="0"/>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公开方式</w:t>
            </w:r>
          </w:p>
        </w:tc>
        <w:tc>
          <w:tcPr>
            <w:tcW w:w="1515" w:type="dxa"/>
            <w:gridSpan w:val="2"/>
            <w:tcBorders>
              <w:top w:val="single" w:color="000000" w:sz="8" w:space="0"/>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公开层级</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c>
          <w:tcPr>
            <w:tcW w:w="555" w:type="dxa"/>
            <w:vMerge w:val="continue"/>
            <w:tcBorders>
              <w:top w:val="single" w:color="000000" w:sz="8" w:space="0"/>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90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一级事项</w:t>
            </w:r>
          </w:p>
        </w:tc>
        <w:tc>
          <w:tcPr>
            <w:tcW w:w="126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二级事项</w:t>
            </w:r>
          </w:p>
        </w:tc>
        <w:tc>
          <w:tcPr>
            <w:tcW w:w="1950" w:type="dxa"/>
            <w:vMerge w:val="continue"/>
            <w:tcBorders>
              <w:top w:val="single" w:color="000000" w:sz="8" w:space="0"/>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1800" w:type="dxa"/>
            <w:vMerge w:val="continue"/>
            <w:tcBorders>
              <w:top w:val="single" w:color="000000" w:sz="8" w:space="0"/>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1395" w:type="dxa"/>
            <w:vMerge w:val="continue"/>
            <w:tcBorders>
              <w:top w:val="single" w:color="000000" w:sz="8" w:space="0"/>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1440" w:type="dxa"/>
            <w:vMerge w:val="continue"/>
            <w:tcBorders>
              <w:top w:val="single" w:color="000000" w:sz="8" w:space="0"/>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2025" w:type="dxa"/>
            <w:vMerge w:val="continue"/>
            <w:tcBorders>
              <w:top w:val="single" w:color="000000" w:sz="8" w:space="0"/>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全社会</w:t>
            </w:r>
          </w:p>
        </w:tc>
        <w:tc>
          <w:tcPr>
            <w:tcW w:w="70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特定群众</w:t>
            </w:r>
          </w:p>
        </w:tc>
        <w:tc>
          <w:tcPr>
            <w:tcW w:w="555" w:type="dxa"/>
            <w:tcBorders>
              <w:top w:val="single" w:color="000000" w:sz="8" w:space="0"/>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主动</w:t>
            </w:r>
          </w:p>
        </w:tc>
        <w:tc>
          <w:tcPr>
            <w:tcW w:w="720" w:type="dxa"/>
            <w:tcBorders>
              <w:top w:val="single" w:color="000000" w:sz="8" w:space="0"/>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依申请公开</w:t>
            </w:r>
          </w:p>
        </w:tc>
        <w:tc>
          <w:tcPr>
            <w:tcW w:w="720" w:type="dxa"/>
            <w:tcBorders>
              <w:top w:val="single" w:color="000000" w:sz="8" w:space="0"/>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县级</w:t>
            </w:r>
          </w:p>
        </w:tc>
        <w:tc>
          <w:tcPr>
            <w:tcW w:w="720" w:type="dxa"/>
            <w:tcBorders>
              <w:top w:val="single" w:color="000000" w:sz="8" w:space="0"/>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乡、村级</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PrEx>
        <w:tc>
          <w:tcPr>
            <w:tcW w:w="540" w:type="dxa"/>
            <w:tcBorders>
              <w:top w:val="nil"/>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1</w:t>
            </w:r>
          </w:p>
        </w:tc>
        <w:tc>
          <w:tcPr>
            <w:tcW w:w="90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部门文件</w:t>
            </w:r>
          </w:p>
        </w:tc>
        <w:tc>
          <w:tcPr>
            <w:tcW w:w="126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农村危房改造相关文件</w:t>
            </w:r>
          </w:p>
        </w:tc>
        <w:tc>
          <w:tcPr>
            <w:tcW w:w="198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文件分类、生成日期、标题、文号、有效性、关键词和具体内容等</w:t>
            </w:r>
          </w:p>
        </w:tc>
        <w:tc>
          <w:tcPr>
            <w:tcW w:w="180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《政府信息公开条例》、《关于全面推进政务公开工作的意见》及其实施细则</w:t>
            </w:r>
          </w:p>
        </w:tc>
        <w:tc>
          <w:tcPr>
            <w:tcW w:w="139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信息形成之日起20个工作日内</w:t>
            </w:r>
          </w:p>
        </w:tc>
        <w:tc>
          <w:tcPr>
            <w:tcW w:w="144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汫洲镇人民政府</w:t>
            </w:r>
          </w:p>
        </w:tc>
        <w:tc>
          <w:tcPr>
            <w:tcW w:w="202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■饶平县政府网站</w:t>
            </w:r>
          </w:p>
          <w:p>
            <w:pPr>
              <w:pStyle w:val="3"/>
              <w:keepNext w:val="0"/>
              <w:keepLines w:val="0"/>
              <w:widowControl/>
              <w:suppressLineNumbers w:val="0"/>
              <w:wordWrap w:val="0"/>
              <w:jc w:val="left"/>
            </w:pPr>
            <w:r>
              <w:t>■入户/现场</w:t>
            </w:r>
          </w:p>
          <w:p>
            <w:pPr>
              <w:pStyle w:val="3"/>
              <w:keepNext w:val="0"/>
              <w:keepLines w:val="0"/>
              <w:widowControl/>
              <w:suppressLineNumbers w:val="0"/>
              <w:wordWrap w:val="0"/>
              <w:jc w:val="left"/>
            </w:pPr>
            <w:r>
              <w:t>■发放明白卡</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0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55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c>
          <w:tcPr>
            <w:tcW w:w="540" w:type="dxa"/>
            <w:tcBorders>
              <w:top w:val="nil"/>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2</w:t>
            </w:r>
          </w:p>
        </w:tc>
        <w:tc>
          <w:tcPr>
            <w:tcW w:w="90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政策解读</w:t>
            </w:r>
          </w:p>
        </w:tc>
        <w:tc>
          <w:tcPr>
            <w:tcW w:w="126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政策解读</w:t>
            </w:r>
          </w:p>
        </w:tc>
        <w:tc>
          <w:tcPr>
            <w:tcW w:w="198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着重解读政策措施的背景依据、目标任务、主要内容、涉及范围、执行标准，以及注意事项、关键词诠释、惠民利民举措、新旧政策差异等。</w:t>
            </w:r>
          </w:p>
        </w:tc>
        <w:tc>
          <w:tcPr>
            <w:tcW w:w="180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《政府信息公开条例》、《关于全面推进政务公开工作的意见》及其实施细则</w:t>
            </w:r>
          </w:p>
        </w:tc>
        <w:tc>
          <w:tcPr>
            <w:tcW w:w="139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信息形成之日起20个工作日内</w:t>
            </w:r>
          </w:p>
        </w:tc>
        <w:tc>
          <w:tcPr>
            <w:tcW w:w="144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汫洲镇人民政府</w:t>
            </w:r>
          </w:p>
        </w:tc>
        <w:tc>
          <w:tcPr>
            <w:tcW w:w="202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■入户/现场</w:t>
            </w:r>
          </w:p>
          <w:p>
            <w:pPr>
              <w:pStyle w:val="3"/>
              <w:keepNext w:val="0"/>
              <w:keepLines w:val="0"/>
              <w:widowControl/>
              <w:suppressLineNumbers w:val="0"/>
              <w:wordWrap w:val="0"/>
              <w:jc w:val="left"/>
            </w:pPr>
            <w:r>
              <w:t>■发放明白卡</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0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55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c>
          <w:tcPr>
            <w:tcW w:w="540" w:type="dxa"/>
            <w:tcBorders>
              <w:top w:val="nil"/>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3</w:t>
            </w:r>
          </w:p>
        </w:tc>
        <w:tc>
          <w:tcPr>
            <w:tcW w:w="900" w:type="dxa"/>
            <w:vMerge w:val="restar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计划实施</w:t>
            </w:r>
          </w:p>
        </w:tc>
        <w:tc>
          <w:tcPr>
            <w:tcW w:w="126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任务分配</w:t>
            </w:r>
          </w:p>
        </w:tc>
        <w:tc>
          <w:tcPr>
            <w:tcW w:w="198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及时公开农村危房改造补助农户名单</w:t>
            </w:r>
          </w:p>
        </w:tc>
        <w:tc>
          <w:tcPr>
            <w:tcW w:w="1800" w:type="dxa"/>
            <w:vMerge w:val="restar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《住房城乡建设部 财政部 国务院扶贫办关于加强和完善建档立卡贫困户等重点对象农村危房改造若干问题的通知》等</w:t>
            </w:r>
          </w:p>
        </w:tc>
        <w:tc>
          <w:tcPr>
            <w:tcW w:w="139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分配结果确定后20个工作日内</w:t>
            </w:r>
          </w:p>
        </w:tc>
        <w:tc>
          <w:tcPr>
            <w:tcW w:w="144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汫洲镇人民政府</w:t>
            </w:r>
          </w:p>
        </w:tc>
        <w:tc>
          <w:tcPr>
            <w:tcW w:w="202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■饶平县政府网站</w:t>
            </w:r>
          </w:p>
          <w:p>
            <w:pPr>
              <w:pStyle w:val="3"/>
              <w:keepNext w:val="0"/>
              <w:keepLines w:val="0"/>
              <w:widowControl/>
              <w:suppressLineNumbers w:val="0"/>
              <w:wordWrap w:val="0"/>
              <w:jc w:val="left"/>
            </w:pPr>
            <w:r>
              <w:t>■镇村公示栏</w:t>
            </w:r>
          </w:p>
          <w:p>
            <w:pPr>
              <w:pStyle w:val="3"/>
              <w:keepNext w:val="0"/>
              <w:keepLines w:val="0"/>
              <w:widowControl/>
              <w:suppressLineNumbers w:val="0"/>
              <w:wordWrap w:val="0"/>
              <w:jc w:val="left"/>
            </w:pPr>
            <w:r>
              <w:t>■便民服务窗口</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0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55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PrEx>
        <w:tc>
          <w:tcPr>
            <w:tcW w:w="540" w:type="dxa"/>
            <w:tcBorders>
              <w:top w:val="nil"/>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4</w:t>
            </w:r>
          </w:p>
        </w:tc>
        <w:tc>
          <w:tcPr>
            <w:tcW w:w="900" w:type="dxa"/>
            <w:vMerge w:val="continue"/>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126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组织培训</w:t>
            </w:r>
          </w:p>
        </w:tc>
        <w:tc>
          <w:tcPr>
            <w:tcW w:w="198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组织开展农村建筑工匠培训文件</w:t>
            </w:r>
          </w:p>
        </w:tc>
        <w:tc>
          <w:tcPr>
            <w:tcW w:w="1800" w:type="dxa"/>
            <w:vMerge w:val="continue"/>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139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信息形成之日起20个工作日内</w:t>
            </w:r>
          </w:p>
        </w:tc>
        <w:tc>
          <w:tcPr>
            <w:tcW w:w="144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汫洲镇人民政府</w:t>
            </w:r>
          </w:p>
        </w:tc>
        <w:tc>
          <w:tcPr>
            <w:tcW w:w="202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■市级统一组织培训</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0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55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c>
          <w:tcPr>
            <w:tcW w:w="540" w:type="dxa"/>
            <w:tcBorders>
              <w:top w:val="nil"/>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5</w:t>
            </w:r>
          </w:p>
        </w:tc>
        <w:tc>
          <w:tcPr>
            <w:tcW w:w="900" w:type="dxa"/>
            <w:vMerge w:val="restar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条件与标准</w:t>
            </w:r>
          </w:p>
        </w:tc>
        <w:tc>
          <w:tcPr>
            <w:tcW w:w="126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农村危房等级评定标准</w:t>
            </w:r>
          </w:p>
        </w:tc>
        <w:tc>
          <w:tcPr>
            <w:tcW w:w="198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农村危房等级评定相关标准</w:t>
            </w:r>
          </w:p>
        </w:tc>
        <w:tc>
          <w:tcPr>
            <w:tcW w:w="180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《预算法》、《政府信息公开条例》、《住房城乡建设部 财政部关于印发农村危房改造脱贫攻坚三年行动方案的通知》、《住房城乡建设部 财政部 国务院扶贫办关于加强和完善建档立卡贫困户等重点对象农村危房改造若干问题的通知》等</w:t>
            </w:r>
          </w:p>
        </w:tc>
        <w:tc>
          <w:tcPr>
            <w:tcW w:w="139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信息形成之日起20个工作日内</w:t>
            </w:r>
          </w:p>
        </w:tc>
        <w:tc>
          <w:tcPr>
            <w:tcW w:w="144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汫洲镇人民政府</w:t>
            </w:r>
          </w:p>
        </w:tc>
        <w:tc>
          <w:tcPr>
            <w:tcW w:w="202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■饶平县政府网站</w:t>
            </w:r>
          </w:p>
          <w:p>
            <w:pPr>
              <w:pStyle w:val="3"/>
              <w:keepNext w:val="0"/>
              <w:keepLines w:val="0"/>
              <w:widowControl/>
              <w:suppressLineNumbers w:val="0"/>
              <w:wordWrap w:val="0"/>
              <w:jc w:val="left"/>
            </w:pPr>
            <w:r>
              <w:t>■入户/现场</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0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55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c>
          <w:tcPr>
            <w:tcW w:w="540" w:type="dxa"/>
            <w:tcBorders>
              <w:top w:val="nil"/>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6</w:t>
            </w:r>
          </w:p>
        </w:tc>
        <w:tc>
          <w:tcPr>
            <w:tcW w:w="900" w:type="dxa"/>
            <w:vMerge w:val="continue"/>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126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农村危房改造对象申请条件</w:t>
            </w:r>
          </w:p>
        </w:tc>
        <w:tc>
          <w:tcPr>
            <w:tcW w:w="198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农村危房改造农户申请条件</w:t>
            </w:r>
          </w:p>
        </w:tc>
        <w:tc>
          <w:tcPr>
            <w:tcW w:w="180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《预算法》、《政府信息公开条例》、《住房城乡建设部 财政部关于印发农村危房改造脱贫攻坚三年行动方案的通知》、《住房城乡建设部 财政部 国务院扶贫办关于加强和完善建档立卡贫困户等重点对象农村危房改造若干问题的通知》等</w:t>
            </w:r>
          </w:p>
        </w:tc>
        <w:tc>
          <w:tcPr>
            <w:tcW w:w="139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信息形成之日起20个工作日内</w:t>
            </w:r>
          </w:p>
        </w:tc>
        <w:tc>
          <w:tcPr>
            <w:tcW w:w="144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汫洲镇人民政府</w:t>
            </w:r>
          </w:p>
        </w:tc>
        <w:tc>
          <w:tcPr>
            <w:tcW w:w="202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■入户/现场</w:t>
            </w:r>
          </w:p>
          <w:p>
            <w:pPr>
              <w:pStyle w:val="3"/>
              <w:keepNext w:val="0"/>
              <w:keepLines w:val="0"/>
              <w:widowControl/>
              <w:suppressLineNumbers w:val="0"/>
              <w:wordWrap w:val="0"/>
              <w:jc w:val="left"/>
            </w:pPr>
            <w:r>
              <w:t>■发放明白卡</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0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55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PrEx>
        <w:tc>
          <w:tcPr>
            <w:tcW w:w="540" w:type="dxa"/>
            <w:tcBorders>
              <w:top w:val="nil"/>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7</w:t>
            </w:r>
          </w:p>
        </w:tc>
        <w:tc>
          <w:tcPr>
            <w:tcW w:w="900" w:type="dxa"/>
            <w:vMerge w:val="restar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条件与标准</w:t>
            </w:r>
          </w:p>
        </w:tc>
        <w:tc>
          <w:tcPr>
            <w:tcW w:w="126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农村危房改造资金补助标准</w:t>
            </w:r>
          </w:p>
        </w:tc>
        <w:tc>
          <w:tcPr>
            <w:tcW w:w="198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农村危房改造资金补助标准</w:t>
            </w:r>
          </w:p>
        </w:tc>
        <w:tc>
          <w:tcPr>
            <w:tcW w:w="180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《预算法》、《政府信息公开条例》、《住房城乡建设部 财政部关于印发农村危房改造脱贫攻坚三年行动方案的通知》、《住房城乡建设部 财政部 国务院扶贫办关于加强和完善建档立卡贫困户等重点对象农村危房改造若干问题的通知》等</w:t>
            </w:r>
          </w:p>
        </w:tc>
        <w:tc>
          <w:tcPr>
            <w:tcW w:w="139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信息形成之日起20个工作日内</w:t>
            </w:r>
          </w:p>
        </w:tc>
        <w:tc>
          <w:tcPr>
            <w:tcW w:w="144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汫洲镇人民政府</w:t>
            </w:r>
          </w:p>
        </w:tc>
        <w:tc>
          <w:tcPr>
            <w:tcW w:w="202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■饶平县政府网站</w:t>
            </w:r>
          </w:p>
          <w:p>
            <w:pPr>
              <w:pStyle w:val="3"/>
              <w:keepNext w:val="0"/>
              <w:keepLines w:val="0"/>
              <w:widowControl/>
              <w:suppressLineNumbers w:val="0"/>
              <w:wordWrap w:val="0"/>
              <w:jc w:val="left"/>
            </w:pPr>
            <w:r>
              <w:t>■镇村公示栏</w:t>
            </w:r>
          </w:p>
          <w:p>
            <w:pPr>
              <w:pStyle w:val="3"/>
              <w:keepNext w:val="0"/>
              <w:keepLines w:val="0"/>
              <w:widowControl/>
              <w:suppressLineNumbers w:val="0"/>
              <w:wordWrap w:val="0"/>
              <w:jc w:val="left"/>
            </w:pPr>
            <w:r>
              <w:t>■入户/现场</w:t>
            </w:r>
          </w:p>
          <w:p>
            <w:pPr>
              <w:pStyle w:val="3"/>
              <w:keepNext w:val="0"/>
              <w:keepLines w:val="0"/>
              <w:widowControl/>
              <w:suppressLineNumbers w:val="0"/>
              <w:wordWrap w:val="0"/>
              <w:jc w:val="left"/>
            </w:pPr>
            <w:r>
              <w:t>■发放明白卡</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0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55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c>
          <w:tcPr>
            <w:tcW w:w="540" w:type="dxa"/>
            <w:tcBorders>
              <w:top w:val="nil"/>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8</w:t>
            </w:r>
          </w:p>
        </w:tc>
        <w:tc>
          <w:tcPr>
            <w:tcW w:w="900" w:type="dxa"/>
            <w:vMerge w:val="continue"/>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126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农村危房改造竣工合格标准</w:t>
            </w:r>
          </w:p>
        </w:tc>
        <w:tc>
          <w:tcPr>
            <w:tcW w:w="198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农村危房改造竣工验收要求</w:t>
            </w:r>
          </w:p>
        </w:tc>
        <w:tc>
          <w:tcPr>
            <w:tcW w:w="180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《预算法》、《政府信息公开条例》、《住房城乡建设部 财政部关于印发农村危房改造脱贫攻坚三年行动方案的通知》、《住房城乡建设部 财政部 国务院扶贫办关于加强和完善建档立卡贫困户等重点对象农村危房改造若干问题的通知》等</w:t>
            </w:r>
          </w:p>
        </w:tc>
        <w:tc>
          <w:tcPr>
            <w:tcW w:w="139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信息形成之日起20个工作日内</w:t>
            </w:r>
          </w:p>
        </w:tc>
        <w:tc>
          <w:tcPr>
            <w:tcW w:w="144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汫洲镇人民政府</w:t>
            </w:r>
          </w:p>
        </w:tc>
        <w:tc>
          <w:tcPr>
            <w:tcW w:w="202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■入户/现场</w:t>
            </w:r>
          </w:p>
          <w:p>
            <w:pPr>
              <w:pStyle w:val="3"/>
              <w:keepNext w:val="0"/>
              <w:keepLines w:val="0"/>
              <w:widowControl/>
              <w:suppressLineNumbers w:val="0"/>
              <w:wordWrap w:val="0"/>
              <w:jc w:val="left"/>
            </w:pPr>
            <w:r>
              <w:t>■发放明白卡</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0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55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c>
          <w:tcPr>
            <w:tcW w:w="540" w:type="dxa"/>
            <w:tcBorders>
              <w:top w:val="nil"/>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9</w:t>
            </w:r>
          </w:p>
        </w:tc>
        <w:tc>
          <w:tcPr>
            <w:tcW w:w="90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对象认定</w:t>
            </w:r>
          </w:p>
        </w:tc>
        <w:tc>
          <w:tcPr>
            <w:tcW w:w="126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危改户认定程序</w:t>
            </w:r>
          </w:p>
        </w:tc>
        <w:tc>
          <w:tcPr>
            <w:tcW w:w="198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农村危房改造申请程序</w:t>
            </w:r>
          </w:p>
        </w:tc>
        <w:tc>
          <w:tcPr>
            <w:tcW w:w="180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《预算法》、《政府信息公开条例》、《住房城乡建设部 财政部关于印发农村危房改造脱贫攻坚三年行动方案的通知》、《住房城乡建设部 财政部 国务院扶贫办关于加强和完善建档立卡贫困户等重点对象农村危房改造若干问题的通知》等</w:t>
            </w:r>
          </w:p>
        </w:tc>
        <w:tc>
          <w:tcPr>
            <w:tcW w:w="139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信息形成之日起20个工作日内</w:t>
            </w:r>
          </w:p>
        </w:tc>
        <w:tc>
          <w:tcPr>
            <w:tcW w:w="144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汫洲镇人民政府</w:t>
            </w:r>
          </w:p>
        </w:tc>
        <w:tc>
          <w:tcPr>
            <w:tcW w:w="202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■入户/现场</w:t>
            </w:r>
          </w:p>
          <w:p>
            <w:pPr>
              <w:pStyle w:val="3"/>
              <w:keepNext w:val="0"/>
              <w:keepLines w:val="0"/>
              <w:widowControl/>
              <w:suppressLineNumbers w:val="0"/>
              <w:wordWrap w:val="0"/>
              <w:jc w:val="left"/>
            </w:pPr>
            <w:r>
              <w:t>■发放明白卡</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0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55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c>
          <w:tcPr>
            <w:tcW w:w="540" w:type="dxa"/>
            <w:tcBorders>
              <w:top w:val="nil"/>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10</w:t>
            </w:r>
          </w:p>
        </w:tc>
        <w:tc>
          <w:tcPr>
            <w:tcW w:w="900" w:type="dxa"/>
            <w:vMerge w:val="restar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舆情收集、热点及关键问题回应</w:t>
            </w:r>
          </w:p>
        </w:tc>
        <w:tc>
          <w:tcPr>
            <w:tcW w:w="126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舆情收集回应</w:t>
            </w:r>
          </w:p>
        </w:tc>
        <w:tc>
          <w:tcPr>
            <w:tcW w:w="198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接受投诉、咨询、建议等联系电话、通信地址等</w:t>
            </w:r>
          </w:p>
        </w:tc>
        <w:tc>
          <w:tcPr>
            <w:tcW w:w="1800" w:type="dxa"/>
            <w:vMerge w:val="restart"/>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《政府信息公开条例》、《关于全面推进政务公开工作的意见》及其实施细则</w:t>
            </w:r>
          </w:p>
        </w:tc>
        <w:tc>
          <w:tcPr>
            <w:tcW w:w="139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信息形成之日</w:t>
            </w:r>
          </w:p>
          <w:p>
            <w:pPr>
              <w:pStyle w:val="3"/>
              <w:keepNext w:val="0"/>
              <w:keepLines w:val="0"/>
              <w:widowControl/>
              <w:suppressLineNumbers w:val="0"/>
              <w:wordWrap w:val="0"/>
              <w:jc w:val="left"/>
            </w:pPr>
            <w:r>
              <w:t>起20个工作日</w:t>
            </w:r>
          </w:p>
          <w:p>
            <w:pPr>
              <w:pStyle w:val="3"/>
              <w:keepNext w:val="0"/>
              <w:keepLines w:val="0"/>
              <w:widowControl/>
              <w:suppressLineNumbers w:val="0"/>
              <w:wordWrap w:val="0"/>
              <w:jc w:val="left"/>
            </w:pPr>
            <w:r>
              <w:t>内</w:t>
            </w:r>
          </w:p>
        </w:tc>
        <w:tc>
          <w:tcPr>
            <w:tcW w:w="144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汫洲镇人民政府</w:t>
            </w:r>
          </w:p>
        </w:tc>
        <w:tc>
          <w:tcPr>
            <w:tcW w:w="202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■饶平县政府网站</w:t>
            </w:r>
          </w:p>
          <w:p>
            <w:pPr>
              <w:pStyle w:val="3"/>
              <w:keepNext w:val="0"/>
              <w:keepLines w:val="0"/>
              <w:widowControl/>
              <w:suppressLineNumbers w:val="0"/>
              <w:wordWrap w:val="0"/>
              <w:jc w:val="left"/>
            </w:pPr>
            <w:r>
              <w:t>■镇村公示栏</w:t>
            </w:r>
          </w:p>
          <w:p>
            <w:pPr>
              <w:pStyle w:val="3"/>
              <w:keepNext w:val="0"/>
              <w:keepLines w:val="0"/>
              <w:widowControl/>
              <w:suppressLineNumbers w:val="0"/>
              <w:wordWrap w:val="0"/>
              <w:jc w:val="left"/>
            </w:pPr>
            <w:r>
              <w:t>■发放明白卡</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0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55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c>
          <w:tcPr>
            <w:tcW w:w="540" w:type="dxa"/>
            <w:tcBorders>
              <w:top w:val="nil"/>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11</w:t>
            </w:r>
          </w:p>
        </w:tc>
        <w:tc>
          <w:tcPr>
            <w:tcW w:w="900" w:type="dxa"/>
            <w:vMerge w:val="continue"/>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126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互动回应</w:t>
            </w:r>
          </w:p>
        </w:tc>
        <w:tc>
          <w:tcPr>
            <w:tcW w:w="198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涉及群众切身利益和舆论关注的焦点、热点及关键问题等回应内容</w:t>
            </w:r>
          </w:p>
        </w:tc>
        <w:tc>
          <w:tcPr>
            <w:tcW w:w="1800" w:type="dxa"/>
            <w:vMerge w:val="continue"/>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139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及时发布信息；对涉及重大舆情的，要快速反应，并根据工作进展情况，持续发布信息。</w:t>
            </w:r>
          </w:p>
        </w:tc>
        <w:tc>
          <w:tcPr>
            <w:tcW w:w="144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汫洲镇人民政府</w:t>
            </w:r>
          </w:p>
        </w:tc>
        <w:tc>
          <w:tcPr>
            <w:tcW w:w="202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■入户/现场</w:t>
            </w:r>
          </w:p>
          <w:p>
            <w:pPr>
              <w:pStyle w:val="3"/>
              <w:keepNext w:val="0"/>
              <w:keepLines w:val="0"/>
              <w:widowControl/>
              <w:suppressLineNumbers w:val="0"/>
              <w:wordWrap w:val="0"/>
              <w:jc w:val="left"/>
            </w:pPr>
            <w:r>
              <w:t>■发放明白卡</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0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55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r>
    </w:tbl>
    <w:p>
      <w:pPr>
        <w:pStyle w:val="2"/>
        <w:keepNext w:val="0"/>
        <w:keepLines w:val="0"/>
        <w:widowControl/>
        <w:suppressLineNumbers w:val="0"/>
        <w:jc w:val="left"/>
        <w:rPr>
          <w:b w:val="0"/>
          <w:bCs w:val="0"/>
        </w:rPr>
      </w:pPr>
      <w:bookmarkStart w:id="23" w:name="_Toc711_WPSOffice_Level1"/>
      <w:bookmarkEnd w:id="23"/>
      <w:r>
        <w:rPr>
          <w:b w:val="0"/>
          <w:bCs w:val="0"/>
        </w:rPr>
        <w:t>（十三）市政服务领域基层政务公开标准目录</w:t>
      </w:r>
    </w:p>
    <w:tbl>
      <w:tblPr>
        <w:tblStyle w:val="4"/>
        <w:tblW w:w="15480" w:type="dxa"/>
        <w:tblInd w:w="0" w:type="dxa"/>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554"/>
        <w:gridCol w:w="894"/>
        <w:gridCol w:w="1251"/>
        <w:gridCol w:w="1965"/>
        <w:gridCol w:w="1787"/>
        <w:gridCol w:w="1387"/>
        <w:gridCol w:w="1429"/>
        <w:gridCol w:w="2006"/>
        <w:gridCol w:w="718"/>
        <w:gridCol w:w="703"/>
        <w:gridCol w:w="555"/>
        <w:gridCol w:w="718"/>
        <w:gridCol w:w="718"/>
        <w:gridCol w:w="795"/>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PrEx>
        <w:tc>
          <w:tcPr>
            <w:tcW w:w="555" w:type="dxa"/>
            <w:vMerge w:val="restart"/>
            <w:tcBorders>
              <w:top w:val="single" w:color="000000" w:sz="8" w:space="0"/>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序号</w:t>
            </w:r>
          </w:p>
        </w:tc>
        <w:tc>
          <w:tcPr>
            <w:tcW w:w="2130" w:type="dxa"/>
            <w:gridSpan w:val="2"/>
            <w:tcBorders>
              <w:top w:val="single" w:color="000000" w:sz="8" w:space="0"/>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公开事项</w:t>
            </w:r>
          </w:p>
        </w:tc>
        <w:tc>
          <w:tcPr>
            <w:tcW w:w="1950" w:type="dxa"/>
            <w:vMerge w:val="restart"/>
            <w:tcBorders>
              <w:top w:val="single" w:color="000000" w:sz="8" w:space="0"/>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公开内容（要素）</w:t>
            </w:r>
          </w:p>
        </w:tc>
        <w:tc>
          <w:tcPr>
            <w:tcW w:w="1800" w:type="dxa"/>
            <w:vMerge w:val="restart"/>
            <w:tcBorders>
              <w:top w:val="single" w:color="000000" w:sz="8" w:space="0"/>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公开依据</w:t>
            </w:r>
          </w:p>
        </w:tc>
        <w:tc>
          <w:tcPr>
            <w:tcW w:w="1395" w:type="dxa"/>
            <w:vMerge w:val="restart"/>
            <w:tcBorders>
              <w:top w:val="single" w:color="000000" w:sz="8" w:space="0"/>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公开时限</w:t>
            </w:r>
          </w:p>
        </w:tc>
        <w:tc>
          <w:tcPr>
            <w:tcW w:w="1440" w:type="dxa"/>
            <w:vMerge w:val="restart"/>
            <w:tcBorders>
              <w:top w:val="single" w:color="000000" w:sz="8" w:space="0"/>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公开主体</w:t>
            </w:r>
          </w:p>
        </w:tc>
        <w:tc>
          <w:tcPr>
            <w:tcW w:w="2025" w:type="dxa"/>
            <w:vMerge w:val="restart"/>
            <w:tcBorders>
              <w:top w:val="single" w:color="000000" w:sz="8" w:space="0"/>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公开渠道和载体</w:t>
            </w:r>
          </w:p>
        </w:tc>
        <w:tc>
          <w:tcPr>
            <w:tcW w:w="1395" w:type="dxa"/>
            <w:gridSpan w:val="2"/>
            <w:tcBorders>
              <w:top w:val="single" w:color="000000" w:sz="8" w:space="0"/>
              <w:left w:val="nil"/>
              <w:bottom w:val="nil"/>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公开对象</w:t>
            </w:r>
          </w:p>
        </w:tc>
        <w:tc>
          <w:tcPr>
            <w:tcW w:w="1260" w:type="dxa"/>
            <w:gridSpan w:val="2"/>
            <w:tcBorders>
              <w:top w:val="single" w:color="000000" w:sz="8" w:space="0"/>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公开方式</w:t>
            </w:r>
          </w:p>
        </w:tc>
        <w:tc>
          <w:tcPr>
            <w:tcW w:w="1515" w:type="dxa"/>
            <w:gridSpan w:val="2"/>
            <w:tcBorders>
              <w:top w:val="single" w:color="000000" w:sz="8" w:space="0"/>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公开层级</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c>
          <w:tcPr>
            <w:tcW w:w="555" w:type="dxa"/>
            <w:vMerge w:val="continue"/>
            <w:tcBorders>
              <w:top w:val="single" w:color="000000" w:sz="8" w:space="0"/>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90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一级事项</w:t>
            </w:r>
          </w:p>
        </w:tc>
        <w:tc>
          <w:tcPr>
            <w:tcW w:w="126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二级事项</w:t>
            </w:r>
          </w:p>
        </w:tc>
        <w:tc>
          <w:tcPr>
            <w:tcW w:w="1950" w:type="dxa"/>
            <w:vMerge w:val="continue"/>
            <w:tcBorders>
              <w:top w:val="single" w:color="000000" w:sz="8" w:space="0"/>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1800" w:type="dxa"/>
            <w:vMerge w:val="continue"/>
            <w:tcBorders>
              <w:top w:val="single" w:color="000000" w:sz="8" w:space="0"/>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1395" w:type="dxa"/>
            <w:vMerge w:val="continue"/>
            <w:tcBorders>
              <w:top w:val="single" w:color="000000" w:sz="8" w:space="0"/>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1440" w:type="dxa"/>
            <w:vMerge w:val="continue"/>
            <w:tcBorders>
              <w:top w:val="single" w:color="000000" w:sz="8" w:space="0"/>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2025" w:type="dxa"/>
            <w:vMerge w:val="continue"/>
            <w:tcBorders>
              <w:top w:val="single" w:color="000000" w:sz="8" w:space="0"/>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全社会</w:t>
            </w:r>
          </w:p>
        </w:tc>
        <w:tc>
          <w:tcPr>
            <w:tcW w:w="70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特定群众</w:t>
            </w:r>
          </w:p>
        </w:tc>
        <w:tc>
          <w:tcPr>
            <w:tcW w:w="555" w:type="dxa"/>
            <w:tcBorders>
              <w:top w:val="single" w:color="000000" w:sz="8" w:space="0"/>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主动</w:t>
            </w:r>
          </w:p>
        </w:tc>
        <w:tc>
          <w:tcPr>
            <w:tcW w:w="720" w:type="dxa"/>
            <w:tcBorders>
              <w:top w:val="single" w:color="000000" w:sz="8" w:space="0"/>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依申请公开</w:t>
            </w:r>
          </w:p>
        </w:tc>
        <w:tc>
          <w:tcPr>
            <w:tcW w:w="720" w:type="dxa"/>
            <w:tcBorders>
              <w:top w:val="single" w:color="000000" w:sz="8" w:space="0"/>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县级</w:t>
            </w:r>
          </w:p>
        </w:tc>
        <w:tc>
          <w:tcPr>
            <w:tcW w:w="720" w:type="dxa"/>
            <w:tcBorders>
              <w:top w:val="single" w:color="000000" w:sz="8" w:space="0"/>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乡、村级</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c>
          <w:tcPr>
            <w:tcW w:w="540" w:type="dxa"/>
            <w:tcBorders>
              <w:top w:val="nil"/>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rPr>
                <w:b/>
                <w:bCs/>
              </w:rPr>
              <w:t>1</w:t>
            </w:r>
          </w:p>
        </w:tc>
        <w:tc>
          <w:tcPr>
            <w:tcW w:w="90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城市园林绿化管理</w:t>
            </w:r>
          </w:p>
        </w:tc>
        <w:tc>
          <w:tcPr>
            <w:tcW w:w="126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城市园林绿化行政审批</w:t>
            </w:r>
          </w:p>
        </w:tc>
        <w:tc>
          <w:tcPr>
            <w:tcW w:w="198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对临时占用城市绿化用地，砍伐城市树木，迁移古树名木，改变绿化规划绿化用地的使用性质等审批事项申请条件申请材料申请流程法定依据受理机构办理结果。</w:t>
            </w:r>
          </w:p>
        </w:tc>
        <w:tc>
          <w:tcPr>
            <w:tcW w:w="180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《中华人民共和国政府信息公开条例》</w:t>
            </w:r>
            <w:r>
              <w:br w:type="textWrapping"/>
            </w:r>
            <w:r>
              <w:t>《城市绿化条例》</w:t>
            </w:r>
            <w:r>
              <w:br w:type="textWrapping"/>
            </w:r>
            <w:r>
              <w:t>《国务院对确需保留的行政审批项目设定行政许可的决定》</w:t>
            </w:r>
          </w:p>
        </w:tc>
        <w:tc>
          <w:tcPr>
            <w:tcW w:w="139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信息形成（变更）20个工作日内</w:t>
            </w:r>
          </w:p>
        </w:tc>
        <w:tc>
          <w:tcPr>
            <w:tcW w:w="144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汫洲镇人民政府</w:t>
            </w:r>
          </w:p>
        </w:tc>
        <w:tc>
          <w:tcPr>
            <w:tcW w:w="202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饶平县政府网站  </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0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top"/>
          </w:tcPr>
          <w:p>
            <w:pPr>
              <w:rPr>
                <w:rFonts w:hint="eastAsia" w:ascii="宋体"/>
                <w:sz w:val="24"/>
                <w:szCs w:val="24"/>
              </w:rPr>
            </w:pPr>
          </w:p>
        </w:tc>
        <w:tc>
          <w:tcPr>
            <w:tcW w:w="55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top"/>
          </w:tcPr>
          <w:p>
            <w:pPr>
              <w:rPr>
                <w:rFonts w:hint="eastAsia" w:ascii="宋体"/>
                <w:sz w:val="24"/>
                <w:szCs w:val="24"/>
              </w:rPr>
            </w:pP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c>
          <w:tcPr>
            <w:tcW w:w="540" w:type="dxa"/>
            <w:tcBorders>
              <w:top w:val="nil"/>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rPr>
                <w:b/>
                <w:bCs/>
              </w:rPr>
              <w:t>2</w:t>
            </w:r>
          </w:p>
        </w:tc>
        <w:tc>
          <w:tcPr>
            <w:tcW w:w="90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城市园林绿化管理</w:t>
            </w:r>
          </w:p>
        </w:tc>
        <w:tc>
          <w:tcPr>
            <w:tcW w:w="126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城市园林绿化行政处罚</w:t>
            </w:r>
          </w:p>
        </w:tc>
        <w:tc>
          <w:tcPr>
            <w:tcW w:w="198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对违规占用城市绿化用地砍伐城市树木迁移古树名木等城市绿化违法违规行为的处罚内容处罚依据处罚流程和实施机关。对城市绿化违法违规行为的处罚结果。</w:t>
            </w:r>
          </w:p>
        </w:tc>
        <w:tc>
          <w:tcPr>
            <w:tcW w:w="180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《中华人民共和国政府信息公开条例》</w:t>
            </w:r>
            <w:r>
              <w:br w:type="textWrapping"/>
            </w:r>
            <w:r>
              <w:t>《城市绿化条例》</w:t>
            </w:r>
          </w:p>
        </w:tc>
        <w:tc>
          <w:tcPr>
            <w:tcW w:w="139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执法决定信息在决定作出之日起7个工作日内公开，其他相关信息形成或变更之日起20个工作日内公开</w:t>
            </w:r>
          </w:p>
        </w:tc>
        <w:tc>
          <w:tcPr>
            <w:tcW w:w="144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汫洲镇人民政府</w:t>
            </w:r>
          </w:p>
        </w:tc>
        <w:tc>
          <w:tcPr>
            <w:tcW w:w="202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饶平县政府网站</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0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top"/>
          </w:tcPr>
          <w:p>
            <w:pPr>
              <w:rPr>
                <w:rFonts w:hint="eastAsia" w:ascii="宋体"/>
                <w:sz w:val="24"/>
                <w:szCs w:val="24"/>
              </w:rPr>
            </w:pPr>
          </w:p>
        </w:tc>
        <w:tc>
          <w:tcPr>
            <w:tcW w:w="55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top"/>
          </w:tcPr>
          <w:p>
            <w:pPr>
              <w:rPr>
                <w:rFonts w:hint="eastAsia" w:ascii="宋体"/>
                <w:sz w:val="24"/>
                <w:szCs w:val="24"/>
              </w:rPr>
            </w:pP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r>
    </w:tbl>
    <w:p>
      <w:pPr>
        <w:pStyle w:val="2"/>
        <w:keepNext w:val="0"/>
        <w:keepLines w:val="0"/>
        <w:widowControl/>
        <w:suppressLineNumbers w:val="0"/>
        <w:jc w:val="left"/>
        <w:rPr>
          <w:b w:val="0"/>
          <w:bCs w:val="0"/>
        </w:rPr>
      </w:pPr>
      <w:bookmarkStart w:id="24" w:name="_Toc723_WPSOffice_Level1"/>
      <w:bookmarkEnd w:id="24"/>
      <w:r>
        <w:rPr>
          <w:b w:val="0"/>
          <w:bCs w:val="0"/>
        </w:rPr>
        <w:t>（十四）城市综合执法领域基层政务公开标准目录</w:t>
      </w:r>
    </w:p>
    <w:tbl>
      <w:tblPr>
        <w:tblStyle w:val="4"/>
        <w:tblW w:w="15480" w:type="dxa"/>
        <w:tblInd w:w="0" w:type="dxa"/>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540"/>
        <w:gridCol w:w="540"/>
        <w:gridCol w:w="1020"/>
        <w:gridCol w:w="780"/>
        <w:gridCol w:w="9125"/>
        <w:gridCol w:w="1020"/>
        <w:gridCol w:w="540"/>
        <w:gridCol w:w="540"/>
        <w:gridCol w:w="540"/>
        <w:gridCol w:w="540"/>
        <w:gridCol w:w="540"/>
        <w:gridCol w:w="540"/>
        <w:gridCol w:w="540"/>
        <w:gridCol w:w="780"/>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c>
          <w:tcPr>
            <w:tcW w:w="540" w:type="dxa"/>
            <w:vMerge w:val="restart"/>
            <w:tcBorders>
              <w:top w:val="single" w:color="000000" w:sz="8" w:space="0"/>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序号</w:t>
            </w:r>
          </w:p>
        </w:tc>
        <w:tc>
          <w:tcPr>
            <w:tcW w:w="1530" w:type="dxa"/>
            <w:gridSpan w:val="2"/>
            <w:tcBorders>
              <w:top w:val="single" w:color="000000" w:sz="8" w:space="0"/>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公开事项</w:t>
            </w:r>
          </w:p>
        </w:tc>
        <w:tc>
          <w:tcPr>
            <w:tcW w:w="765" w:type="dxa"/>
            <w:vMerge w:val="restart"/>
            <w:tcBorders>
              <w:top w:val="single" w:color="000000" w:sz="8" w:space="0"/>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公开内容（要素）</w:t>
            </w:r>
          </w:p>
        </w:tc>
        <w:tc>
          <w:tcPr>
            <w:tcW w:w="10530" w:type="dxa"/>
            <w:vMerge w:val="restart"/>
            <w:tcBorders>
              <w:top w:val="single" w:color="000000" w:sz="8" w:space="0"/>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公开依据</w:t>
            </w:r>
          </w:p>
        </w:tc>
        <w:tc>
          <w:tcPr>
            <w:tcW w:w="990" w:type="dxa"/>
            <w:vMerge w:val="restart"/>
            <w:tcBorders>
              <w:top w:val="single" w:color="000000" w:sz="8" w:space="0"/>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公开时限</w:t>
            </w:r>
          </w:p>
        </w:tc>
        <w:tc>
          <w:tcPr>
            <w:tcW w:w="540" w:type="dxa"/>
            <w:vMerge w:val="restart"/>
            <w:tcBorders>
              <w:top w:val="single" w:color="000000" w:sz="8" w:space="0"/>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公开主体</w:t>
            </w:r>
          </w:p>
        </w:tc>
        <w:tc>
          <w:tcPr>
            <w:tcW w:w="540" w:type="dxa"/>
            <w:vMerge w:val="restart"/>
            <w:tcBorders>
              <w:top w:val="single" w:color="000000" w:sz="8" w:space="0"/>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公开渠道和载体</w:t>
            </w:r>
          </w:p>
        </w:tc>
        <w:tc>
          <w:tcPr>
            <w:tcW w:w="1080" w:type="dxa"/>
            <w:gridSpan w:val="2"/>
            <w:tcBorders>
              <w:top w:val="single" w:color="000000" w:sz="8" w:space="0"/>
              <w:left w:val="nil"/>
              <w:bottom w:val="nil"/>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公开对象</w:t>
            </w:r>
          </w:p>
        </w:tc>
        <w:tc>
          <w:tcPr>
            <w:tcW w:w="1080" w:type="dxa"/>
            <w:gridSpan w:val="2"/>
            <w:tcBorders>
              <w:top w:val="single" w:color="000000" w:sz="8" w:space="0"/>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公开方式</w:t>
            </w:r>
          </w:p>
        </w:tc>
        <w:tc>
          <w:tcPr>
            <w:tcW w:w="1305" w:type="dxa"/>
            <w:gridSpan w:val="2"/>
            <w:tcBorders>
              <w:top w:val="single" w:color="000000" w:sz="8" w:space="0"/>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公开层级</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c>
          <w:tcPr>
            <w:tcW w:w="540" w:type="dxa"/>
            <w:vMerge w:val="continue"/>
            <w:tcBorders>
              <w:top w:val="single" w:color="000000" w:sz="8" w:space="0"/>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90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一级事项</w:t>
            </w:r>
          </w:p>
        </w:tc>
        <w:tc>
          <w:tcPr>
            <w:tcW w:w="139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二级事项</w:t>
            </w:r>
          </w:p>
        </w:tc>
        <w:tc>
          <w:tcPr>
            <w:tcW w:w="765" w:type="dxa"/>
            <w:vMerge w:val="continue"/>
            <w:tcBorders>
              <w:top w:val="single" w:color="000000" w:sz="8" w:space="0"/>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10530" w:type="dxa"/>
            <w:vMerge w:val="continue"/>
            <w:tcBorders>
              <w:top w:val="single" w:color="000000" w:sz="8" w:space="0"/>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990" w:type="dxa"/>
            <w:vMerge w:val="continue"/>
            <w:tcBorders>
              <w:top w:val="single" w:color="000000" w:sz="8" w:space="0"/>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540" w:type="dxa"/>
            <w:vMerge w:val="continue"/>
            <w:tcBorders>
              <w:top w:val="single" w:color="000000" w:sz="8" w:space="0"/>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540" w:type="dxa"/>
            <w:vMerge w:val="continue"/>
            <w:tcBorders>
              <w:top w:val="single" w:color="000000" w:sz="8" w:space="0"/>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全社会</w:t>
            </w:r>
          </w:p>
        </w:tc>
        <w:tc>
          <w:tcPr>
            <w:tcW w:w="70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特定群众</w:t>
            </w:r>
          </w:p>
        </w:tc>
        <w:tc>
          <w:tcPr>
            <w:tcW w:w="555" w:type="dxa"/>
            <w:tcBorders>
              <w:top w:val="single" w:color="000000" w:sz="8" w:space="0"/>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主动</w:t>
            </w:r>
          </w:p>
        </w:tc>
        <w:tc>
          <w:tcPr>
            <w:tcW w:w="720" w:type="dxa"/>
            <w:tcBorders>
              <w:top w:val="single" w:color="000000" w:sz="8" w:space="0"/>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依申请公开</w:t>
            </w:r>
          </w:p>
        </w:tc>
        <w:tc>
          <w:tcPr>
            <w:tcW w:w="720" w:type="dxa"/>
            <w:tcBorders>
              <w:top w:val="single" w:color="000000" w:sz="8" w:space="0"/>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县级</w:t>
            </w:r>
          </w:p>
        </w:tc>
        <w:tc>
          <w:tcPr>
            <w:tcW w:w="720" w:type="dxa"/>
            <w:tcBorders>
              <w:top w:val="single" w:color="000000" w:sz="8" w:space="0"/>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乡、村级</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c>
          <w:tcPr>
            <w:tcW w:w="540" w:type="dxa"/>
            <w:tcBorders>
              <w:top w:val="nil"/>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1</w:t>
            </w:r>
          </w:p>
        </w:tc>
        <w:tc>
          <w:tcPr>
            <w:tcW w:w="90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工程招标投标管理</w:t>
            </w:r>
          </w:p>
        </w:tc>
        <w:tc>
          <w:tcPr>
            <w:tcW w:w="139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必须进行招标的项目不招标；将必须进行招标的项目化整为零或者以其他任何方式规避招标</w:t>
            </w:r>
          </w:p>
        </w:tc>
        <w:tc>
          <w:tcPr>
            <w:tcW w:w="184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1.机构职能、权责清单、执法人员名单；</w:t>
            </w:r>
            <w:r>
              <w:br w:type="textWrapping"/>
            </w:r>
            <w:r>
              <w:t>2.执法程序或行政强制流程图；</w:t>
            </w:r>
            <w:r>
              <w:br w:type="textWrapping"/>
            </w:r>
            <w:r>
              <w:t>3.执法依据；</w:t>
            </w:r>
            <w:r>
              <w:br w:type="textWrapping"/>
            </w:r>
            <w:r>
              <w:t>4.行政处罚自由裁量基准；</w:t>
            </w:r>
            <w:r>
              <w:br w:type="textWrapping"/>
            </w:r>
            <w:r>
              <w:t>5.咨询、监督投诉方式；</w:t>
            </w:r>
            <w:r>
              <w:br w:type="textWrapping"/>
            </w:r>
            <w:r>
              <w:t>6.处罚决定；</w:t>
            </w:r>
            <w:r>
              <w:br w:type="textWrapping"/>
            </w:r>
            <w:r>
              <w:t>7.救济渠道。</w:t>
            </w:r>
          </w:p>
        </w:tc>
        <w:tc>
          <w:tcPr>
            <w:tcW w:w="180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《中华人民共和国招标投标法》</w:t>
            </w:r>
          </w:p>
        </w:tc>
        <w:tc>
          <w:tcPr>
            <w:tcW w:w="139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1.除处罚决定外其他内容：长期公开（动态调整）；</w:t>
            </w:r>
            <w:r>
              <w:br w:type="textWrapping"/>
            </w:r>
            <w:r>
              <w:t>2.处罚决定：20个工作日内。</w:t>
            </w:r>
          </w:p>
        </w:tc>
        <w:tc>
          <w:tcPr>
            <w:tcW w:w="144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汫洲镇人民政府</w:t>
            </w:r>
          </w:p>
        </w:tc>
        <w:tc>
          <w:tcPr>
            <w:tcW w:w="202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■饶平县政府网站</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0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55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c>
          <w:tcPr>
            <w:tcW w:w="540" w:type="dxa"/>
            <w:tcBorders>
              <w:top w:val="nil"/>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2</w:t>
            </w:r>
          </w:p>
        </w:tc>
        <w:tc>
          <w:tcPr>
            <w:tcW w:w="90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工程招标投标管理</w:t>
            </w:r>
          </w:p>
        </w:tc>
        <w:tc>
          <w:tcPr>
            <w:tcW w:w="139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招标代理机构泄露应当保密的与招标投标活动有关的情况和资料；或者与招标人、投标人串通损害国家利益、社会公共利益或者他人合法权益</w:t>
            </w:r>
          </w:p>
        </w:tc>
        <w:tc>
          <w:tcPr>
            <w:tcW w:w="184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1.机构职能、权责清单、执法人员名单；</w:t>
            </w:r>
            <w:r>
              <w:br w:type="textWrapping"/>
            </w:r>
            <w:r>
              <w:t>2.执法程序或行政强制流程图；</w:t>
            </w:r>
            <w:r>
              <w:br w:type="textWrapping"/>
            </w:r>
            <w:r>
              <w:t>3.执法依据；</w:t>
            </w:r>
            <w:r>
              <w:br w:type="textWrapping"/>
            </w:r>
            <w:r>
              <w:t>4.行政处罚自由裁量基准；</w:t>
            </w:r>
            <w:r>
              <w:br w:type="textWrapping"/>
            </w:r>
            <w:r>
              <w:t>5.咨询、监督投诉方式；</w:t>
            </w:r>
            <w:r>
              <w:br w:type="textWrapping"/>
            </w:r>
            <w:r>
              <w:t>6.处罚决定；</w:t>
            </w:r>
            <w:r>
              <w:br w:type="textWrapping"/>
            </w:r>
            <w:r>
              <w:t>7.救济渠道。</w:t>
            </w:r>
          </w:p>
        </w:tc>
        <w:tc>
          <w:tcPr>
            <w:tcW w:w="180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《中华人民共和国招标投标法》</w:t>
            </w:r>
          </w:p>
        </w:tc>
        <w:tc>
          <w:tcPr>
            <w:tcW w:w="139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1.除处罚决定外其他内容：长期公开（动态调整）；</w:t>
            </w:r>
            <w:r>
              <w:br w:type="textWrapping"/>
            </w:r>
            <w:r>
              <w:t>2.处罚决定：20个工作日内。</w:t>
            </w:r>
          </w:p>
        </w:tc>
        <w:tc>
          <w:tcPr>
            <w:tcW w:w="144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汫洲镇人民政府</w:t>
            </w:r>
          </w:p>
        </w:tc>
        <w:tc>
          <w:tcPr>
            <w:tcW w:w="202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■饶平县政府网站</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0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55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c>
          <w:tcPr>
            <w:tcW w:w="540" w:type="dxa"/>
            <w:tcBorders>
              <w:top w:val="nil"/>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3</w:t>
            </w:r>
          </w:p>
        </w:tc>
        <w:tc>
          <w:tcPr>
            <w:tcW w:w="90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工程招标投标管理</w:t>
            </w:r>
          </w:p>
        </w:tc>
        <w:tc>
          <w:tcPr>
            <w:tcW w:w="139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招标人以不合理的条件限制或者排斥潜在投标人；对潜在投标人实行歧视待遇；强制要求投标人组成联合体共同投标；或者限制投标人之间竞争</w:t>
            </w:r>
          </w:p>
        </w:tc>
        <w:tc>
          <w:tcPr>
            <w:tcW w:w="184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1.机构职能、权责清单、执法人员名单；</w:t>
            </w:r>
            <w:r>
              <w:br w:type="textWrapping"/>
            </w:r>
            <w:r>
              <w:t>2.执法程序或行政强制流程图；</w:t>
            </w:r>
            <w:r>
              <w:br w:type="textWrapping"/>
            </w:r>
            <w:r>
              <w:t>3.执法依据；</w:t>
            </w:r>
            <w:r>
              <w:br w:type="textWrapping"/>
            </w:r>
            <w:r>
              <w:t>4.行政处罚自由裁量基准；</w:t>
            </w:r>
            <w:r>
              <w:br w:type="textWrapping"/>
            </w:r>
            <w:r>
              <w:t>5.咨询、监督投诉方式；</w:t>
            </w:r>
            <w:r>
              <w:br w:type="textWrapping"/>
            </w:r>
            <w:r>
              <w:t>6.处罚决定；</w:t>
            </w:r>
            <w:r>
              <w:br w:type="textWrapping"/>
            </w:r>
            <w:r>
              <w:t>7.救济渠道。</w:t>
            </w:r>
          </w:p>
        </w:tc>
        <w:tc>
          <w:tcPr>
            <w:tcW w:w="180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《中华人民共和国招标投标法》</w:t>
            </w:r>
            <w:r>
              <w:br w:type="textWrapping"/>
            </w:r>
            <w:r>
              <w:t>《建筑工程设计招标投标管理办法》</w:t>
            </w:r>
          </w:p>
        </w:tc>
        <w:tc>
          <w:tcPr>
            <w:tcW w:w="139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1.除处罚决定外其他内容：长期公开（动态调整）；</w:t>
            </w:r>
            <w:r>
              <w:br w:type="textWrapping"/>
            </w:r>
            <w:r>
              <w:t>2.处罚决定：20个工作日内。</w:t>
            </w:r>
          </w:p>
        </w:tc>
        <w:tc>
          <w:tcPr>
            <w:tcW w:w="144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汫洲镇人民政府</w:t>
            </w:r>
          </w:p>
        </w:tc>
        <w:tc>
          <w:tcPr>
            <w:tcW w:w="202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■饶平县政府网站</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0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55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c>
          <w:tcPr>
            <w:tcW w:w="540" w:type="dxa"/>
            <w:tcBorders>
              <w:top w:val="nil"/>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4</w:t>
            </w:r>
          </w:p>
        </w:tc>
        <w:tc>
          <w:tcPr>
            <w:tcW w:w="90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工程招标投标管理</w:t>
            </w:r>
          </w:p>
        </w:tc>
        <w:tc>
          <w:tcPr>
            <w:tcW w:w="139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依法必须进行招标的项目的招标人向他人透露已获取招标文件的潜在投标人的名称、数量或者可能影响公平竞争的有关招标投标的其他情况；或者泄露标底</w:t>
            </w:r>
          </w:p>
        </w:tc>
        <w:tc>
          <w:tcPr>
            <w:tcW w:w="184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1.机构职能、权责清单、执法人员名单；</w:t>
            </w:r>
            <w:r>
              <w:br w:type="textWrapping"/>
            </w:r>
            <w:r>
              <w:t>2.执法程序或行政强制流程图；</w:t>
            </w:r>
            <w:r>
              <w:br w:type="textWrapping"/>
            </w:r>
            <w:r>
              <w:t>3.执法依据；</w:t>
            </w:r>
            <w:r>
              <w:br w:type="textWrapping"/>
            </w:r>
            <w:r>
              <w:t>4.行政处罚自由裁量基准；</w:t>
            </w:r>
            <w:r>
              <w:br w:type="textWrapping"/>
            </w:r>
            <w:r>
              <w:t>5.咨询、监督投诉方式；</w:t>
            </w:r>
            <w:r>
              <w:br w:type="textWrapping"/>
            </w:r>
            <w:r>
              <w:t>6.处罚决定；</w:t>
            </w:r>
            <w:r>
              <w:br w:type="textWrapping"/>
            </w:r>
            <w:r>
              <w:t>7.救济渠道。</w:t>
            </w:r>
          </w:p>
        </w:tc>
        <w:tc>
          <w:tcPr>
            <w:tcW w:w="180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《中华人民共和国招标投标法》</w:t>
            </w:r>
          </w:p>
        </w:tc>
        <w:tc>
          <w:tcPr>
            <w:tcW w:w="139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1.除处罚决定外其他内容：长期公开（动态调整）；</w:t>
            </w:r>
            <w:r>
              <w:br w:type="textWrapping"/>
            </w:r>
            <w:r>
              <w:t>2.处罚决定：20个工作日内。</w:t>
            </w:r>
          </w:p>
        </w:tc>
        <w:tc>
          <w:tcPr>
            <w:tcW w:w="144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汫洲镇人民政府</w:t>
            </w:r>
          </w:p>
        </w:tc>
        <w:tc>
          <w:tcPr>
            <w:tcW w:w="202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■饶平县政府网站</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0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55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c>
          <w:tcPr>
            <w:tcW w:w="540" w:type="dxa"/>
            <w:tcBorders>
              <w:top w:val="nil"/>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5</w:t>
            </w:r>
          </w:p>
        </w:tc>
        <w:tc>
          <w:tcPr>
            <w:tcW w:w="90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工程招标投标管理</w:t>
            </w:r>
          </w:p>
        </w:tc>
        <w:tc>
          <w:tcPr>
            <w:tcW w:w="139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投标人相互串通投标或者与招标人串通投标；投标人以向招标人或者评标委员会成员行贿的手段谋取中标</w:t>
            </w:r>
          </w:p>
        </w:tc>
        <w:tc>
          <w:tcPr>
            <w:tcW w:w="184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1.机构职能、权责清单、执法人员名单；</w:t>
            </w:r>
            <w:r>
              <w:br w:type="textWrapping"/>
            </w:r>
            <w:r>
              <w:t>2.执法程序或行政强制流程图；</w:t>
            </w:r>
            <w:r>
              <w:br w:type="textWrapping"/>
            </w:r>
            <w:r>
              <w:t>3.执法依据；</w:t>
            </w:r>
            <w:r>
              <w:br w:type="textWrapping"/>
            </w:r>
            <w:r>
              <w:t>4.行政处罚自由裁量基准；</w:t>
            </w:r>
            <w:r>
              <w:br w:type="textWrapping"/>
            </w:r>
            <w:r>
              <w:t>5.咨询、监督投诉方式；</w:t>
            </w:r>
            <w:r>
              <w:br w:type="textWrapping"/>
            </w:r>
            <w:r>
              <w:t>6.处罚决定；</w:t>
            </w:r>
            <w:r>
              <w:br w:type="textWrapping"/>
            </w:r>
            <w:r>
              <w:t>7.救济渠道。</w:t>
            </w:r>
          </w:p>
        </w:tc>
        <w:tc>
          <w:tcPr>
            <w:tcW w:w="180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《中华人民共和国招标投标法》</w:t>
            </w:r>
            <w:r>
              <w:br w:type="textWrapping"/>
            </w:r>
            <w:r>
              <w:t>《中华人民共和国招标投标法实施条</w:t>
            </w:r>
            <w:r>
              <w:br w:type="textWrapping"/>
            </w:r>
            <w:r>
              <w:t>例》</w:t>
            </w:r>
          </w:p>
        </w:tc>
        <w:tc>
          <w:tcPr>
            <w:tcW w:w="139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1.除处罚决定外其他内容：长期公开（动态调整）；</w:t>
            </w:r>
            <w:r>
              <w:br w:type="textWrapping"/>
            </w:r>
            <w:r>
              <w:t>2.处罚决定：20个工作日内。</w:t>
            </w:r>
          </w:p>
        </w:tc>
        <w:tc>
          <w:tcPr>
            <w:tcW w:w="144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汫洲镇人民政府</w:t>
            </w:r>
          </w:p>
        </w:tc>
        <w:tc>
          <w:tcPr>
            <w:tcW w:w="202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■饶平县政府网站</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0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55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c>
          <w:tcPr>
            <w:tcW w:w="540" w:type="dxa"/>
            <w:tcBorders>
              <w:top w:val="nil"/>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6</w:t>
            </w:r>
          </w:p>
        </w:tc>
        <w:tc>
          <w:tcPr>
            <w:tcW w:w="90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工程招标投标管理</w:t>
            </w:r>
          </w:p>
        </w:tc>
        <w:tc>
          <w:tcPr>
            <w:tcW w:w="139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投标人以他人名义投标或者以其他方式弄虚作假，骗取中标，且尚未构成犯罪</w:t>
            </w:r>
          </w:p>
        </w:tc>
        <w:tc>
          <w:tcPr>
            <w:tcW w:w="184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1.机构职能、权责清单、执法人员名单；</w:t>
            </w:r>
            <w:r>
              <w:br w:type="textWrapping"/>
            </w:r>
            <w:r>
              <w:t>2.执法程序或行政强制流程图；</w:t>
            </w:r>
            <w:r>
              <w:br w:type="textWrapping"/>
            </w:r>
            <w:r>
              <w:t>3.执法依据；</w:t>
            </w:r>
            <w:r>
              <w:br w:type="textWrapping"/>
            </w:r>
            <w:r>
              <w:t>4.行政处罚自由裁量基准；</w:t>
            </w:r>
            <w:r>
              <w:br w:type="textWrapping"/>
            </w:r>
            <w:r>
              <w:t>5.咨询、监督投诉方式；</w:t>
            </w:r>
            <w:r>
              <w:br w:type="textWrapping"/>
            </w:r>
            <w:r>
              <w:t>6.处罚决定；</w:t>
            </w:r>
            <w:r>
              <w:br w:type="textWrapping"/>
            </w:r>
            <w:r>
              <w:t>7.救济渠道。</w:t>
            </w:r>
          </w:p>
        </w:tc>
        <w:tc>
          <w:tcPr>
            <w:tcW w:w="180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《中华人民共和国招标投标法》</w:t>
            </w:r>
            <w:r>
              <w:br w:type="textWrapping"/>
            </w:r>
            <w:r>
              <w:t>《中华人民共和国招标投标法实施条</w:t>
            </w:r>
            <w:r>
              <w:br w:type="textWrapping"/>
            </w:r>
            <w:r>
              <w:t>例》</w:t>
            </w:r>
          </w:p>
        </w:tc>
        <w:tc>
          <w:tcPr>
            <w:tcW w:w="139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1.除处罚决定外其他内容：长期公开（动态调整）；</w:t>
            </w:r>
            <w:r>
              <w:br w:type="textWrapping"/>
            </w:r>
            <w:r>
              <w:t>2.处罚决定：20个工作日内。</w:t>
            </w:r>
          </w:p>
        </w:tc>
        <w:tc>
          <w:tcPr>
            <w:tcW w:w="144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汫洲镇人民政府</w:t>
            </w:r>
          </w:p>
        </w:tc>
        <w:tc>
          <w:tcPr>
            <w:tcW w:w="202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■饶平县政府网站</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0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55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c>
          <w:tcPr>
            <w:tcW w:w="540" w:type="dxa"/>
            <w:tcBorders>
              <w:top w:val="nil"/>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7</w:t>
            </w:r>
          </w:p>
        </w:tc>
        <w:tc>
          <w:tcPr>
            <w:tcW w:w="90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工程招标投标管理</w:t>
            </w:r>
          </w:p>
        </w:tc>
        <w:tc>
          <w:tcPr>
            <w:tcW w:w="139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依法必须进行招标的项目，招标人与投标人就投标价格、投标方案等实质性内容进行谈判</w:t>
            </w:r>
          </w:p>
        </w:tc>
        <w:tc>
          <w:tcPr>
            <w:tcW w:w="184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1.机构职能、权责清单、执法人员名单；</w:t>
            </w:r>
            <w:r>
              <w:br w:type="textWrapping"/>
            </w:r>
            <w:r>
              <w:t>2.执法程序或行政强制流程图；</w:t>
            </w:r>
            <w:r>
              <w:br w:type="textWrapping"/>
            </w:r>
            <w:r>
              <w:t>3.执法依据；</w:t>
            </w:r>
            <w:r>
              <w:br w:type="textWrapping"/>
            </w:r>
            <w:r>
              <w:t>4.行政处罚自由裁量基准；</w:t>
            </w:r>
            <w:r>
              <w:br w:type="textWrapping"/>
            </w:r>
            <w:r>
              <w:t>5.咨询、监督投诉方式；</w:t>
            </w:r>
            <w:r>
              <w:br w:type="textWrapping"/>
            </w:r>
            <w:r>
              <w:t>6.处罚决定；</w:t>
            </w:r>
            <w:r>
              <w:br w:type="textWrapping"/>
            </w:r>
            <w:r>
              <w:t>7.救济渠道。</w:t>
            </w:r>
          </w:p>
        </w:tc>
        <w:tc>
          <w:tcPr>
            <w:tcW w:w="180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《中华人民共和国招标投标法》</w:t>
            </w:r>
          </w:p>
        </w:tc>
        <w:tc>
          <w:tcPr>
            <w:tcW w:w="139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1.除处罚决定外其他内容：长期公开（动态调整）；</w:t>
            </w:r>
            <w:r>
              <w:br w:type="textWrapping"/>
            </w:r>
            <w:r>
              <w:t>2.处罚决定：20个工作日内。</w:t>
            </w:r>
          </w:p>
        </w:tc>
        <w:tc>
          <w:tcPr>
            <w:tcW w:w="144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汫洲镇人民政府</w:t>
            </w:r>
          </w:p>
        </w:tc>
        <w:tc>
          <w:tcPr>
            <w:tcW w:w="202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■饶平县政府网站</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0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55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c>
          <w:tcPr>
            <w:tcW w:w="540" w:type="dxa"/>
            <w:tcBorders>
              <w:top w:val="nil"/>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8</w:t>
            </w:r>
          </w:p>
        </w:tc>
        <w:tc>
          <w:tcPr>
            <w:tcW w:w="90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工程招标投标管理</w:t>
            </w:r>
          </w:p>
        </w:tc>
        <w:tc>
          <w:tcPr>
            <w:tcW w:w="139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评标委员会成员收受投标人的财物或者其他好处，评标委员会成员或者参加评标的有关工作人员向他人透露对投标文件的评审和比较、中标候选人的推荐以及与评标有关的其他情况</w:t>
            </w:r>
          </w:p>
        </w:tc>
        <w:tc>
          <w:tcPr>
            <w:tcW w:w="184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1.机构职能、权责清单、执法人员名单；</w:t>
            </w:r>
            <w:r>
              <w:br w:type="textWrapping"/>
            </w:r>
            <w:r>
              <w:t>2.执法程序或行政强制流程图；</w:t>
            </w:r>
            <w:r>
              <w:br w:type="textWrapping"/>
            </w:r>
            <w:r>
              <w:t>3.执法依据；</w:t>
            </w:r>
            <w:r>
              <w:br w:type="textWrapping"/>
            </w:r>
            <w:r>
              <w:t>4.行政处罚自由裁量基准；</w:t>
            </w:r>
            <w:r>
              <w:br w:type="textWrapping"/>
            </w:r>
            <w:r>
              <w:t>5.咨询、监督投诉方式；</w:t>
            </w:r>
            <w:r>
              <w:br w:type="textWrapping"/>
            </w:r>
            <w:r>
              <w:t>6.处罚决定；</w:t>
            </w:r>
            <w:r>
              <w:br w:type="textWrapping"/>
            </w:r>
            <w:r>
              <w:t>7.救济渠道。</w:t>
            </w:r>
          </w:p>
        </w:tc>
        <w:tc>
          <w:tcPr>
            <w:tcW w:w="180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《中华人民共和国招标投标法》</w:t>
            </w:r>
            <w:r>
              <w:br w:type="textWrapping"/>
            </w:r>
            <w:r>
              <w:t>《建筑工程设计招标投标管理办法》</w:t>
            </w:r>
          </w:p>
        </w:tc>
        <w:tc>
          <w:tcPr>
            <w:tcW w:w="139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1.除处罚决定外其他内容：长期公开（动态调整）；</w:t>
            </w:r>
            <w:r>
              <w:br w:type="textWrapping"/>
            </w:r>
            <w:r>
              <w:t>2.处罚决定：20个工作日内。</w:t>
            </w:r>
          </w:p>
        </w:tc>
        <w:tc>
          <w:tcPr>
            <w:tcW w:w="144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汫洲镇人民政府</w:t>
            </w:r>
          </w:p>
        </w:tc>
        <w:tc>
          <w:tcPr>
            <w:tcW w:w="202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■饶平县政府网站</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0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55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c>
          <w:tcPr>
            <w:tcW w:w="540" w:type="dxa"/>
            <w:tcBorders>
              <w:top w:val="nil"/>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9</w:t>
            </w:r>
          </w:p>
        </w:tc>
        <w:tc>
          <w:tcPr>
            <w:tcW w:w="90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工程招标投标管理</w:t>
            </w:r>
          </w:p>
        </w:tc>
        <w:tc>
          <w:tcPr>
            <w:tcW w:w="139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招标人在评标委员会依法推荐的中标候选人以外确定中标人；依法必须进行招标的项目在所有投标被评标委员会否决后自行确定中标人</w:t>
            </w:r>
          </w:p>
        </w:tc>
        <w:tc>
          <w:tcPr>
            <w:tcW w:w="184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1.机构职能、权责清单、执法人员名单；</w:t>
            </w:r>
            <w:r>
              <w:br w:type="textWrapping"/>
            </w:r>
            <w:r>
              <w:t>2.执法程序或行政强制流程图；</w:t>
            </w:r>
            <w:r>
              <w:br w:type="textWrapping"/>
            </w:r>
            <w:r>
              <w:t>3.执法依据；</w:t>
            </w:r>
            <w:r>
              <w:br w:type="textWrapping"/>
            </w:r>
            <w:r>
              <w:t>4.行政处罚自由裁量基准；</w:t>
            </w:r>
            <w:r>
              <w:br w:type="textWrapping"/>
            </w:r>
            <w:r>
              <w:t>5.咨询、监督投诉方式；</w:t>
            </w:r>
            <w:r>
              <w:br w:type="textWrapping"/>
            </w:r>
            <w:r>
              <w:t>6.处罚决定；</w:t>
            </w:r>
            <w:r>
              <w:br w:type="textWrapping"/>
            </w:r>
            <w:r>
              <w:t>7.救济渠道。</w:t>
            </w:r>
          </w:p>
        </w:tc>
        <w:tc>
          <w:tcPr>
            <w:tcW w:w="180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《中华人民共和国招标投标法》</w:t>
            </w:r>
          </w:p>
        </w:tc>
        <w:tc>
          <w:tcPr>
            <w:tcW w:w="139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1.除处罚决定外其他内容：长期公开（动态调整）；</w:t>
            </w:r>
            <w:r>
              <w:br w:type="textWrapping"/>
            </w:r>
            <w:r>
              <w:t>2.处罚决定：20个工作日内。</w:t>
            </w:r>
          </w:p>
        </w:tc>
        <w:tc>
          <w:tcPr>
            <w:tcW w:w="144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汫洲镇人民政府</w:t>
            </w:r>
          </w:p>
        </w:tc>
        <w:tc>
          <w:tcPr>
            <w:tcW w:w="202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■饶平县政府网站</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0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55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c>
          <w:tcPr>
            <w:tcW w:w="540" w:type="dxa"/>
            <w:tcBorders>
              <w:top w:val="nil"/>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10</w:t>
            </w:r>
          </w:p>
        </w:tc>
        <w:tc>
          <w:tcPr>
            <w:tcW w:w="90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工程招标投标管理</w:t>
            </w:r>
          </w:p>
        </w:tc>
        <w:tc>
          <w:tcPr>
            <w:tcW w:w="139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中标人将中标项目转让给他人；将中标项目肢解后分别转让给他人；违反招标投标法和招标投标法实施条例规定将中标项目的部分主体、关键性工作分包给他人；或者分包人再次分包</w:t>
            </w:r>
          </w:p>
        </w:tc>
        <w:tc>
          <w:tcPr>
            <w:tcW w:w="184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1.机构职能、权责清单、执法人员名单；</w:t>
            </w:r>
            <w:r>
              <w:br w:type="textWrapping"/>
            </w:r>
            <w:r>
              <w:t>2.执法程序或行政强制流程图；</w:t>
            </w:r>
            <w:r>
              <w:br w:type="textWrapping"/>
            </w:r>
            <w:r>
              <w:t>3.执法依据；</w:t>
            </w:r>
            <w:r>
              <w:br w:type="textWrapping"/>
            </w:r>
            <w:r>
              <w:t>4.行政处罚自由裁量基准；</w:t>
            </w:r>
            <w:r>
              <w:br w:type="textWrapping"/>
            </w:r>
            <w:r>
              <w:t>5.咨询、监督投诉方式；</w:t>
            </w:r>
            <w:r>
              <w:br w:type="textWrapping"/>
            </w:r>
            <w:r>
              <w:t>6.处罚决定；</w:t>
            </w:r>
            <w:r>
              <w:br w:type="textWrapping"/>
            </w:r>
            <w:r>
              <w:t>7.救济渠道。</w:t>
            </w:r>
          </w:p>
        </w:tc>
        <w:tc>
          <w:tcPr>
            <w:tcW w:w="180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《中华人民共和国招标投标法》</w:t>
            </w:r>
            <w:r>
              <w:br w:type="textWrapping"/>
            </w:r>
            <w:r>
              <w:t>《中华人民共和国招标投标法实施条</w:t>
            </w:r>
            <w:r>
              <w:br w:type="textWrapping"/>
            </w:r>
            <w:r>
              <w:t>例》</w:t>
            </w:r>
          </w:p>
        </w:tc>
        <w:tc>
          <w:tcPr>
            <w:tcW w:w="139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1.除处罚决定外其他内容：长期公开（动态调整）；</w:t>
            </w:r>
            <w:r>
              <w:br w:type="textWrapping"/>
            </w:r>
            <w:r>
              <w:t>2.处罚决定：20个工作日内。</w:t>
            </w:r>
          </w:p>
        </w:tc>
        <w:tc>
          <w:tcPr>
            <w:tcW w:w="144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汫洲镇人民政府</w:t>
            </w:r>
          </w:p>
        </w:tc>
        <w:tc>
          <w:tcPr>
            <w:tcW w:w="202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■饶平县政府网站</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0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55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c>
          <w:tcPr>
            <w:tcW w:w="540" w:type="dxa"/>
            <w:tcBorders>
              <w:top w:val="nil"/>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11</w:t>
            </w:r>
          </w:p>
        </w:tc>
        <w:tc>
          <w:tcPr>
            <w:tcW w:w="90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工程招标投标管理</w:t>
            </w:r>
          </w:p>
        </w:tc>
        <w:tc>
          <w:tcPr>
            <w:tcW w:w="139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招标人与中标人不按照招标文件和中标人的投标文件订立合同，或者招标人、中标人订立背离合同实质性内容的协议</w:t>
            </w:r>
          </w:p>
        </w:tc>
        <w:tc>
          <w:tcPr>
            <w:tcW w:w="184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1.机构职能、权责清单、执法人员名单；</w:t>
            </w:r>
            <w:r>
              <w:br w:type="textWrapping"/>
            </w:r>
            <w:r>
              <w:t>2.执法程序或行政强制流程图；</w:t>
            </w:r>
            <w:r>
              <w:br w:type="textWrapping"/>
            </w:r>
            <w:r>
              <w:t>3.执法依据；</w:t>
            </w:r>
            <w:r>
              <w:br w:type="textWrapping"/>
            </w:r>
            <w:r>
              <w:t>4.行政处罚自由裁量基准；</w:t>
            </w:r>
            <w:r>
              <w:br w:type="textWrapping"/>
            </w:r>
            <w:r>
              <w:t>5.咨询、监督投诉方式；</w:t>
            </w:r>
            <w:r>
              <w:br w:type="textWrapping"/>
            </w:r>
            <w:r>
              <w:t>6.处罚决定；</w:t>
            </w:r>
            <w:r>
              <w:br w:type="textWrapping"/>
            </w:r>
            <w:r>
              <w:t>7.救济渠道。</w:t>
            </w:r>
          </w:p>
        </w:tc>
        <w:tc>
          <w:tcPr>
            <w:tcW w:w="180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《中华人民共和国招标投标法》</w:t>
            </w:r>
            <w:r>
              <w:br w:type="textWrapping"/>
            </w:r>
            <w:r>
              <w:t>《中华人民共和国招标投标法实施条</w:t>
            </w:r>
            <w:r>
              <w:br w:type="textWrapping"/>
            </w:r>
            <w:r>
              <w:t>例》</w:t>
            </w:r>
          </w:p>
        </w:tc>
        <w:tc>
          <w:tcPr>
            <w:tcW w:w="139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1.除处罚决定外其他内容：长期公开（动态调整）；</w:t>
            </w:r>
            <w:r>
              <w:br w:type="textWrapping"/>
            </w:r>
            <w:r>
              <w:t>2.处罚决定：20个工作日内。</w:t>
            </w:r>
          </w:p>
        </w:tc>
        <w:tc>
          <w:tcPr>
            <w:tcW w:w="144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汫洲镇人民政府</w:t>
            </w:r>
          </w:p>
        </w:tc>
        <w:tc>
          <w:tcPr>
            <w:tcW w:w="202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■饶平县政府网站</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0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55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c>
          <w:tcPr>
            <w:tcW w:w="540" w:type="dxa"/>
            <w:tcBorders>
              <w:top w:val="nil"/>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12</w:t>
            </w:r>
          </w:p>
        </w:tc>
        <w:tc>
          <w:tcPr>
            <w:tcW w:w="90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工程招标投标管理</w:t>
            </w:r>
          </w:p>
        </w:tc>
        <w:tc>
          <w:tcPr>
            <w:tcW w:w="139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中标人不按照与招标人订立的合同履行义务</w:t>
            </w:r>
          </w:p>
        </w:tc>
        <w:tc>
          <w:tcPr>
            <w:tcW w:w="184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1.机构职能、权责清单、执法人员名单；</w:t>
            </w:r>
            <w:r>
              <w:br w:type="textWrapping"/>
            </w:r>
            <w:r>
              <w:t>2.执法程序或行政强制流程图；</w:t>
            </w:r>
            <w:r>
              <w:br w:type="textWrapping"/>
            </w:r>
            <w:r>
              <w:t>3.执法依据；</w:t>
            </w:r>
            <w:r>
              <w:br w:type="textWrapping"/>
            </w:r>
            <w:r>
              <w:t>4.行政处罚自由裁量基准；</w:t>
            </w:r>
            <w:r>
              <w:br w:type="textWrapping"/>
            </w:r>
            <w:r>
              <w:t>5.咨询、监督投诉方式；</w:t>
            </w:r>
            <w:r>
              <w:br w:type="textWrapping"/>
            </w:r>
            <w:r>
              <w:t>6.处罚决定；</w:t>
            </w:r>
            <w:r>
              <w:br w:type="textWrapping"/>
            </w:r>
            <w:r>
              <w:t>7.救济渠道。</w:t>
            </w:r>
          </w:p>
        </w:tc>
        <w:tc>
          <w:tcPr>
            <w:tcW w:w="180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《中华人民共和国招标投标法》</w:t>
            </w:r>
          </w:p>
        </w:tc>
        <w:tc>
          <w:tcPr>
            <w:tcW w:w="139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1.除处罚决定外其他内容：长期公开（动态调整）；</w:t>
            </w:r>
            <w:r>
              <w:br w:type="textWrapping"/>
            </w:r>
            <w:r>
              <w:t>2.处罚决定：20个工作日内。</w:t>
            </w:r>
          </w:p>
        </w:tc>
        <w:tc>
          <w:tcPr>
            <w:tcW w:w="144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汫洲镇人民政府</w:t>
            </w:r>
          </w:p>
        </w:tc>
        <w:tc>
          <w:tcPr>
            <w:tcW w:w="202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■饶平县政府网站</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0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55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c>
          <w:tcPr>
            <w:tcW w:w="540" w:type="dxa"/>
            <w:tcBorders>
              <w:top w:val="nil"/>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13</w:t>
            </w:r>
          </w:p>
        </w:tc>
        <w:tc>
          <w:tcPr>
            <w:tcW w:w="90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工程招标投标管理</w:t>
            </w:r>
          </w:p>
        </w:tc>
        <w:tc>
          <w:tcPr>
            <w:tcW w:w="139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依法应当公开招标的项目招标人不按照规定在指定媒介发布资格预审公告或者招标公告</w:t>
            </w:r>
          </w:p>
        </w:tc>
        <w:tc>
          <w:tcPr>
            <w:tcW w:w="184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1.机构职能、权责清单、执法人员名单；</w:t>
            </w:r>
            <w:r>
              <w:br w:type="textWrapping"/>
            </w:r>
            <w:r>
              <w:t>2.执法程序或行政强制流程图；</w:t>
            </w:r>
            <w:r>
              <w:br w:type="textWrapping"/>
            </w:r>
            <w:r>
              <w:t>3.执法依据；</w:t>
            </w:r>
            <w:r>
              <w:br w:type="textWrapping"/>
            </w:r>
            <w:r>
              <w:t>4.行政处罚自由裁量基准；</w:t>
            </w:r>
            <w:r>
              <w:br w:type="textWrapping"/>
            </w:r>
            <w:r>
              <w:t>5.咨询、监督投诉方式；</w:t>
            </w:r>
            <w:r>
              <w:br w:type="textWrapping"/>
            </w:r>
            <w:r>
              <w:t>6.处罚决定；</w:t>
            </w:r>
            <w:r>
              <w:br w:type="textWrapping"/>
            </w:r>
            <w:r>
              <w:t>7.救济渠道。</w:t>
            </w:r>
          </w:p>
        </w:tc>
        <w:tc>
          <w:tcPr>
            <w:tcW w:w="180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《中华人民共和国招标投标法实施条</w:t>
            </w:r>
            <w:r>
              <w:br w:type="textWrapping"/>
            </w:r>
            <w:r>
              <w:t>例》</w:t>
            </w:r>
            <w:r>
              <w:br w:type="textWrapping"/>
            </w:r>
            <w:r>
              <w:t>《工程建设项目货物招标投标办法》</w:t>
            </w:r>
            <w:r>
              <w:br w:type="textWrapping"/>
            </w:r>
            <w:r>
              <w:t>《工程建设项目施工招标投标办法》</w:t>
            </w:r>
          </w:p>
        </w:tc>
        <w:tc>
          <w:tcPr>
            <w:tcW w:w="139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1.除处罚决定外其他内容：长期公开（动态调整）；</w:t>
            </w:r>
            <w:r>
              <w:br w:type="textWrapping"/>
            </w:r>
            <w:r>
              <w:t>2.处罚决定：20个工作日内。</w:t>
            </w:r>
          </w:p>
        </w:tc>
        <w:tc>
          <w:tcPr>
            <w:tcW w:w="144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汫洲镇人民政府</w:t>
            </w:r>
          </w:p>
        </w:tc>
        <w:tc>
          <w:tcPr>
            <w:tcW w:w="202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■饶平县政府网站</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0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55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c>
          <w:tcPr>
            <w:tcW w:w="540" w:type="dxa"/>
            <w:tcBorders>
              <w:top w:val="nil"/>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14</w:t>
            </w:r>
          </w:p>
        </w:tc>
        <w:tc>
          <w:tcPr>
            <w:tcW w:w="90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工程招标投标管理</w:t>
            </w:r>
          </w:p>
        </w:tc>
        <w:tc>
          <w:tcPr>
            <w:tcW w:w="139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招标人在不同媒介发布的同一招标项目的资格预审公告或者招标公告的内容不一致，影响潜在投标人申请资格预审或者投标</w:t>
            </w:r>
          </w:p>
        </w:tc>
        <w:tc>
          <w:tcPr>
            <w:tcW w:w="184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1.机构职能、权责清单、执法人员名单；</w:t>
            </w:r>
            <w:r>
              <w:br w:type="textWrapping"/>
            </w:r>
            <w:r>
              <w:t>2.执法程序或行政强制流程图；</w:t>
            </w:r>
            <w:r>
              <w:br w:type="textWrapping"/>
            </w:r>
            <w:r>
              <w:t>3.执法依据；</w:t>
            </w:r>
            <w:r>
              <w:br w:type="textWrapping"/>
            </w:r>
            <w:r>
              <w:t>4.行政处罚自由裁量基准；</w:t>
            </w:r>
            <w:r>
              <w:br w:type="textWrapping"/>
            </w:r>
            <w:r>
              <w:t>5.咨询、监督投诉方式；</w:t>
            </w:r>
            <w:r>
              <w:br w:type="textWrapping"/>
            </w:r>
            <w:r>
              <w:t>6.处罚决定；</w:t>
            </w:r>
            <w:r>
              <w:br w:type="textWrapping"/>
            </w:r>
            <w:r>
              <w:t>7.救济渠道。</w:t>
            </w:r>
          </w:p>
        </w:tc>
        <w:tc>
          <w:tcPr>
            <w:tcW w:w="180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《中华人民共和国招标投标法实施条</w:t>
            </w:r>
            <w:r>
              <w:br w:type="textWrapping"/>
            </w:r>
            <w:r>
              <w:t>例》</w:t>
            </w:r>
            <w:r>
              <w:br w:type="textWrapping"/>
            </w:r>
            <w:r>
              <w:t>《工程建设项目勘察设计招标投标办</w:t>
            </w:r>
            <w:r>
              <w:br w:type="textWrapping"/>
            </w:r>
            <w:r>
              <w:t>法》</w:t>
            </w:r>
            <w:r>
              <w:br w:type="textWrapping"/>
            </w:r>
            <w:r>
              <w:t>《工程建设项目施工招标投标办法》</w:t>
            </w:r>
          </w:p>
        </w:tc>
        <w:tc>
          <w:tcPr>
            <w:tcW w:w="139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1.除处罚决定外其他内容：长期公开（动态调整）；</w:t>
            </w:r>
            <w:r>
              <w:br w:type="textWrapping"/>
            </w:r>
            <w:r>
              <w:t>2.处罚决定：20个工作日内。</w:t>
            </w:r>
          </w:p>
        </w:tc>
        <w:tc>
          <w:tcPr>
            <w:tcW w:w="144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汫洲镇人民政府</w:t>
            </w:r>
          </w:p>
        </w:tc>
        <w:tc>
          <w:tcPr>
            <w:tcW w:w="202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■饶平县政府网站</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0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55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c>
          <w:tcPr>
            <w:tcW w:w="540" w:type="dxa"/>
            <w:tcBorders>
              <w:top w:val="nil"/>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15</w:t>
            </w:r>
          </w:p>
        </w:tc>
        <w:tc>
          <w:tcPr>
            <w:tcW w:w="90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工程招标投标管理</w:t>
            </w:r>
          </w:p>
        </w:tc>
        <w:tc>
          <w:tcPr>
            <w:tcW w:w="139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依法必须进行招标的项目的招标人不按照规定发布资格预审公告或者招标公告，构成规避招标</w:t>
            </w:r>
          </w:p>
        </w:tc>
        <w:tc>
          <w:tcPr>
            <w:tcW w:w="184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1.机构职能、权责清单、执法人员名单；</w:t>
            </w:r>
            <w:r>
              <w:br w:type="textWrapping"/>
            </w:r>
            <w:r>
              <w:t>2.执法程序或行政强制流程图；</w:t>
            </w:r>
            <w:r>
              <w:br w:type="textWrapping"/>
            </w:r>
            <w:r>
              <w:t>3.执法依据；</w:t>
            </w:r>
            <w:r>
              <w:br w:type="textWrapping"/>
            </w:r>
            <w:r>
              <w:t>4.行政处罚自由裁量基准；</w:t>
            </w:r>
            <w:r>
              <w:br w:type="textWrapping"/>
            </w:r>
            <w:r>
              <w:t>5.咨询、监督投诉方式；</w:t>
            </w:r>
            <w:r>
              <w:br w:type="textWrapping"/>
            </w:r>
            <w:r>
              <w:t>6.处罚决定；</w:t>
            </w:r>
            <w:r>
              <w:br w:type="textWrapping"/>
            </w:r>
            <w:r>
              <w:t>7.救济渠道。</w:t>
            </w:r>
          </w:p>
        </w:tc>
        <w:tc>
          <w:tcPr>
            <w:tcW w:w="180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《中华人民共和国招标投标法实施条</w:t>
            </w:r>
            <w:r>
              <w:br w:type="textWrapping"/>
            </w:r>
            <w:r>
              <w:t>例》</w:t>
            </w:r>
          </w:p>
        </w:tc>
        <w:tc>
          <w:tcPr>
            <w:tcW w:w="139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1.除处罚决定外其他内容：长期公开（动态调整）；</w:t>
            </w:r>
            <w:r>
              <w:br w:type="textWrapping"/>
            </w:r>
            <w:r>
              <w:t>2.处罚决定：20个工作日内。</w:t>
            </w:r>
          </w:p>
        </w:tc>
        <w:tc>
          <w:tcPr>
            <w:tcW w:w="144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汫洲镇人民政府</w:t>
            </w:r>
          </w:p>
        </w:tc>
        <w:tc>
          <w:tcPr>
            <w:tcW w:w="202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■饶平县政府网站</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0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55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c>
          <w:tcPr>
            <w:tcW w:w="540" w:type="dxa"/>
            <w:tcBorders>
              <w:top w:val="nil"/>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16</w:t>
            </w:r>
          </w:p>
        </w:tc>
        <w:tc>
          <w:tcPr>
            <w:tcW w:w="90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工程招标投标管理</w:t>
            </w:r>
          </w:p>
        </w:tc>
        <w:tc>
          <w:tcPr>
            <w:tcW w:w="139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依法应当公开招标而招标人采用邀请招标</w:t>
            </w:r>
          </w:p>
        </w:tc>
        <w:tc>
          <w:tcPr>
            <w:tcW w:w="184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1.机构职能、权责清单、执法人员名单；</w:t>
            </w:r>
            <w:r>
              <w:br w:type="textWrapping"/>
            </w:r>
            <w:r>
              <w:t>2.执法程序或行政强制流程图；</w:t>
            </w:r>
            <w:r>
              <w:br w:type="textWrapping"/>
            </w:r>
            <w:r>
              <w:t>3.执法依据；</w:t>
            </w:r>
            <w:r>
              <w:br w:type="textWrapping"/>
            </w:r>
            <w:r>
              <w:t>4.行政处罚自由裁量基准；</w:t>
            </w:r>
            <w:r>
              <w:br w:type="textWrapping"/>
            </w:r>
            <w:r>
              <w:t>5.咨询、监督投诉方式；</w:t>
            </w:r>
            <w:r>
              <w:br w:type="textWrapping"/>
            </w:r>
            <w:r>
              <w:t>6.处罚决定；</w:t>
            </w:r>
            <w:r>
              <w:br w:type="textWrapping"/>
            </w:r>
            <w:r>
              <w:t>7.救济渠道。</w:t>
            </w:r>
          </w:p>
        </w:tc>
        <w:tc>
          <w:tcPr>
            <w:tcW w:w="180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《中华人民共和国招标投标法实施条</w:t>
            </w:r>
            <w:r>
              <w:br w:type="textWrapping"/>
            </w:r>
            <w:r>
              <w:t>例》</w:t>
            </w:r>
            <w:r>
              <w:br w:type="textWrapping"/>
            </w:r>
            <w:r>
              <w:t>《工程建设项目勘察设计招标投标办</w:t>
            </w:r>
            <w:r>
              <w:br w:type="textWrapping"/>
            </w:r>
            <w:r>
              <w:t>法》</w:t>
            </w:r>
            <w:r>
              <w:br w:type="textWrapping"/>
            </w:r>
            <w:r>
              <w:t>《工程建设项目货物招标投标办法》</w:t>
            </w:r>
          </w:p>
        </w:tc>
        <w:tc>
          <w:tcPr>
            <w:tcW w:w="139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1.除处罚决定外其他内容：长期公开（动态调整）；</w:t>
            </w:r>
            <w:r>
              <w:br w:type="textWrapping"/>
            </w:r>
            <w:r>
              <w:t>2.处罚决定：20个工作日内。</w:t>
            </w:r>
          </w:p>
        </w:tc>
        <w:tc>
          <w:tcPr>
            <w:tcW w:w="144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汫洲镇人民政府</w:t>
            </w:r>
          </w:p>
        </w:tc>
        <w:tc>
          <w:tcPr>
            <w:tcW w:w="202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■饶平县政府网站</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0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55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c>
          <w:tcPr>
            <w:tcW w:w="540" w:type="dxa"/>
            <w:tcBorders>
              <w:top w:val="nil"/>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17</w:t>
            </w:r>
          </w:p>
        </w:tc>
        <w:tc>
          <w:tcPr>
            <w:tcW w:w="90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工程招标投标管理</w:t>
            </w:r>
          </w:p>
        </w:tc>
        <w:tc>
          <w:tcPr>
            <w:tcW w:w="139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招标文件、资格预审文件的发售、澄清、修改的时限，或者确定的提交资格预审申请文件、投标文件的时限不符合招标投标法和本条例规定</w:t>
            </w:r>
          </w:p>
        </w:tc>
        <w:tc>
          <w:tcPr>
            <w:tcW w:w="184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1.机构职能、权责清单、执法人员名单；</w:t>
            </w:r>
            <w:r>
              <w:br w:type="textWrapping"/>
            </w:r>
            <w:r>
              <w:t>2.执法程序或行政强制流程图；</w:t>
            </w:r>
            <w:r>
              <w:br w:type="textWrapping"/>
            </w:r>
            <w:r>
              <w:t>3.执法依据；</w:t>
            </w:r>
            <w:r>
              <w:br w:type="textWrapping"/>
            </w:r>
            <w:r>
              <w:t>4.行政处罚自由裁量基准；</w:t>
            </w:r>
            <w:r>
              <w:br w:type="textWrapping"/>
            </w:r>
            <w:r>
              <w:t>5.咨询、监督投诉方式；</w:t>
            </w:r>
            <w:r>
              <w:br w:type="textWrapping"/>
            </w:r>
            <w:r>
              <w:t>6.处罚决定；</w:t>
            </w:r>
            <w:r>
              <w:br w:type="textWrapping"/>
            </w:r>
            <w:r>
              <w:t>7.救济渠道。</w:t>
            </w:r>
          </w:p>
        </w:tc>
        <w:tc>
          <w:tcPr>
            <w:tcW w:w="180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《中华人民共和国招标投标法实施条</w:t>
            </w:r>
            <w:r>
              <w:br w:type="textWrapping"/>
            </w:r>
            <w:r>
              <w:t>例》</w:t>
            </w:r>
          </w:p>
        </w:tc>
        <w:tc>
          <w:tcPr>
            <w:tcW w:w="139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1.除处罚决定外其他内容：长期公开（动态调整）；</w:t>
            </w:r>
            <w:r>
              <w:br w:type="textWrapping"/>
            </w:r>
            <w:r>
              <w:t>2.处罚决定：20个工作日内。</w:t>
            </w:r>
          </w:p>
        </w:tc>
        <w:tc>
          <w:tcPr>
            <w:tcW w:w="144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汫洲镇人民政府</w:t>
            </w:r>
          </w:p>
        </w:tc>
        <w:tc>
          <w:tcPr>
            <w:tcW w:w="202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■饶平县政府网站</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0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55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c>
          <w:tcPr>
            <w:tcW w:w="540" w:type="dxa"/>
            <w:tcBorders>
              <w:top w:val="nil"/>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18</w:t>
            </w:r>
          </w:p>
        </w:tc>
        <w:tc>
          <w:tcPr>
            <w:tcW w:w="90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工程招标投标管理</w:t>
            </w:r>
          </w:p>
        </w:tc>
        <w:tc>
          <w:tcPr>
            <w:tcW w:w="139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招标人接受未通过资格预审的单位或者个人参加投标</w:t>
            </w:r>
          </w:p>
        </w:tc>
        <w:tc>
          <w:tcPr>
            <w:tcW w:w="184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1.机构职能、权责清单、执法人员名单；</w:t>
            </w:r>
            <w:r>
              <w:br w:type="textWrapping"/>
            </w:r>
            <w:r>
              <w:t>2.执法程序或行政强制流程图；</w:t>
            </w:r>
            <w:r>
              <w:br w:type="textWrapping"/>
            </w:r>
            <w:r>
              <w:t>3.执法依据；</w:t>
            </w:r>
            <w:r>
              <w:br w:type="textWrapping"/>
            </w:r>
            <w:r>
              <w:t>4.行政处罚自由裁量基准；</w:t>
            </w:r>
            <w:r>
              <w:br w:type="textWrapping"/>
            </w:r>
            <w:r>
              <w:t>5.咨询、监督投诉方式；</w:t>
            </w:r>
            <w:r>
              <w:br w:type="textWrapping"/>
            </w:r>
            <w:r>
              <w:t>6.处罚决定；</w:t>
            </w:r>
            <w:r>
              <w:br w:type="textWrapping"/>
            </w:r>
            <w:r>
              <w:t>7.救济渠道。</w:t>
            </w:r>
          </w:p>
        </w:tc>
        <w:tc>
          <w:tcPr>
            <w:tcW w:w="180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《中华人民共和国招标投标法实施条</w:t>
            </w:r>
            <w:r>
              <w:br w:type="textWrapping"/>
            </w:r>
            <w:r>
              <w:t>例》</w:t>
            </w:r>
            <w:r>
              <w:br w:type="textWrapping"/>
            </w:r>
            <w:r>
              <w:t>《工程建设项目勘察设计招标投标办</w:t>
            </w:r>
            <w:r>
              <w:br w:type="textWrapping"/>
            </w:r>
            <w:r>
              <w:t>法》</w:t>
            </w:r>
            <w:r>
              <w:br w:type="textWrapping"/>
            </w:r>
            <w:r>
              <w:t>《工程建设项目货物招标投标办法》</w:t>
            </w:r>
          </w:p>
        </w:tc>
        <w:tc>
          <w:tcPr>
            <w:tcW w:w="139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1.除处罚决定外其他内容：长期公开（动态调整）；</w:t>
            </w:r>
            <w:r>
              <w:br w:type="textWrapping"/>
            </w:r>
            <w:r>
              <w:t>2.处罚决定：20个工作日内。</w:t>
            </w:r>
          </w:p>
        </w:tc>
        <w:tc>
          <w:tcPr>
            <w:tcW w:w="144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汫洲镇人民政府</w:t>
            </w:r>
          </w:p>
        </w:tc>
        <w:tc>
          <w:tcPr>
            <w:tcW w:w="202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■饶平县政府网站</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0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55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c>
          <w:tcPr>
            <w:tcW w:w="540" w:type="dxa"/>
            <w:tcBorders>
              <w:top w:val="nil"/>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19</w:t>
            </w:r>
          </w:p>
        </w:tc>
        <w:tc>
          <w:tcPr>
            <w:tcW w:w="90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工程招标投标管理</w:t>
            </w:r>
          </w:p>
        </w:tc>
        <w:tc>
          <w:tcPr>
            <w:tcW w:w="139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招标人接受应当拒收的投标文件</w:t>
            </w:r>
          </w:p>
        </w:tc>
        <w:tc>
          <w:tcPr>
            <w:tcW w:w="184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1.机构职能、权责清单、执法人员名单；</w:t>
            </w:r>
            <w:r>
              <w:br w:type="textWrapping"/>
            </w:r>
            <w:r>
              <w:t>2.执法程序或行政强制流程图；</w:t>
            </w:r>
            <w:r>
              <w:br w:type="textWrapping"/>
            </w:r>
            <w:r>
              <w:t>3.执法依据；</w:t>
            </w:r>
            <w:r>
              <w:br w:type="textWrapping"/>
            </w:r>
            <w:r>
              <w:t>4.行政处罚自由裁量基准；</w:t>
            </w:r>
            <w:r>
              <w:br w:type="textWrapping"/>
            </w:r>
            <w:r>
              <w:t>5.咨询、监督投诉方式；</w:t>
            </w:r>
            <w:r>
              <w:br w:type="textWrapping"/>
            </w:r>
            <w:r>
              <w:t>6.处罚决定；</w:t>
            </w:r>
            <w:r>
              <w:br w:type="textWrapping"/>
            </w:r>
            <w:r>
              <w:t>7.救济渠道。</w:t>
            </w:r>
          </w:p>
        </w:tc>
        <w:tc>
          <w:tcPr>
            <w:tcW w:w="180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《中华人民共和国招标投标法实施条</w:t>
            </w:r>
            <w:r>
              <w:br w:type="textWrapping"/>
            </w:r>
            <w:r>
              <w:t>例》                                                                                                                        《工程建设项目勘察设计招标投标办</w:t>
            </w:r>
            <w:r>
              <w:br w:type="textWrapping"/>
            </w:r>
            <w:r>
              <w:t>法》                                                                                                                                       《工程建设项目货物招标投标办法》                                                                                                                                                             《工程建设项目施工招标投标办法》</w:t>
            </w:r>
          </w:p>
        </w:tc>
        <w:tc>
          <w:tcPr>
            <w:tcW w:w="139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1.除处罚决定外其他内容：长期公开（动态调整）；</w:t>
            </w:r>
            <w:r>
              <w:br w:type="textWrapping"/>
            </w:r>
            <w:r>
              <w:t>2.处罚决定：20个工作日内。</w:t>
            </w:r>
          </w:p>
        </w:tc>
        <w:tc>
          <w:tcPr>
            <w:tcW w:w="144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汫洲镇人民政府</w:t>
            </w:r>
          </w:p>
        </w:tc>
        <w:tc>
          <w:tcPr>
            <w:tcW w:w="202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■饶平县政府网站</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0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55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c>
          <w:tcPr>
            <w:tcW w:w="540" w:type="dxa"/>
            <w:tcBorders>
              <w:top w:val="nil"/>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20</w:t>
            </w:r>
          </w:p>
        </w:tc>
        <w:tc>
          <w:tcPr>
            <w:tcW w:w="90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工程招标投标管理</w:t>
            </w:r>
          </w:p>
        </w:tc>
        <w:tc>
          <w:tcPr>
            <w:tcW w:w="139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招标代理机构在所代理的招标项目中投标、代理投标或者向该项目投标人提供咨询，接受委托编制标底的中介机构参加受托编制标底项目的投标或者为该项目的投标人编制投标文件、提供咨询</w:t>
            </w:r>
          </w:p>
        </w:tc>
        <w:tc>
          <w:tcPr>
            <w:tcW w:w="184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1.机构职能、权责清单、执法人员名单；</w:t>
            </w:r>
            <w:r>
              <w:br w:type="textWrapping"/>
            </w:r>
            <w:r>
              <w:t>2.执法程序或行政强制流程图；</w:t>
            </w:r>
            <w:r>
              <w:br w:type="textWrapping"/>
            </w:r>
            <w:r>
              <w:t>3.执法依据；</w:t>
            </w:r>
            <w:r>
              <w:br w:type="textWrapping"/>
            </w:r>
            <w:r>
              <w:t>4.行政处罚自由裁量基准；</w:t>
            </w:r>
            <w:r>
              <w:br w:type="textWrapping"/>
            </w:r>
            <w:r>
              <w:t>5.咨询、监督投诉方式；</w:t>
            </w:r>
            <w:r>
              <w:br w:type="textWrapping"/>
            </w:r>
            <w:r>
              <w:t>6.处罚决定；</w:t>
            </w:r>
            <w:r>
              <w:br w:type="textWrapping"/>
            </w:r>
            <w:r>
              <w:t>7.救济渠道。</w:t>
            </w:r>
          </w:p>
        </w:tc>
        <w:tc>
          <w:tcPr>
            <w:tcW w:w="180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《中华人民共和国招标投标法实施条</w:t>
            </w:r>
            <w:r>
              <w:br w:type="textWrapping"/>
            </w:r>
            <w:r>
              <w:t>例》</w:t>
            </w:r>
          </w:p>
        </w:tc>
        <w:tc>
          <w:tcPr>
            <w:tcW w:w="139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1.除处罚决定外其他内容：长期公开（动态调整）；</w:t>
            </w:r>
            <w:r>
              <w:br w:type="textWrapping"/>
            </w:r>
            <w:r>
              <w:t>2.处罚决定：20个工作日内。</w:t>
            </w:r>
          </w:p>
        </w:tc>
        <w:tc>
          <w:tcPr>
            <w:tcW w:w="144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汫洲镇人民政府</w:t>
            </w:r>
          </w:p>
        </w:tc>
        <w:tc>
          <w:tcPr>
            <w:tcW w:w="202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■饶平县政府网站</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0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55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c>
          <w:tcPr>
            <w:tcW w:w="540" w:type="dxa"/>
            <w:tcBorders>
              <w:top w:val="nil"/>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21</w:t>
            </w:r>
          </w:p>
        </w:tc>
        <w:tc>
          <w:tcPr>
            <w:tcW w:w="90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工程招标投标管理</w:t>
            </w:r>
          </w:p>
        </w:tc>
        <w:tc>
          <w:tcPr>
            <w:tcW w:w="139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招标人超过规定的比例收取投标保证金、履约保证金或者不按照规定退还投标保证金及银行同期存款利息</w:t>
            </w:r>
          </w:p>
        </w:tc>
        <w:tc>
          <w:tcPr>
            <w:tcW w:w="184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1.机构职能、权责清单、执法人员名单；</w:t>
            </w:r>
            <w:r>
              <w:br w:type="textWrapping"/>
            </w:r>
            <w:r>
              <w:t>2.执法程序或行政强制流程图；</w:t>
            </w:r>
            <w:r>
              <w:br w:type="textWrapping"/>
            </w:r>
            <w:r>
              <w:t>3.执法依据；</w:t>
            </w:r>
            <w:r>
              <w:br w:type="textWrapping"/>
            </w:r>
            <w:r>
              <w:t>4.行政处罚自由裁量基准；</w:t>
            </w:r>
            <w:r>
              <w:br w:type="textWrapping"/>
            </w:r>
            <w:r>
              <w:t>5.咨询、监督投诉方式；</w:t>
            </w:r>
            <w:r>
              <w:br w:type="textWrapping"/>
            </w:r>
            <w:r>
              <w:t>6.处罚决定；</w:t>
            </w:r>
            <w:r>
              <w:br w:type="textWrapping"/>
            </w:r>
            <w:r>
              <w:t>7.救济渠道。</w:t>
            </w:r>
          </w:p>
        </w:tc>
        <w:tc>
          <w:tcPr>
            <w:tcW w:w="180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《中华人民共和国招标投标法实施条</w:t>
            </w:r>
            <w:r>
              <w:br w:type="textWrapping"/>
            </w:r>
            <w:r>
              <w:t>例》</w:t>
            </w:r>
          </w:p>
        </w:tc>
        <w:tc>
          <w:tcPr>
            <w:tcW w:w="139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1.除处罚决定外其他内容：长期公开（动态调整）；</w:t>
            </w:r>
            <w:r>
              <w:br w:type="textWrapping"/>
            </w:r>
            <w:r>
              <w:t>2.处罚决定：20个工作日内。</w:t>
            </w:r>
          </w:p>
        </w:tc>
        <w:tc>
          <w:tcPr>
            <w:tcW w:w="144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汫洲镇人民政府</w:t>
            </w:r>
          </w:p>
        </w:tc>
        <w:tc>
          <w:tcPr>
            <w:tcW w:w="202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■饶平县政府网站</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0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55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c>
          <w:tcPr>
            <w:tcW w:w="540" w:type="dxa"/>
            <w:tcBorders>
              <w:top w:val="nil"/>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22</w:t>
            </w:r>
          </w:p>
        </w:tc>
        <w:tc>
          <w:tcPr>
            <w:tcW w:w="90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工程招标投标管理</w:t>
            </w:r>
          </w:p>
        </w:tc>
        <w:tc>
          <w:tcPr>
            <w:tcW w:w="139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出让或者出租资格、资质证书供他人投标</w:t>
            </w:r>
          </w:p>
        </w:tc>
        <w:tc>
          <w:tcPr>
            <w:tcW w:w="184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1.机构职能、权责清单、执法人员名单；</w:t>
            </w:r>
            <w:r>
              <w:br w:type="textWrapping"/>
            </w:r>
            <w:r>
              <w:t>2.执法程序或行政强制流程图；</w:t>
            </w:r>
            <w:r>
              <w:br w:type="textWrapping"/>
            </w:r>
            <w:r>
              <w:t>3.执法依据；</w:t>
            </w:r>
            <w:r>
              <w:br w:type="textWrapping"/>
            </w:r>
            <w:r>
              <w:t>4.行政处罚自由裁量基准；</w:t>
            </w:r>
            <w:r>
              <w:br w:type="textWrapping"/>
            </w:r>
            <w:r>
              <w:t>5.咨询、监督投诉方式；</w:t>
            </w:r>
            <w:r>
              <w:br w:type="textWrapping"/>
            </w:r>
            <w:r>
              <w:t>6.处罚决定；</w:t>
            </w:r>
            <w:r>
              <w:br w:type="textWrapping"/>
            </w:r>
            <w:r>
              <w:t>7.救济渠道。</w:t>
            </w:r>
          </w:p>
        </w:tc>
        <w:tc>
          <w:tcPr>
            <w:tcW w:w="180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《中华人民共和国招标投标法实施条</w:t>
            </w:r>
            <w:r>
              <w:br w:type="textWrapping"/>
            </w:r>
            <w:r>
              <w:t>例》</w:t>
            </w:r>
          </w:p>
        </w:tc>
        <w:tc>
          <w:tcPr>
            <w:tcW w:w="139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1.除处罚决定外其他内容：长期公开（动态调整）；</w:t>
            </w:r>
            <w:r>
              <w:br w:type="textWrapping"/>
            </w:r>
            <w:r>
              <w:t>2.处罚决定：20个工作日内。</w:t>
            </w:r>
          </w:p>
        </w:tc>
        <w:tc>
          <w:tcPr>
            <w:tcW w:w="144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汫洲镇人民政府</w:t>
            </w:r>
          </w:p>
        </w:tc>
        <w:tc>
          <w:tcPr>
            <w:tcW w:w="202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■饶平县政府网站</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0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55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c>
          <w:tcPr>
            <w:tcW w:w="540" w:type="dxa"/>
            <w:tcBorders>
              <w:top w:val="nil"/>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23</w:t>
            </w:r>
          </w:p>
        </w:tc>
        <w:tc>
          <w:tcPr>
            <w:tcW w:w="90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工程招标投标管理</w:t>
            </w:r>
          </w:p>
        </w:tc>
        <w:tc>
          <w:tcPr>
            <w:tcW w:w="139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依法必须进行招标的项目的招标人不按照规定组建评标委员会，或者确定、更换评标委员会成员违反招标投标法和招标投标法实施条例规定</w:t>
            </w:r>
          </w:p>
        </w:tc>
        <w:tc>
          <w:tcPr>
            <w:tcW w:w="184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1.机构职能、权责清单、执法人员名单；</w:t>
            </w:r>
            <w:r>
              <w:br w:type="textWrapping"/>
            </w:r>
            <w:r>
              <w:t>2.执法程序或行政强制流程图；</w:t>
            </w:r>
            <w:r>
              <w:br w:type="textWrapping"/>
            </w:r>
            <w:r>
              <w:t>3.执法依据；</w:t>
            </w:r>
            <w:r>
              <w:br w:type="textWrapping"/>
            </w:r>
            <w:r>
              <w:t>4.行政处罚自由裁量基准；</w:t>
            </w:r>
            <w:r>
              <w:br w:type="textWrapping"/>
            </w:r>
            <w:r>
              <w:t>5.咨询、监督投诉方式；</w:t>
            </w:r>
            <w:r>
              <w:br w:type="textWrapping"/>
            </w:r>
            <w:r>
              <w:t>6.处罚决定；</w:t>
            </w:r>
            <w:r>
              <w:br w:type="textWrapping"/>
            </w:r>
            <w:r>
              <w:t>7.救济渠道。</w:t>
            </w:r>
          </w:p>
        </w:tc>
        <w:tc>
          <w:tcPr>
            <w:tcW w:w="180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《中华人民共和国招标投标法实施条</w:t>
            </w:r>
            <w:r>
              <w:br w:type="textWrapping"/>
            </w:r>
            <w:r>
              <w:t>例》</w:t>
            </w:r>
            <w:r>
              <w:br w:type="textWrapping"/>
            </w:r>
            <w:r>
              <w:t>《工程建设项目勘察设计招标投标办</w:t>
            </w:r>
            <w:r>
              <w:br w:type="textWrapping"/>
            </w:r>
            <w:r>
              <w:t>法》</w:t>
            </w:r>
            <w:r>
              <w:br w:type="textWrapping"/>
            </w:r>
            <w:r>
              <w:t>《工程建设项目施工招标投标办法》</w:t>
            </w:r>
          </w:p>
        </w:tc>
        <w:tc>
          <w:tcPr>
            <w:tcW w:w="139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1.除处罚决定外其他内容：长期公开（动态调整）；</w:t>
            </w:r>
            <w:r>
              <w:br w:type="textWrapping"/>
            </w:r>
            <w:r>
              <w:t>2.处罚决定：20个工作日内。</w:t>
            </w:r>
          </w:p>
        </w:tc>
        <w:tc>
          <w:tcPr>
            <w:tcW w:w="144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汫洲镇人民政府</w:t>
            </w:r>
          </w:p>
        </w:tc>
        <w:tc>
          <w:tcPr>
            <w:tcW w:w="202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■饶平县政府网站</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0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55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c>
          <w:tcPr>
            <w:tcW w:w="540" w:type="dxa"/>
            <w:tcBorders>
              <w:top w:val="nil"/>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24</w:t>
            </w:r>
          </w:p>
        </w:tc>
        <w:tc>
          <w:tcPr>
            <w:tcW w:w="90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工程招标投标管理</w:t>
            </w:r>
          </w:p>
        </w:tc>
        <w:tc>
          <w:tcPr>
            <w:tcW w:w="139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评标委员会成员应当回避而不回避</w:t>
            </w:r>
          </w:p>
        </w:tc>
        <w:tc>
          <w:tcPr>
            <w:tcW w:w="184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1.机构职能、权责清单、执法人员名单；</w:t>
            </w:r>
            <w:r>
              <w:br w:type="textWrapping"/>
            </w:r>
            <w:r>
              <w:t>2.执法程序或行政强制流程图；</w:t>
            </w:r>
            <w:r>
              <w:br w:type="textWrapping"/>
            </w:r>
            <w:r>
              <w:t>3.执法依据；</w:t>
            </w:r>
            <w:r>
              <w:br w:type="textWrapping"/>
            </w:r>
            <w:r>
              <w:t>4.行政处罚自由裁量基准；</w:t>
            </w:r>
            <w:r>
              <w:br w:type="textWrapping"/>
            </w:r>
            <w:r>
              <w:t>5.咨询、监督投诉方式；</w:t>
            </w:r>
            <w:r>
              <w:br w:type="textWrapping"/>
            </w:r>
            <w:r>
              <w:t>6.处罚决定；</w:t>
            </w:r>
            <w:r>
              <w:br w:type="textWrapping"/>
            </w:r>
            <w:r>
              <w:t>7.救济渠道。</w:t>
            </w:r>
          </w:p>
        </w:tc>
        <w:tc>
          <w:tcPr>
            <w:tcW w:w="180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《中华人民共和国招标投标法实施条</w:t>
            </w:r>
            <w:r>
              <w:br w:type="textWrapping"/>
            </w:r>
            <w:r>
              <w:t>例》</w:t>
            </w:r>
            <w:r>
              <w:br w:type="textWrapping"/>
            </w:r>
            <w:r>
              <w:t>《工程建设项目勘察设计招标投标办</w:t>
            </w:r>
            <w:r>
              <w:br w:type="textWrapping"/>
            </w:r>
            <w:r>
              <w:t>法》</w:t>
            </w:r>
            <w:r>
              <w:br w:type="textWrapping"/>
            </w:r>
            <w:r>
              <w:t>《工程建设项目货物招标投标办法》</w:t>
            </w:r>
          </w:p>
        </w:tc>
        <w:tc>
          <w:tcPr>
            <w:tcW w:w="139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1.除处罚决定外其他内容：长期公开（动态调整）；</w:t>
            </w:r>
            <w:r>
              <w:br w:type="textWrapping"/>
            </w:r>
            <w:r>
              <w:t>2.处罚决定：20个工作日内。</w:t>
            </w:r>
          </w:p>
        </w:tc>
        <w:tc>
          <w:tcPr>
            <w:tcW w:w="144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汫洲镇人民政府</w:t>
            </w:r>
          </w:p>
        </w:tc>
        <w:tc>
          <w:tcPr>
            <w:tcW w:w="202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■饶平县政府网站</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0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55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c>
          <w:tcPr>
            <w:tcW w:w="540" w:type="dxa"/>
            <w:tcBorders>
              <w:top w:val="nil"/>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25</w:t>
            </w:r>
          </w:p>
        </w:tc>
        <w:tc>
          <w:tcPr>
            <w:tcW w:w="90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工程招标投标管理</w:t>
            </w:r>
          </w:p>
        </w:tc>
        <w:tc>
          <w:tcPr>
            <w:tcW w:w="139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评标委员会成员擅离职守</w:t>
            </w:r>
          </w:p>
        </w:tc>
        <w:tc>
          <w:tcPr>
            <w:tcW w:w="184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1.机构职能、权责清单、执法人员名单；</w:t>
            </w:r>
            <w:r>
              <w:br w:type="textWrapping"/>
            </w:r>
            <w:r>
              <w:t>2.执法程序或行政强制流程图；</w:t>
            </w:r>
            <w:r>
              <w:br w:type="textWrapping"/>
            </w:r>
            <w:r>
              <w:t>3.执法依据；</w:t>
            </w:r>
            <w:r>
              <w:br w:type="textWrapping"/>
            </w:r>
            <w:r>
              <w:t>4.行政处罚自由裁量基准；</w:t>
            </w:r>
            <w:r>
              <w:br w:type="textWrapping"/>
            </w:r>
            <w:r>
              <w:t>5.咨询、监督投诉方式；</w:t>
            </w:r>
            <w:r>
              <w:br w:type="textWrapping"/>
            </w:r>
            <w:r>
              <w:t>6.处罚决定；</w:t>
            </w:r>
            <w:r>
              <w:br w:type="textWrapping"/>
            </w:r>
            <w:r>
              <w:t>7.救济渠道。</w:t>
            </w:r>
          </w:p>
        </w:tc>
        <w:tc>
          <w:tcPr>
            <w:tcW w:w="180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《中华人民共和国招标投标法实施条</w:t>
            </w:r>
            <w:r>
              <w:br w:type="textWrapping"/>
            </w:r>
            <w:r>
              <w:t>例》</w:t>
            </w:r>
            <w:r>
              <w:br w:type="textWrapping"/>
            </w:r>
            <w:r>
              <w:t>《工程建设项目勘察设计招标投标办</w:t>
            </w:r>
            <w:r>
              <w:br w:type="textWrapping"/>
            </w:r>
            <w:r>
              <w:t>法》</w:t>
            </w:r>
            <w:r>
              <w:br w:type="textWrapping"/>
            </w:r>
            <w:r>
              <w:t>《工程建设项目货物招标投标办法》</w:t>
            </w:r>
          </w:p>
        </w:tc>
        <w:tc>
          <w:tcPr>
            <w:tcW w:w="139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1.除处罚决定外其他内容：长期公开（动态调整）；</w:t>
            </w:r>
            <w:r>
              <w:br w:type="textWrapping"/>
            </w:r>
            <w:r>
              <w:t>2.处罚决定：20个工作日内。</w:t>
            </w:r>
          </w:p>
        </w:tc>
        <w:tc>
          <w:tcPr>
            <w:tcW w:w="144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汫洲镇人民政府</w:t>
            </w:r>
          </w:p>
        </w:tc>
        <w:tc>
          <w:tcPr>
            <w:tcW w:w="202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■饶平县政府网站</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0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55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c>
          <w:tcPr>
            <w:tcW w:w="540" w:type="dxa"/>
            <w:tcBorders>
              <w:top w:val="nil"/>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26</w:t>
            </w:r>
          </w:p>
        </w:tc>
        <w:tc>
          <w:tcPr>
            <w:tcW w:w="90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工程招标投标管理</w:t>
            </w:r>
          </w:p>
        </w:tc>
        <w:tc>
          <w:tcPr>
            <w:tcW w:w="139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评标委员会成员不按照招标文件规定的评标标准和方法评标</w:t>
            </w:r>
          </w:p>
        </w:tc>
        <w:tc>
          <w:tcPr>
            <w:tcW w:w="184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1.机构职能、权责清单、执法人员名单；</w:t>
            </w:r>
            <w:r>
              <w:br w:type="textWrapping"/>
            </w:r>
            <w:r>
              <w:t>2.执法程序或行政强制流程图；</w:t>
            </w:r>
            <w:r>
              <w:br w:type="textWrapping"/>
            </w:r>
            <w:r>
              <w:t>3.执法依据；</w:t>
            </w:r>
            <w:r>
              <w:br w:type="textWrapping"/>
            </w:r>
            <w:r>
              <w:t>4.行政处罚自由裁量基准；</w:t>
            </w:r>
            <w:r>
              <w:br w:type="textWrapping"/>
            </w:r>
            <w:r>
              <w:t>5.咨询、监督投诉方式；</w:t>
            </w:r>
            <w:r>
              <w:br w:type="textWrapping"/>
            </w:r>
            <w:r>
              <w:t>6.处罚决定；</w:t>
            </w:r>
            <w:r>
              <w:br w:type="textWrapping"/>
            </w:r>
            <w:r>
              <w:t>7.救济渠道。</w:t>
            </w:r>
          </w:p>
        </w:tc>
        <w:tc>
          <w:tcPr>
            <w:tcW w:w="180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《中华人民共和国招标投标法实施条</w:t>
            </w:r>
            <w:r>
              <w:br w:type="textWrapping"/>
            </w:r>
            <w:r>
              <w:t>例》</w:t>
            </w:r>
            <w:r>
              <w:br w:type="textWrapping"/>
            </w:r>
            <w:r>
              <w:t>《工程建设项目勘察设计招标投标办</w:t>
            </w:r>
            <w:r>
              <w:br w:type="textWrapping"/>
            </w:r>
            <w:r>
              <w:t>法》</w:t>
            </w:r>
            <w:r>
              <w:br w:type="textWrapping"/>
            </w:r>
            <w:r>
              <w:t>《工程建设项目货物招标投标办法》</w:t>
            </w:r>
          </w:p>
        </w:tc>
        <w:tc>
          <w:tcPr>
            <w:tcW w:w="139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1.除处罚决定外其他内容：长期公开（动态调整）；</w:t>
            </w:r>
            <w:r>
              <w:br w:type="textWrapping"/>
            </w:r>
            <w:r>
              <w:t>2.处罚决定：20个工作日内。</w:t>
            </w:r>
          </w:p>
        </w:tc>
        <w:tc>
          <w:tcPr>
            <w:tcW w:w="144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汫洲镇人民政府</w:t>
            </w:r>
          </w:p>
        </w:tc>
        <w:tc>
          <w:tcPr>
            <w:tcW w:w="202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■饶平县政府网站</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0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55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PrEx>
        <w:tc>
          <w:tcPr>
            <w:tcW w:w="540" w:type="dxa"/>
            <w:tcBorders>
              <w:top w:val="nil"/>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27</w:t>
            </w:r>
          </w:p>
        </w:tc>
        <w:tc>
          <w:tcPr>
            <w:tcW w:w="90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工程招标投标管理</w:t>
            </w:r>
          </w:p>
        </w:tc>
        <w:tc>
          <w:tcPr>
            <w:tcW w:w="139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评标委员会成员私下接触投标人</w:t>
            </w:r>
          </w:p>
        </w:tc>
        <w:tc>
          <w:tcPr>
            <w:tcW w:w="184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1.机构职能、权责清单、执法人员名单；</w:t>
            </w:r>
            <w:r>
              <w:br w:type="textWrapping"/>
            </w:r>
            <w:r>
              <w:t>2.执法程序或行政强制流程图；</w:t>
            </w:r>
            <w:r>
              <w:br w:type="textWrapping"/>
            </w:r>
            <w:r>
              <w:t>3.执法依据；</w:t>
            </w:r>
            <w:r>
              <w:br w:type="textWrapping"/>
            </w:r>
            <w:r>
              <w:t>4.行政处罚自由裁量基准；</w:t>
            </w:r>
            <w:r>
              <w:br w:type="textWrapping"/>
            </w:r>
            <w:r>
              <w:t>5.咨询、监督投诉方式；</w:t>
            </w:r>
            <w:r>
              <w:br w:type="textWrapping"/>
            </w:r>
            <w:r>
              <w:t>6.处罚决定；</w:t>
            </w:r>
            <w:r>
              <w:br w:type="textWrapping"/>
            </w:r>
            <w:r>
              <w:t>7.救济渠道。</w:t>
            </w:r>
          </w:p>
        </w:tc>
        <w:tc>
          <w:tcPr>
            <w:tcW w:w="180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《中华人民共和国招标投标法实施条</w:t>
            </w:r>
            <w:r>
              <w:br w:type="textWrapping"/>
            </w:r>
            <w:r>
              <w:t>例》</w:t>
            </w:r>
            <w:r>
              <w:br w:type="textWrapping"/>
            </w:r>
            <w:r>
              <w:t>《工程建设项目勘察设计招标投标办</w:t>
            </w:r>
            <w:r>
              <w:br w:type="textWrapping"/>
            </w:r>
            <w:r>
              <w:t>法》</w:t>
            </w:r>
            <w:r>
              <w:br w:type="textWrapping"/>
            </w:r>
            <w:r>
              <w:t>《工程建设项目货物招标投标办法》</w:t>
            </w:r>
          </w:p>
        </w:tc>
        <w:tc>
          <w:tcPr>
            <w:tcW w:w="139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1.除处罚决定外其他内容：长期公开（动态调整）；</w:t>
            </w:r>
            <w:r>
              <w:br w:type="textWrapping"/>
            </w:r>
            <w:r>
              <w:t>2.处罚决定：20个工作日内。</w:t>
            </w:r>
          </w:p>
        </w:tc>
        <w:tc>
          <w:tcPr>
            <w:tcW w:w="144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汫洲镇人民政府</w:t>
            </w:r>
          </w:p>
        </w:tc>
        <w:tc>
          <w:tcPr>
            <w:tcW w:w="202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■饶平县政府网站</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0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55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c>
          <w:tcPr>
            <w:tcW w:w="540" w:type="dxa"/>
            <w:tcBorders>
              <w:top w:val="nil"/>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28</w:t>
            </w:r>
          </w:p>
        </w:tc>
        <w:tc>
          <w:tcPr>
            <w:tcW w:w="90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工程招标投标管理</w:t>
            </w:r>
          </w:p>
        </w:tc>
        <w:tc>
          <w:tcPr>
            <w:tcW w:w="139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评标委员会成员向招标人征询确定中标人的意向或者接受任何单位或者个人明示或者暗示提出的倾向或者排斥特定投标人的要求</w:t>
            </w:r>
          </w:p>
        </w:tc>
        <w:tc>
          <w:tcPr>
            <w:tcW w:w="184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1.机构职能、权责清单、执法人员名单；</w:t>
            </w:r>
            <w:r>
              <w:br w:type="textWrapping"/>
            </w:r>
            <w:r>
              <w:t>2.执法程序或行政强制流程图；</w:t>
            </w:r>
            <w:r>
              <w:br w:type="textWrapping"/>
            </w:r>
            <w:r>
              <w:t>3.执法依据；</w:t>
            </w:r>
            <w:r>
              <w:br w:type="textWrapping"/>
            </w:r>
            <w:r>
              <w:t>4.行政处罚自由裁量基准；</w:t>
            </w:r>
            <w:r>
              <w:br w:type="textWrapping"/>
            </w:r>
            <w:r>
              <w:t>5.咨询、监督投诉方式；</w:t>
            </w:r>
            <w:r>
              <w:br w:type="textWrapping"/>
            </w:r>
            <w:r>
              <w:t>6.处罚决定；</w:t>
            </w:r>
            <w:r>
              <w:br w:type="textWrapping"/>
            </w:r>
            <w:r>
              <w:t>7.救济渠道。</w:t>
            </w:r>
          </w:p>
        </w:tc>
        <w:tc>
          <w:tcPr>
            <w:tcW w:w="180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《中华人民共和国招标投标法实施条</w:t>
            </w:r>
            <w:r>
              <w:br w:type="textWrapping"/>
            </w:r>
            <w:r>
              <w:t>例》</w:t>
            </w:r>
            <w:r>
              <w:br w:type="textWrapping"/>
            </w:r>
            <w:r>
              <w:t>《工程建设项目勘察设计招标投标办</w:t>
            </w:r>
            <w:r>
              <w:br w:type="textWrapping"/>
            </w:r>
            <w:r>
              <w:t>法》</w:t>
            </w:r>
            <w:r>
              <w:br w:type="textWrapping"/>
            </w:r>
            <w:r>
              <w:t>《工程建设项目货物招标投标办法》</w:t>
            </w:r>
          </w:p>
        </w:tc>
        <w:tc>
          <w:tcPr>
            <w:tcW w:w="139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1.除处罚决定外其他内容：长期公开（动态调整）；</w:t>
            </w:r>
            <w:r>
              <w:br w:type="textWrapping"/>
            </w:r>
            <w:r>
              <w:t>2.处罚决定：20个工作日内。</w:t>
            </w:r>
          </w:p>
        </w:tc>
        <w:tc>
          <w:tcPr>
            <w:tcW w:w="144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汫洲镇人民政府</w:t>
            </w:r>
          </w:p>
        </w:tc>
        <w:tc>
          <w:tcPr>
            <w:tcW w:w="202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■饶平县政府网站</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0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55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c>
          <w:tcPr>
            <w:tcW w:w="540" w:type="dxa"/>
            <w:tcBorders>
              <w:top w:val="nil"/>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29</w:t>
            </w:r>
          </w:p>
        </w:tc>
        <w:tc>
          <w:tcPr>
            <w:tcW w:w="90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工程招标投标管理</w:t>
            </w:r>
          </w:p>
        </w:tc>
        <w:tc>
          <w:tcPr>
            <w:tcW w:w="139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评标委员会成员对依法应当否决的投标不提出否决意见</w:t>
            </w:r>
          </w:p>
        </w:tc>
        <w:tc>
          <w:tcPr>
            <w:tcW w:w="184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1.机构职能、权责清单、执法人员名单；</w:t>
            </w:r>
            <w:r>
              <w:br w:type="textWrapping"/>
            </w:r>
            <w:r>
              <w:t>2.执法程序或行政强制流程图；</w:t>
            </w:r>
            <w:r>
              <w:br w:type="textWrapping"/>
            </w:r>
            <w:r>
              <w:t>3.执法依据；</w:t>
            </w:r>
            <w:r>
              <w:br w:type="textWrapping"/>
            </w:r>
            <w:r>
              <w:t>4.行政处罚自由裁量基准；</w:t>
            </w:r>
            <w:r>
              <w:br w:type="textWrapping"/>
            </w:r>
            <w:r>
              <w:t>5.咨询、监督投诉方式；</w:t>
            </w:r>
            <w:r>
              <w:br w:type="textWrapping"/>
            </w:r>
            <w:r>
              <w:t>6.处罚决定；</w:t>
            </w:r>
            <w:r>
              <w:br w:type="textWrapping"/>
            </w:r>
            <w:r>
              <w:t>7.救济渠道。</w:t>
            </w:r>
          </w:p>
        </w:tc>
        <w:tc>
          <w:tcPr>
            <w:tcW w:w="180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《中华人民共和国招标投标法实施条</w:t>
            </w:r>
            <w:r>
              <w:br w:type="textWrapping"/>
            </w:r>
            <w:r>
              <w:t>例》</w:t>
            </w:r>
            <w:r>
              <w:br w:type="textWrapping"/>
            </w:r>
            <w:r>
              <w:t>《工程建设项目勘察设计招标投标办</w:t>
            </w:r>
            <w:r>
              <w:br w:type="textWrapping"/>
            </w:r>
            <w:r>
              <w:t>法》</w:t>
            </w:r>
            <w:r>
              <w:br w:type="textWrapping"/>
            </w:r>
            <w:r>
              <w:t>《工程建设项目货物招标投标办法》</w:t>
            </w:r>
          </w:p>
        </w:tc>
        <w:tc>
          <w:tcPr>
            <w:tcW w:w="139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1.除处罚决定外其他内容：长期公开（动态调整）；</w:t>
            </w:r>
            <w:r>
              <w:br w:type="textWrapping"/>
            </w:r>
            <w:r>
              <w:t>2.处罚决定：20个工作日内。</w:t>
            </w:r>
          </w:p>
        </w:tc>
        <w:tc>
          <w:tcPr>
            <w:tcW w:w="144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汫洲镇人民政府</w:t>
            </w:r>
          </w:p>
        </w:tc>
        <w:tc>
          <w:tcPr>
            <w:tcW w:w="202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■饶平县政府网站</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0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55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c>
          <w:tcPr>
            <w:tcW w:w="540" w:type="dxa"/>
            <w:tcBorders>
              <w:top w:val="nil"/>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30</w:t>
            </w:r>
          </w:p>
        </w:tc>
        <w:tc>
          <w:tcPr>
            <w:tcW w:w="90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工程招标投标管理</w:t>
            </w:r>
          </w:p>
        </w:tc>
        <w:tc>
          <w:tcPr>
            <w:tcW w:w="139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评标委员会成员暗示或者诱导投标人作出澄清、说明或者接受投标人主动提出的澄清、说明</w:t>
            </w:r>
          </w:p>
        </w:tc>
        <w:tc>
          <w:tcPr>
            <w:tcW w:w="184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1.机构职能、权责清单、执法人员名单；</w:t>
            </w:r>
            <w:r>
              <w:br w:type="textWrapping"/>
            </w:r>
            <w:r>
              <w:t>2.执法程序或行政强制流程图；</w:t>
            </w:r>
            <w:r>
              <w:br w:type="textWrapping"/>
            </w:r>
            <w:r>
              <w:t>3.执法依据；</w:t>
            </w:r>
            <w:r>
              <w:br w:type="textWrapping"/>
            </w:r>
            <w:r>
              <w:t>4.行政处罚自由裁量基准；</w:t>
            </w:r>
            <w:r>
              <w:br w:type="textWrapping"/>
            </w:r>
            <w:r>
              <w:t>5.咨询、监督投诉方式；</w:t>
            </w:r>
            <w:r>
              <w:br w:type="textWrapping"/>
            </w:r>
            <w:r>
              <w:t>6.处罚决定；</w:t>
            </w:r>
            <w:r>
              <w:br w:type="textWrapping"/>
            </w:r>
            <w:r>
              <w:t>7.救济渠道。</w:t>
            </w:r>
          </w:p>
        </w:tc>
        <w:tc>
          <w:tcPr>
            <w:tcW w:w="180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《中华人民共和国招标投标法实施条</w:t>
            </w:r>
            <w:r>
              <w:br w:type="textWrapping"/>
            </w:r>
            <w:r>
              <w:t>例》</w:t>
            </w:r>
            <w:r>
              <w:br w:type="textWrapping"/>
            </w:r>
            <w:r>
              <w:t>《工程建设项目勘察设计招标投标办</w:t>
            </w:r>
            <w:r>
              <w:br w:type="textWrapping"/>
            </w:r>
            <w:r>
              <w:t>法》</w:t>
            </w:r>
            <w:r>
              <w:br w:type="textWrapping"/>
            </w:r>
            <w:r>
              <w:t>《工程建设项目货物招标投标办法》</w:t>
            </w:r>
          </w:p>
        </w:tc>
        <w:tc>
          <w:tcPr>
            <w:tcW w:w="139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1.除处罚决定外其他内容：长期公开（动态调整）；</w:t>
            </w:r>
            <w:r>
              <w:br w:type="textWrapping"/>
            </w:r>
            <w:r>
              <w:t>2.处罚决定：20个工作日内。</w:t>
            </w:r>
          </w:p>
        </w:tc>
        <w:tc>
          <w:tcPr>
            <w:tcW w:w="144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汫洲镇人民政府</w:t>
            </w:r>
          </w:p>
        </w:tc>
        <w:tc>
          <w:tcPr>
            <w:tcW w:w="202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■饶平县政府网站</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0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55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c>
          <w:tcPr>
            <w:tcW w:w="540" w:type="dxa"/>
            <w:tcBorders>
              <w:top w:val="nil"/>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31</w:t>
            </w:r>
          </w:p>
        </w:tc>
        <w:tc>
          <w:tcPr>
            <w:tcW w:w="90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工程招标投标管理</w:t>
            </w:r>
          </w:p>
        </w:tc>
        <w:tc>
          <w:tcPr>
            <w:tcW w:w="139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评标委员会成员有其他不客观、不公正履行职务的行为</w:t>
            </w:r>
          </w:p>
        </w:tc>
        <w:tc>
          <w:tcPr>
            <w:tcW w:w="184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1.机构职能、权责清单、执法人员名单；</w:t>
            </w:r>
            <w:r>
              <w:br w:type="textWrapping"/>
            </w:r>
            <w:r>
              <w:t>2.执法程序或行政强制流程图；</w:t>
            </w:r>
            <w:r>
              <w:br w:type="textWrapping"/>
            </w:r>
            <w:r>
              <w:t>3.执法依据；</w:t>
            </w:r>
            <w:r>
              <w:br w:type="textWrapping"/>
            </w:r>
            <w:r>
              <w:t>4.行政处罚自由裁量基准；</w:t>
            </w:r>
            <w:r>
              <w:br w:type="textWrapping"/>
            </w:r>
            <w:r>
              <w:t>5.咨询、监督投诉方式；</w:t>
            </w:r>
            <w:r>
              <w:br w:type="textWrapping"/>
            </w:r>
            <w:r>
              <w:t>6.处罚决定；</w:t>
            </w:r>
            <w:r>
              <w:br w:type="textWrapping"/>
            </w:r>
            <w:r>
              <w:t>7.救济渠道。</w:t>
            </w:r>
          </w:p>
        </w:tc>
        <w:tc>
          <w:tcPr>
            <w:tcW w:w="180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《中华人民共和国招标投标法实施条</w:t>
            </w:r>
            <w:r>
              <w:br w:type="textWrapping"/>
            </w:r>
            <w:r>
              <w:t>例》</w:t>
            </w:r>
            <w:r>
              <w:br w:type="textWrapping"/>
            </w:r>
            <w:r>
              <w:t>《工程建设项目勘察设计招标投标办</w:t>
            </w:r>
            <w:r>
              <w:br w:type="textWrapping"/>
            </w:r>
            <w:r>
              <w:t>法》</w:t>
            </w:r>
            <w:r>
              <w:br w:type="textWrapping"/>
            </w:r>
            <w:r>
              <w:t>《工程建设项目货物招标投标办法》</w:t>
            </w:r>
          </w:p>
        </w:tc>
        <w:tc>
          <w:tcPr>
            <w:tcW w:w="139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1.除处罚决定外其他内容：长期公开（动态调整）；</w:t>
            </w:r>
            <w:r>
              <w:br w:type="textWrapping"/>
            </w:r>
            <w:r>
              <w:t>2.处罚决定：20个工作日内。</w:t>
            </w:r>
          </w:p>
        </w:tc>
        <w:tc>
          <w:tcPr>
            <w:tcW w:w="144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汫洲镇人民政府</w:t>
            </w:r>
          </w:p>
        </w:tc>
        <w:tc>
          <w:tcPr>
            <w:tcW w:w="202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■饶平县政府网站</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0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55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c>
          <w:tcPr>
            <w:tcW w:w="540" w:type="dxa"/>
            <w:tcBorders>
              <w:top w:val="nil"/>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32</w:t>
            </w:r>
          </w:p>
        </w:tc>
        <w:tc>
          <w:tcPr>
            <w:tcW w:w="90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工程招标投标管理</w:t>
            </w:r>
          </w:p>
        </w:tc>
        <w:tc>
          <w:tcPr>
            <w:tcW w:w="139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评标委员会成员收受投标人的财物或者其他好处</w:t>
            </w:r>
          </w:p>
        </w:tc>
        <w:tc>
          <w:tcPr>
            <w:tcW w:w="184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1.机构职能、权责清单、执法人员名单；</w:t>
            </w:r>
            <w:r>
              <w:br w:type="textWrapping"/>
            </w:r>
            <w:r>
              <w:t>2.执法程序或行政强制流程图；</w:t>
            </w:r>
            <w:r>
              <w:br w:type="textWrapping"/>
            </w:r>
            <w:r>
              <w:t>3.执法依据；</w:t>
            </w:r>
            <w:r>
              <w:br w:type="textWrapping"/>
            </w:r>
            <w:r>
              <w:t>4.行政处罚自由裁量基准；</w:t>
            </w:r>
            <w:r>
              <w:br w:type="textWrapping"/>
            </w:r>
            <w:r>
              <w:t>5.咨询、监督投诉方式；</w:t>
            </w:r>
            <w:r>
              <w:br w:type="textWrapping"/>
            </w:r>
            <w:r>
              <w:t>6.处罚决定；</w:t>
            </w:r>
            <w:r>
              <w:br w:type="textWrapping"/>
            </w:r>
            <w:r>
              <w:t>7.救济渠道。</w:t>
            </w:r>
          </w:p>
        </w:tc>
        <w:tc>
          <w:tcPr>
            <w:tcW w:w="180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《中华人民共和国招标投标法实施条</w:t>
            </w:r>
            <w:r>
              <w:br w:type="textWrapping"/>
            </w:r>
            <w:r>
              <w:t>例》</w:t>
            </w:r>
            <w:r>
              <w:br w:type="textWrapping"/>
            </w:r>
            <w:r>
              <w:t>《工程建设项目施工招标投标办法》</w:t>
            </w:r>
          </w:p>
        </w:tc>
        <w:tc>
          <w:tcPr>
            <w:tcW w:w="139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1.除处罚决定外其他内容：长期公开（动态调整）；</w:t>
            </w:r>
            <w:r>
              <w:br w:type="textWrapping"/>
            </w:r>
            <w:r>
              <w:t>2.处罚决定：20个工作日内。</w:t>
            </w:r>
          </w:p>
        </w:tc>
        <w:tc>
          <w:tcPr>
            <w:tcW w:w="144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汫洲镇人民政府</w:t>
            </w:r>
          </w:p>
        </w:tc>
        <w:tc>
          <w:tcPr>
            <w:tcW w:w="202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■饶平县政府网站</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0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55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c>
          <w:tcPr>
            <w:tcW w:w="540" w:type="dxa"/>
            <w:tcBorders>
              <w:top w:val="nil"/>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33</w:t>
            </w:r>
          </w:p>
        </w:tc>
        <w:tc>
          <w:tcPr>
            <w:tcW w:w="90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工程招标投标管理</w:t>
            </w:r>
          </w:p>
        </w:tc>
        <w:tc>
          <w:tcPr>
            <w:tcW w:w="139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依法必须进行招标的项目的招标人无正当理由不发出中标通知书</w:t>
            </w:r>
          </w:p>
        </w:tc>
        <w:tc>
          <w:tcPr>
            <w:tcW w:w="184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1.机构职能、权责清单、执法人员名单；</w:t>
            </w:r>
            <w:r>
              <w:br w:type="textWrapping"/>
            </w:r>
            <w:r>
              <w:t>2.执法程序或行政强制流程图；</w:t>
            </w:r>
            <w:r>
              <w:br w:type="textWrapping"/>
            </w:r>
            <w:r>
              <w:t>3.执法依据；</w:t>
            </w:r>
            <w:r>
              <w:br w:type="textWrapping"/>
            </w:r>
            <w:r>
              <w:t>4.行政处罚自由裁量基准；</w:t>
            </w:r>
            <w:r>
              <w:br w:type="textWrapping"/>
            </w:r>
            <w:r>
              <w:t>5.咨询、监督投诉方式；</w:t>
            </w:r>
            <w:r>
              <w:br w:type="textWrapping"/>
            </w:r>
            <w:r>
              <w:t>6.处罚决定；</w:t>
            </w:r>
            <w:r>
              <w:br w:type="textWrapping"/>
            </w:r>
            <w:r>
              <w:t>7.救济渠道。</w:t>
            </w:r>
          </w:p>
        </w:tc>
        <w:tc>
          <w:tcPr>
            <w:tcW w:w="180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《中华人民共和国招标投标法实施条</w:t>
            </w:r>
            <w:r>
              <w:br w:type="textWrapping"/>
            </w:r>
            <w:r>
              <w:t>例》</w:t>
            </w:r>
          </w:p>
        </w:tc>
        <w:tc>
          <w:tcPr>
            <w:tcW w:w="139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1.除处罚决定外其他内容：长期公开（动态调整）；</w:t>
            </w:r>
            <w:r>
              <w:br w:type="textWrapping"/>
            </w:r>
            <w:r>
              <w:t>2.处罚决定：20个工作日内。</w:t>
            </w:r>
          </w:p>
        </w:tc>
        <w:tc>
          <w:tcPr>
            <w:tcW w:w="144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汫洲镇人民政府</w:t>
            </w:r>
          </w:p>
        </w:tc>
        <w:tc>
          <w:tcPr>
            <w:tcW w:w="202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■饶平县政府网站</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0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55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c>
          <w:tcPr>
            <w:tcW w:w="540" w:type="dxa"/>
            <w:tcBorders>
              <w:top w:val="nil"/>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34</w:t>
            </w:r>
          </w:p>
        </w:tc>
        <w:tc>
          <w:tcPr>
            <w:tcW w:w="90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工程招标投标管理</w:t>
            </w:r>
          </w:p>
        </w:tc>
        <w:tc>
          <w:tcPr>
            <w:tcW w:w="139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依法必须进行招标的项目的招标人不按照规定确定中标人</w:t>
            </w:r>
          </w:p>
        </w:tc>
        <w:tc>
          <w:tcPr>
            <w:tcW w:w="184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1.机构职能、权责清单、执法人员名单；</w:t>
            </w:r>
            <w:r>
              <w:br w:type="textWrapping"/>
            </w:r>
            <w:r>
              <w:t>2.执法程序或行政强制流程图；</w:t>
            </w:r>
            <w:r>
              <w:br w:type="textWrapping"/>
            </w:r>
            <w:r>
              <w:t>3.执法依据；</w:t>
            </w:r>
            <w:r>
              <w:br w:type="textWrapping"/>
            </w:r>
            <w:r>
              <w:t>4.行政处罚自由裁量基准；</w:t>
            </w:r>
            <w:r>
              <w:br w:type="textWrapping"/>
            </w:r>
            <w:r>
              <w:t>5.咨询、监督投诉方式；</w:t>
            </w:r>
            <w:r>
              <w:br w:type="textWrapping"/>
            </w:r>
            <w:r>
              <w:t>6.处罚决定；</w:t>
            </w:r>
            <w:r>
              <w:br w:type="textWrapping"/>
            </w:r>
            <w:r>
              <w:t>7.救济渠道。</w:t>
            </w:r>
          </w:p>
        </w:tc>
        <w:tc>
          <w:tcPr>
            <w:tcW w:w="180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《中华人民共和国招标投标法实施条</w:t>
            </w:r>
            <w:r>
              <w:br w:type="textWrapping"/>
            </w:r>
            <w:r>
              <w:t>例》</w:t>
            </w:r>
          </w:p>
        </w:tc>
        <w:tc>
          <w:tcPr>
            <w:tcW w:w="139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1.除处罚决定外其他内容：长期公开（动态调整）；</w:t>
            </w:r>
            <w:r>
              <w:br w:type="textWrapping"/>
            </w:r>
            <w:r>
              <w:t>2.处罚决定：20个工作日内。</w:t>
            </w:r>
          </w:p>
        </w:tc>
        <w:tc>
          <w:tcPr>
            <w:tcW w:w="144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汫洲镇人民政府</w:t>
            </w:r>
          </w:p>
        </w:tc>
        <w:tc>
          <w:tcPr>
            <w:tcW w:w="202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■饶平县政府网站</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0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55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c>
          <w:tcPr>
            <w:tcW w:w="540" w:type="dxa"/>
            <w:tcBorders>
              <w:top w:val="nil"/>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35</w:t>
            </w:r>
          </w:p>
        </w:tc>
        <w:tc>
          <w:tcPr>
            <w:tcW w:w="90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工程招标投标管理</w:t>
            </w:r>
          </w:p>
        </w:tc>
        <w:tc>
          <w:tcPr>
            <w:tcW w:w="139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依法必须进行招标的项目的招标人中标通知书发出后无正当理由改变中标结果</w:t>
            </w:r>
          </w:p>
        </w:tc>
        <w:tc>
          <w:tcPr>
            <w:tcW w:w="184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1.机构职能、权责清单、执法人员名单；</w:t>
            </w:r>
            <w:r>
              <w:br w:type="textWrapping"/>
            </w:r>
            <w:r>
              <w:t>2.执法程序或行政强制流程图；</w:t>
            </w:r>
            <w:r>
              <w:br w:type="textWrapping"/>
            </w:r>
            <w:r>
              <w:t>3.执法依据；</w:t>
            </w:r>
            <w:r>
              <w:br w:type="textWrapping"/>
            </w:r>
            <w:r>
              <w:t>4.行政处罚自由裁量基准；</w:t>
            </w:r>
            <w:r>
              <w:br w:type="textWrapping"/>
            </w:r>
            <w:r>
              <w:t>5.咨询、监督投诉方式；</w:t>
            </w:r>
            <w:r>
              <w:br w:type="textWrapping"/>
            </w:r>
            <w:r>
              <w:t>6.处罚决定；</w:t>
            </w:r>
            <w:r>
              <w:br w:type="textWrapping"/>
            </w:r>
            <w:r>
              <w:t>7.救济渠道。</w:t>
            </w:r>
          </w:p>
        </w:tc>
        <w:tc>
          <w:tcPr>
            <w:tcW w:w="180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《中华人民共和国招标投标法实施条</w:t>
            </w:r>
            <w:r>
              <w:br w:type="textWrapping"/>
            </w:r>
            <w:r>
              <w:t>例》</w:t>
            </w:r>
          </w:p>
        </w:tc>
        <w:tc>
          <w:tcPr>
            <w:tcW w:w="139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1.除处罚决定外其他内容：长期公开（动态调整）；</w:t>
            </w:r>
            <w:r>
              <w:br w:type="textWrapping"/>
            </w:r>
            <w:r>
              <w:t>2.处罚决定：20个工作日内。</w:t>
            </w:r>
          </w:p>
        </w:tc>
        <w:tc>
          <w:tcPr>
            <w:tcW w:w="144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汫洲镇人民政府</w:t>
            </w:r>
          </w:p>
        </w:tc>
        <w:tc>
          <w:tcPr>
            <w:tcW w:w="202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■饶平县政府网站</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0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55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c>
          <w:tcPr>
            <w:tcW w:w="540" w:type="dxa"/>
            <w:tcBorders>
              <w:top w:val="nil"/>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36</w:t>
            </w:r>
          </w:p>
        </w:tc>
        <w:tc>
          <w:tcPr>
            <w:tcW w:w="90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工程招标投标管理</w:t>
            </w:r>
          </w:p>
        </w:tc>
        <w:tc>
          <w:tcPr>
            <w:tcW w:w="139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依法必须进行招标的项目的招标人无正当理由不与中标人订立合同</w:t>
            </w:r>
          </w:p>
        </w:tc>
        <w:tc>
          <w:tcPr>
            <w:tcW w:w="184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1.机构职能、权责清单、执法人员名单；</w:t>
            </w:r>
            <w:r>
              <w:br w:type="textWrapping"/>
            </w:r>
            <w:r>
              <w:t>2.执法程序或行政强制流程图；</w:t>
            </w:r>
            <w:r>
              <w:br w:type="textWrapping"/>
            </w:r>
            <w:r>
              <w:t>3.执法依据；</w:t>
            </w:r>
            <w:r>
              <w:br w:type="textWrapping"/>
            </w:r>
            <w:r>
              <w:t>4.行政处罚自由裁量基准；</w:t>
            </w:r>
            <w:r>
              <w:br w:type="textWrapping"/>
            </w:r>
            <w:r>
              <w:t>5.咨询、监督投诉方式；</w:t>
            </w:r>
            <w:r>
              <w:br w:type="textWrapping"/>
            </w:r>
            <w:r>
              <w:t>6.处罚决定；</w:t>
            </w:r>
            <w:r>
              <w:br w:type="textWrapping"/>
            </w:r>
            <w:r>
              <w:t>7.救济渠道。</w:t>
            </w:r>
          </w:p>
        </w:tc>
        <w:tc>
          <w:tcPr>
            <w:tcW w:w="180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《中华人民共和国招标投标法实施条</w:t>
            </w:r>
            <w:r>
              <w:br w:type="textWrapping"/>
            </w:r>
            <w:r>
              <w:t>例》</w:t>
            </w:r>
          </w:p>
        </w:tc>
        <w:tc>
          <w:tcPr>
            <w:tcW w:w="139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1.除处罚决定外其他内容：长期公开（动态调整）；</w:t>
            </w:r>
            <w:r>
              <w:br w:type="textWrapping"/>
            </w:r>
            <w:r>
              <w:t>2.处罚决定：20个工作日内。</w:t>
            </w:r>
          </w:p>
        </w:tc>
        <w:tc>
          <w:tcPr>
            <w:tcW w:w="144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汫洲镇人民政府</w:t>
            </w:r>
          </w:p>
        </w:tc>
        <w:tc>
          <w:tcPr>
            <w:tcW w:w="202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■饶平县政府网站</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0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55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c>
          <w:tcPr>
            <w:tcW w:w="540" w:type="dxa"/>
            <w:tcBorders>
              <w:top w:val="nil"/>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37</w:t>
            </w:r>
          </w:p>
        </w:tc>
        <w:tc>
          <w:tcPr>
            <w:tcW w:w="90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工程招标投标管理</w:t>
            </w:r>
          </w:p>
        </w:tc>
        <w:tc>
          <w:tcPr>
            <w:tcW w:w="139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依法必须进行招标的项目的招标人在订立合同时向中标人提出附加条件</w:t>
            </w:r>
          </w:p>
        </w:tc>
        <w:tc>
          <w:tcPr>
            <w:tcW w:w="184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1.机构职能、权责清单、执法人员名单；</w:t>
            </w:r>
            <w:r>
              <w:br w:type="textWrapping"/>
            </w:r>
            <w:r>
              <w:t>2.执法程序或行政强制流程图；</w:t>
            </w:r>
            <w:r>
              <w:br w:type="textWrapping"/>
            </w:r>
            <w:r>
              <w:t>3.执法依据；</w:t>
            </w:r>
            <w:r>
              <w:br w:type="textWrapping"/>
            </w:r>
            <w:r>
              <w:t>4.行政处罚自由裁量基准；</w:t>
            </w:r>
            <w:r>
              <w:br w:type="textWrapping"/>
            </w:r>
            <w:r>
              <w:t>5.咨询、监督投诉方式；</w:t>
            </w:r>
            <w:r>
              <w:br w:type="textWrapping"/>
            </w:r>
            <w:r>
              <w:t>6.处罚决定；</w:t>
            </w:r>
            <w:r>
              <w:br w:type="textWrapping"/>
            </w:r>
            <w:r>
              <w:t>7.救济渠道。</w:t>
            </w:r>
          </w:p>
        </w:tc>
        <w:tc>
          <w:tcPr>
            <w:tcW w:w="180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《中华人民共和国招标投标法实施条</w:t>
            </w:r>
            <w:r>
              <w:br w:type="textWrapping"/>
            </w:r>
            <w:r>
              <w:t>例》</w:t>
            </w:r>
          </w:p>
        </w:tc>
        <w:tc>
          <w:tcPr>
            <w:tcW w:w="139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1.除处罚决定外其他内容：长期公开（动态调整）；</w:t>
            </w:r>
            <w:r>
              <w:br w:type="textWrapping"/>
            </w:r>
            <w:r>
              <w:t>2.处罚决定：20个工作日内。</w:t>
            </w:r>
          </w:p>
        </w:tc>
        <w:tc>
          <w:tcPr>
            <w:tcW w:w="144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汫洲镇人民政府</w:t>
            </w:r>
          </w:p>
        </w:tc>
        <w:tc>
          <w:tcPr>
            <w:tcW w:w="202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■饶平县政府网站</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0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55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c>
          <w:tcPr>
            <w:tcW w:w="540" w:type="dxa"/>
            <w:tcBorders>
              <w:top w:val="nil"/>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38</w:t>
            </w:r>
          </w:p>
        </w:tc>
        <w:tc>
          <w:tcPr>
            <w:tcW w:w="90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工程招标投标管理</w:t>
            </w:r>
          </w:p>
        </w:tc>
        <w:tc>
          <w:tcPr>
            <w:tcW w:w="139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中标人无正当理由不与招标人订立合同，在签订合同时向招标人提出附加条件，或者不按照招标文件要求提交履约保证金</w:t>
            </w:r>
          </w:p>
        </w:tc>
        <w:tc>
          <w:tcPr>
            <w:tcW w:w="184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1.机构职能、权责清单、执法人员名单；</w:t>
            </w:r>
            <w:r>
              <w:br w:type="textWrapping"/>
            </w:r>
            <w:r>
              <w:t>2.执法程序或行政强制流程图；</w:t>
            </w:r>
            <w:r>
              <w:br w:type="textWrapping"/>
            </w:r>
            <w:r>
              <w:t>3.执法依据；</w:t>
            </w:r>
            <w:r>
              <w:br w:type="textWrapping"/>
            </w:r>
            <w:r>
              <w:t>4.行政处罚自由裁量基准；</w:t>
            </w:r>
            <w:r>
              <w:br w:type="textWrapping"/>
            </w:r>
            <w:r>
              <w:t>5.咨询、监督投诉方式；</w:t>
            </w:r>
            <w:r>
              <w:br w:type="textWrapping"/>
            </w:r>
            <w:r>
              <w:t>6.处罚决定；</w:t>
            </w:r>
            <w:r>
              <w:br w:type="textWrapping"/>
            </w:r>
            <w:r>
              <w:t>7.救济渠道。</w:t>
            </w:r>
          </w:p>
        </w:tc>
        <w:tc>
          <w:tcPr>
            <w:tcW w:w="180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《中华人民共和国招标投标法实施条</w:t>
            </w:r>
            <w:r>
              <w:br w:type="textWrapping"/>
            </w:r>
            <w:r>
              <w:t>例》</w:t>
            </w:r>
          </w:p>
        </w:tc>
        <w:tc>
          <w:tcPr>
            <w:tcW w:w="139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1.除处罚决定外其他内容：长期公开（动态调整）；</w:t>
            </w:r>
            <w:r>
              <w:br w:type="textWrapping"/>
            </w:r>
            <w:r>
              <w:t>2.处罚决定：20个工作日内。</w:t>
            </w:r>
          </w:p>
        </w:tc>
        <w:tc>
          <w:tcPr>
            <w:tcW w:w="144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汫洲镇人民政府</w:t>
            </w:r>
          </w:p>
        </w:tc>
        <w:tc>
          <w:tcPr>
            <w:tcW w:w="202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■饶平县政府网站</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0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55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c>
          <w:tcPr>
            <w:tcW w:w="540" w:type="dxa"/>
            <w:tcBorders>
              <w:top w:val="nil"/>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39</w:t>
            </w:r>
          </w:p>
        </w:tc>
        <w:tc>
          <w:tcPr>
            <w:tcW w:w="90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工程招标投标管理</w:t>
            </w:r>
          </w:p>
        </w:tc>
        <w:tc>
          <w:tcPr>
            <w:tcW w:w="139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招标人和中标人不按照招标文件和中标人的投标文件订立合同，合同的主要条款与招标文件、中标人的投标文件的内容不一致，或者招标人、中标人订立背离合同实质性内容的协议</w:t>
            </w:r>
          </w:p>
        </w:tc>
        <w:tc>
          <w:tcPr>
            <w:tcW w:w="184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1.机构职能、权责清单、执法人员名单；</w:t>
            </w:r>
            <w:r>
              <w:br w:type="textWrapping"/>
            </w:r>
            <w:r>
              <w:t>2.执法程序或行政强制流程图；</w:t>
            </w:r>
            <w:r>
              <w:br w:type="textWrapping"/>
            </w:r>
            <w:r>
              <w:t>3.执法依据；</w:t>
            </w:r>
            <w:r>
              <w:br w:type="textWrapping"/>
            </w:r>
            <w:r>
              <w:t>4.行政处罚自由裁量基准；</w:t>
            </w:r>
            <w:r>
              <w:br w:type="textWrapping"/>
            </w:r>
            <w:r>
              <w:t>5.咨询、监督投诉方式；</w:t>
            </w:r>
            <w:r>
              <w:br w:type="textWrapping"/>
            </w:r>
            <w:r>
              <w:t>6.处罚决定；</w:t>
            </w:r>
            <w:r>
              <w:br w:type="textWrapping"/>
            </w:r>
            <w:r>
              <w:t>7.救济渠道。</w:t>
            </w:r>
          </w:p>
        </w:tc>
        <w:tc>
          <w:tcPr>
            <w:tcW w:w="180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《中华人民共和国招标投标法实施条</w:t>
            </w:r>
            <w:r>
              <w:br w:type="textWrapping"/>
            </w:r>
            <w:r>
              <w:t>例》</w:t>
            </w:r>
          </w:p>
        </w:tc>
        <w:tc>
          <w:tcPr>
            <w:tcW w:w="139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1.除处罚决定外其他内容：长期公开（动态调整）；</w:t>
            </w:r>
            <w:r>
              <w:br w:type="textWrapping"/>
            </w:r>
            <w:r>
              <w:t>2.处罚决定：20个工作日内。</w:t>
            </w:r>
          </w:p>
        </w:tc>
        <w:tc>
          <w:tcPr>
            <w:tcW w:w="144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汫洲镇人民政府</w:t>
            </w:r>
          </w:p>
        </w:tc>
        <w:tc>
          <w:tcPr>
            <w:tcW w:w="202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■饶平县政府网站</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0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55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c>
          <w:tcPr>
            <w:tcW w:w="540" w:type="dxa"/>
            <w:tcBorders>
              <w:top w:val="nil"/>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40</w:t>
            </w:r>
          </w:p>
        </w:tc>
        <w:tc>
          <w:tcPr>
            <w:tcW w:w="90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工程招标投标管理</w:t>
            </w:r>
          </w:p>
        </w:tc>
        <w:tc>
          <w:tcPr>
            <w:tcW w:w="139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招标人不按照规定对异议作出答复，继续进行招标投标活动</w:t>
            </w:r>
          </w:p>
        </w:tc>
        <w:tc>
          <w:tcPr>
            <w:tcW w:w="184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1.机构职能、权责清单、执法人员名单；</w:t>
            </w:r>
            <w:r>
              <w:br w:type="textWrapping"/>
            </w:r>
            <w:r>
              <w:t>2.执法程序或行政强制流程图；</w:t>
            </w:r>
            <w:r>
              <w:br w:type="textWrapping"/>
            </w:r>
            <w:r>
              <w:t>3.执法依据；</w:t>
            </w:r>
            <w:r>
              <w:br w:type="textWrapping"/>
            </w:r>
            <w:r>
              <w:t>4.行政处罚自由裁量基准；</w:t>
            </w:r>
            <w:r>
              <w:br w:type="textWrapping"/>
            </w:r>
            <w:r>
              <w:t>5.咨询、监督投诉方式；</w:t>
            </w:r>
            <w:r>
              <w:br w:type="textWrapping"/>
            </w:r>
            <w:r>
              <w:t>6.处罚决定；</w:t>
            </w:r>
            <w:r>
              <w:br w:type="textWrapping"/>
            </w:r>
            <w:r>
              <w:t>7.救济渠道。</w:t>
            </w:r>
          </w:p>
        </w:tc>
        <w:tc>
          <w:tcPr>
            <w:tcW w:w="180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《中华人民共和国招标投标法实施条</w:t>
            </w:r>
            <w:r>
              <w:br w:type="textWrapping"/>
            </w:r>
            <w:r>
              <w:t>例》</w:t>
            </w:r>
          </w:p>
        </w:tc>
        <w:tc>
          <w:tcPr>
            <w:tcW w:w="139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1.除处罚决定外其他内容：长期公开（动态调整）；</w:t>
            </w:r>
            <w:r>
              <w:br w:type="textWrapping"/>
            </w:r>
            <w:r>
              <w:t>2.处罚决定：20个工作日内。</w:t>
            </w:r>
          </w:p>
        </w:tc>
        <w:tc>
          <w:tcPr>
            <w:tcW w:w="144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汫洲镇人民政府</w:t>
            </w:r>
          </w:p>
        </w:tc>
        <w:tc>
          <w:tcPr>
            <w:tcW w:w="202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■饶平县政府网站</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0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55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c>
          <w:tcPr>
            <w:tcW w:w="540" w:type="dxa"/>
            <w:tcBorders>
              <w:top w:val="nil"/>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41</w:t>
            </w:r>
          </w:p>
        </w:tc>
        <w:tc>
          <w:tcPr>
            <w:tcW w:w="90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工程招标投标管理</w:t>
            </w:r>
          </w:p>
        </w:tc>
        <w:tc>
          <w:tcPr>
            <w:tcW w:w="139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招标人澄清、修改招标文件的时限，或者确定的提交投标文件的时限不符合规定</w:t>
            </w:r>
          </w:p>
        </w:tc>
        <w:tc>
          <w:tcPr>
            <w:tcW w:w="184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1.机构职能、权责清单、执法人员名单；</w:t>
            </w:r>
            <w:r>
              <w:br w:type="textWrapping"/>
            </w:r>
            <w:r>
              <w:t>2.执法程序或行政强制流程图；</w:t>
            </w:r>
            <w:r>
              <w:br w:type="textWrapping"/>
            </w:r>
            <w:r>
              <w:t>3.执法依据；</w:t>
            </w:r>
            <w:r>
              <w:br w:type="textWrapping"/>
            </w:r>
            <w:r>
              <w:t>4.行政处罚自由裁量基准；</w:t>
            </w:r>
            <w:r>
              <w:br w:type="textWrapping"/>
            </w:r>
            <w:r>
              <w:t>5.咨询、监督投诉方式；</w:t>
            </w:r>
            <w:r>
              <w:br w:type="textWrapping"/>
            </w:r>
            <w:r>
              <w:t>6.处罚决定；</w:t>
            </w:r>
            <w:r>
              <w:br w:type="textWrapping"/>
            </w:r>
            <w:r>
              <w:t>7.救济渠道。</w:t>
            </w:r>
          </w:p>
        </w:tc>
        <w:tc>
          <w:tcPr>
            <w:tcW w:w="180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《建筑工程设计招标投标管理办法》</w:t>
            </w:r>
          </w:p>
        </w:tc>
        <w:tc>
          <w:tcPr>
            <w:tcW w:w="139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1.除处罚决定外其他内容：长期公开（动态调整）；</w:t>
            </w:r>
            <w:r>
              <w:br w:type="textWrapping"/>
            </w:r>
            <w:r>
              <w:t>2.处罚决定：20个工作日内。</w:t>
            </w:r>
          </w:p>
        </w:tc>
        <w:tc>
          <w:tcPr>
            <w:tcW w:w="144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汫洲镇人民政府</w:t>
            </w:r>
          </w:p>
        </w:tc>
        <w:tc>
          <w:tcPr>
            <w:tcW w:w="202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■饶平县政府网站</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0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55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c>
          <w:tcPr>
            <w:tcW w:w="540" w:type="dxa"/>
            <w:tcBorders>
              <w:top w:val="nil"/>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42</w:t>
            </w:r>
          </w:p>
        </w:tc>
        <w:tc>
          <w:tcPr>
            <w:tcW w:w="90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工程招标投标管理</w:t>
            </w:r>
          </w:p>
        </w:tc>
        <w:tc>
          <w:tcPr>
            <w:tcW w:w="139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招标人不按照规定组建评标委员会，或者评标委员会成员的确定违反规定</w:t>
            </w:r>
          </w:p>
        </w:tc>
        <w:tc>
          <w:tcPr>
            <w:tcW w:w="184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1.机构职能、权责清单、执法人员名单；</w:t>
            </w:r>
            <w:r>
              <w:br w:type="textWrapping"/>
            </w:r>
            <w:r>
              <w:t>2.执法程序或行政强制流程图；</w:t>
            </w:r>
            <w:r>
              <w:br w:type="textWrapping"/>
            </w:r>
            <w:r>
              <w:t>3.执法依据；</w:t>
            </w:r>
            <w:r>
              <w:br w:type="textWrapping"/>
            </w:r>
            <w:r>
              <w:t>4.行政处罚自由裁量基准；</w:t>
            </w:r>
            <w:r>
              <w:br w:type="textWrapping"/>
            </w:r>
            <w:r>
              <w:t>5.咨询、监督投诉方式；</w:t>
            </w:r>
            <w:r>
              <w:br w:type="textWrapping"/>
            </w:r>
            <w:r>
              <w:t>6.处罚决定；</w:t>
            </w:r>
            <w:r>
              <w:br w:type="textWrapping"/>
            </w:r>
            <w:r>
              <w:t>7.救济渠道。</w:t>
            </w:r>
          </w:p>
        </w:tc>
        <w:tc>
          <w:tcPr>
            <w:tcW w:w="180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《建筑工程设计招标投标管理办法》</w:t>
            </w:r>
          </w:p>
        </w:tc>
        <w:tc>
          <w:tcPr>
            <w:tcW w:w="139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1.除处罚决定外其他内容：长期公开（动态调整）；</w:t>
            </w:r>
            <w:r>
              <w:br w:type="textWrapping"/>
            </w:r>
            <w:r>
              <w:t>2.处罚决定：20个工作日内。</w:t>
            </w:r>
          </w:p>
        </w:tc>
        <w:tc>
          <w:tcPr>
            <w:tcW w:w="144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汫洲镇人民政府</w:t>
            </w:r>
          </w:p>
        </w:tc>
        <w:tc>
          <w:tcPr>
            <w:tcW w:w="202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■饶平县政府网站</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0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55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c>
          <w:tcPr>
            <w:tcW w:w="540" w:type="dxa"/>
            <w:tcBorders>
              <w:top w:val="nil"/>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43</w:t>
            </w:r>
          </w:p>
        </w:tc>
        <w:tc>
          <w:tcPr>
            <w:tcW w:w="90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工程招标投标管理</w:t>
            </w:r>
          </w:p>
        </w:tc>
        <w:tc>
          <w:tcPr>
            <w:tcW w:w="139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招标人无正当理由未按规定发出中标通知书</w:t>
            </w:r>
          </w:p>
        </w:tc>
        <w:tc>
          <w:tcPr>
            <w:tcW w:w="184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1.机构职能、权责清单、执法人员名单；</w:t>
            </w:r>
            <w:r>
              <w:br w:type="textWrapping"/>
            </w:r>
            <w:r>
              <w:t>2.执法程序或行政强制流程图；</w:t>
            </w:r>
            <w:r>
              <w:br w:type="textWrapping"/>
            </w:r>
            <w:r>
              <w:t>3.执法依据；</w:t>
            </w:r>
            <w:r>
              <w:br w:type="textWrapping"/>
            </w:r>
            <w:r>
              <w:t>4.行政处罚自由裁量基准；</w:t>
            </w:r>
            <w:r>
              <w:br w:type="textWrapping"/>
            </w:r>
            <w:r>
              <w:t>5.咨询、监督投诉方式；</w:t>
            </w:r>
            <w:r>
              <w:br w:type="textWrapping"/>
            </w:r>
            <w:r>
              <w:t>6.处罚决定；</w:t>
            </w:r>
            <w:r>
              <w:br w:type="textWrapping"/>
            </w:r>
            <w:r>
              <w:t>7.救济渠道。</w:t>
            </w:r>
          </w:p>
        </w:tc>
        <w:tc>
          <w:tcPr>
            <w:tcW w:w="180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《建筑工程设计招标投标管理办法》</w:t>
            </w:r>
          </w:p>
        </w:tc>
        <w:tc>
          <w:tcPr>
            <w:tcW w:w="139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1.除处罚决定外其他内容：长期公开（动态调整）；</w:t>
            </w:r>
            <w:r>
              <w:br w:type="textWrapping"/>
            </w:r>
            <w:r>
              <w:t>2.处罚决定：20个工作日内。</w:t>
            </w:r>
          </w:p>
        </w:tc>
        <w:tc>
          <w:tcPr>
            <w:tcW w:w="144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汫洲镇人民政府</w:t>
            </w:r>
          </w:p>
        </w:tc>
        <w:tc>
          <w:tcPr>
            <w:tcW w:w="202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■饶平县政府网站</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0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55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c>
          <w:tcPr>
            <w:tcW w:w="540" w:type="dxa"/>
            <w:tcBorders>
              <w:top w:val="nil"/>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44</w:t>
            </w:r>
          </w:p>
        </w:tc>
        <w:tc>
          <w:tcPr>
            <w:tcW w:w="90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工程招标投标管理</w:t>
            </w:r>
          </w:p>
        </w:tc>
        <w:tc>
          <w:tcPr>
            <w:tcW w:w="139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招标人不按照规定确定中标人</w:t>
            </w:r>
          </w:p>
        </w:tc>
        <w:tc>
          <w:tcPr>
            <w:tcW w:w="184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1.机构职能、权责清单、执法人员名单；</w:t>
            </w:r>
            <w:r>
              <w:br w:type="textWrapping"/>
            </w:r>
            <w:r>
              <w:t>2.执法程序或行政强制流程图；</w:t>
            </w:r>
            <w:r>
              <w:br w:type="textWrapping"/>
            </w:r>
            <w:r>
              <w:t>3.执法依据；</w:t>
            </w:r>
            <w:r>
              <w:br w:type="textWrapping"/>
            </w:r>
            <w:r>
              <w:t>4.行政处罚自由裁量基准；</w:t>
            </w:r>
            <w:r>
              <w:br w:type="textWrapping"/>
            </w:r>
            <w:r>
              <w:t>5.咨询、监督投诉方式；</w:t>
            </w:r>
            <w:r>
              <w:br w:type="textWrapping"/>
            </w:r>
            <w:r>
              <w:t>6.处罚决定；</w:t>
            </w:r>
            <w:r>
              <w:br w:type="textWrapping"/>
            </w:r>
            <w:r>
              <w:t>7.救济渠道。</w:t>
            </w:r>
          </w:p>
        </w:tc>
        <w:tc>
          <w:tcPr>
            <w:tcW w:w="180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《建筑工程设计招标投标管理办法》</w:t>
            </w:r>
            <w:r>
              <w:br w:type="textWrapping"/>
            </w:r>
            <w:r>
              <w:t>《工程建设项目货物招标投标办法》</w:t>
            </w:r>
            <w:r>
              <w:br w:type="textWrapping"/>
            </w:r>
            <w:r>
              <w:t>《工程建设项目施工招标投标办法》</w:t>
            </w:r>
          </w:p>
        </w:tc>
        <w:tc>
          <w:tcPr>
            <w:tcW w:w="139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1.除处罚决定外其他内容：长期公开（动态调整）；</w:t>
            </w:r>
            <w:r>
              <w:br w:type="textWrapping"/>
            </w:r>
            <w:r>
              <w:t>2.处罚决定：20个工作日内。</w:t>
            </w:r>
          </w:p>
        </w:tc>
        <w:tc>
          <w:tcPr>
            <w:tcW w:w="144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汫洲镇人民政府</w:t>
            </w:r>
          </w:p>
        </w:tc>
        <w:tc>
          <w:tcPr>
            <w:tcW w:w="202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■饶平县政府网站</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0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55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c>
          <w:tcPr>
            <w:tcW w:w="540" w:type="dxa"/>
            <w:tcBorders>
              <w:top w:val="nil"/>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45</w:t>
            </w:r>
          </w:p>
        </w:tc>
        <w:tc>
          <w:tcPr>
            <w:tcW w:w="90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工程招标投标管理</w:t>
            </w:r>
          </w:p>
        </w:tc>
        <w:tc>
          <w:tcPr>
            <w:tcW w:w="139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中标通知书发出后招标人无正当理由改变中标结果</w:t>
            </w:r>
          </w:p>
        </w:tc>
        <w:tc>
          <w:tcPr>
            <w:tcW w:w="184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1.机构职能、权责清单、执法人员名单；</w:t>
            </w:r>
            <w:r>
              <w:br w:type="textWrapping"/>
            </w:r>
            <w:r>
              <w:t>2.执法程序或行政强制流程图；</w:t>
            </w:r>
            <w:r>
              <w:br w:type="textWrapping"/>
            </w:r>
            <w:r>
              <w:t>3.执法依据；</w:t>
            </w:r>
            <w:r>
              <w:br w:type="textWrapping"/>
            </w:r>
            <w:r>
              <w:t>4.行政处罚自由裁量基准；</w:t>
            </w:r>
            <w:r>
              <w:br w:type="textWrapping"/>
            </w:r>
            <w:r>
              <w:t>5.咨询、监督投诉方式；</w:t>
            </w:r>
            <w:r>
              <w:br w:type="textWrapping"/>
            </w:r>
            <w:r>
              <w:t>6.处罚决定；</w:t>
            </w:r>
            <w:r>
              <w:br w:type="textWrapping"/>
            </w:r>
            <w:r>
              <w:t>7.救济渠道。</w:t>
            </w:r>
          </w:p>
        </w:tc>
        <w:tc>
          <w:tcPr>
            <w:tcW w:w="180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《建筑工程设计招标投标管理办法》</w:t>
            </w:r>
            <w:r>
              <w:br w:type="textWrapping"/>
            </w:r>
            <w:r>
              <w:t>《工程建设项目货物招标投标办法》</w:t>
            </w:r>
            <w:r>
              <w:br w:type="textWrapping"/>
            </w:r>
            <w:r>
              <w:t>《工程建设项目施工招标投标办法》</w:t>
            </w:r>
          </w:p>
        </w:tc>
        <w:tc>
          <w:tcPr>
            <w:tcW w:w="139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1.除处罚决定外其他内容：长期公开（动态调整）；</w:t>
            </w:r>
            <w:r>
              <w:br w:type="textWrapping"/>
            </w:r>
            <w:r>
              <w:t>2.处罚决定：20个工作日内。</w:t>
            </w:r>
          </w:p>
        </w:tc>
        <w:tc>
          <w:tcPr>
            <w:tcW w:w="144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汫洲镇人民政府</w:t>
            </w:r>
          </w:p>
        </w:tc>
        <w:tc>
          <w:tcPr>
            <w:tcW w:w="202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■饶平县政府网站</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0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55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c>
          <w:tcPr>
            <w:tcW w:w="540" w:type="dxa"/>
            <w:tcBorders>
              <w:top w:val="nil"/>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46</w:t>
            </w:r>
          </w:p>
        </w:tc>
        <w:tc>
          <w:tcPr>
            <w:tcW w:w="90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工程招标投标管理</w:t>
            </w:r>
          </w:p>
        </w:tc>
        <w:tc>
          <w:tcPr>
            <w:tcW w:w="139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招标人无正当理由未按规定与中标人订立合同</w:t>
            </w:r>
          </w:p>
        </w:tc>
        <w:tc>
          <w:tcPr>
            <w:tcW w:w="184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1.机构职能、权责清单、执法人员名单；</w:t>
            </w:r>
            <w:r>
              <w:br w:type="textWrapping"/>
            </w:r>
            <w:r>
              <w:t>2.执法程序或行政强制流程图；</w:t>
            </w:r>
            <w:r>
              <w:br w:type="textWrapping"/>
            </w:r>
            <w:r>
              <w:t>3.执法依据；</w:t>
            </w:r>
            <w:r>
              <w:br w:type="textWrapping"/>
            </w:r>
            <w:r>
              <w:t>4.行政处罚自由裁量基准；</w:t>
            </w:r>
            <w:r>
              <w:br w:type="textWrapping"/>
            </w:r>
            <w:r>
              <w:t>5.咨询、监督投诉方式；</w:t>
            </w:r>
            <w:r>
              <w:br w:type="textWrapping"/>
            </w:r>
            <w:r>
              <w:t>6.处罚决定；</w:t>
            </w:r>
            <w:r>
              <w:br w:type="textWrapping"/>
            </w:r>
            <w:r>
              <w:t>7.救济渠道。</w:t>
            </w:r>
          </w:p>
        </w:tc>
        <w:tc>
          <w:tcPr>
            <w:tcW w:w="180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《建筑工程设计招标投标管理办法》</w:t>
            </w:r>
          </w:p>
        </w:tc>
        <w:tc>
          <w:tcPr>
            <w:tcW w:w="139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1.除处罚决定外其他内容：长期公开（动态调整）；</w:t>
            </w:r>
            <w:r>
              <w:br w:type="textWrapping"/>
            </w:r>
            <w:r>
              <w:t>2.处罚决定：20个工作日内。</w:t>
            </w:r>
          </w:p>
        </w:tc>
        <w:tc>
          <w:tcPr>
            <w:tcW w:w="144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汫洲镇人民政府</w:t>
            </w:r>
          </w:p>
        </w:tc>
        <w:tc>
          <w:tcPr>
            <w:tcW w:w="202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■饶平县政府网站</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0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55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c>
          <w:tcPr>
            <w:tcW w:w="540" w:type="dxa"/>
            <w:tcBorders>
              <w:top w:val="nil"/>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47</w:t>
            </w:r>
          </w:p>
        </w:tc>
        <w:tc>
          <w:tcPr>
            <w:tcW w:w="90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工程招标投标管理</w:t>
            </w:r>
          </w:p>
        </w:tc>
        <w:tc>
          <w:tcPr>
            <w:tcW w:w="139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招标人在订立合同时向中标人提出附加条件</w:t>
            </w:r>
          </w:p>
        </w:tc>
        <w:tc>
          <w:tcPr>
            <w:tcW w:w="184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1.机构职能、权责清单、执法人员名单；</w:t>
            </w:r>
            <w:r>
              <w:br w:type="textWrapping"/>
            </w:r>
            <w:r>
              <w:t>2.执法程序或行政强制流程图；</w:t>
            </w:r>
            <w:r>
              <w:br w:type="textWrapping"/>
            </w:r>
            <w:r>
              <w:t>3.执法依据；</w:t>
            </w:r>
            <w:r>
              <w:br w:type="textWrapping"/>
            </w:r>
            <w:r>
              <w:t>4.行政处罚自由裁量基准；</w:t>
            </w:r>
            <w:r>
              <w:br w:type="textWrapping"/>
            </w:r>
            <w:r>
              <w:t>5.咨询、监督投诉方式；</w:t>
            </w:r>
            <w:r>
              <w:br w:type="textWrapping"/>
            </w:r>
            <w:r>
              <w:t>6.处罚决定；</w:t>
            </w:r>
            <w:r>
              <w:br w:type="textWrapping"/>
            </w:r>
            <w:r>
              <w:t>7.救济渠道。</w:t>
            </w:r>
          </w:p>
        </w:tc>
        <w:tc>
          <w:tcPr>
            <w:tcW w:w="180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《建筑工程设计招标投标管理办法》</w:t>
            </w:r>
          </w:p>
        </w:tc>
        <w:tc>
          <w:tcPr>
            <w:tcW w:w="139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1.除处罚决定外其他内容：长期公开（动态调整）；</w:t>
            </w:r>
            <w:r>
              <w:br w:type="textWrapping"/>
            </w:r>
            <w:r>
              <w:t>2.处罚决定：20个工作日内。</w:t>
            </w:r>
          </w:p>
        </w:tc>
        <w:tc>
          <w:tcPr>
            <w:tcW w:w="144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汫洲镇人民政府</w:t>
            </w:r>
          </w:p>
        </w:tc>
        <w:tc>
          <w:tcPr>
            <w:tcW w:w="202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■饶平县政府网站</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0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55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c>
          <w:tcPr>
            <w:tcW w:w="540" w:type="dxa"/>
            <w:tcBorders>
              <w:top w:val="nil"/>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48</w:t>
            </w:r>
          </w:p>
        </w:tc>
        <w:tc>
          <w:tcPr>
            <w:tcW w:w="90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工程招标投标管理</w:t>
            </w:r>
          </w:p>
        </w:tc>
        <w:tc>
          <w:tcPr>
            <w:tcW w:w="139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投标人以他人名义投标或者以其他方式弄虚作假，骗取中标，且尚未构成犯罪</w:t>
            </w:r>
          </w:p>
        </w:tc>
        <w:tc>
          <w:tcPr>
            <w:tcW w:w="184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1.机构职能、权责清单、执法人员名单；</w:t>
            </w:r>
            <w:r>
              <w:br w:type="textWrapping"/>
            </w:r>
            <w:r>
              <w:t>2.执法程序或行政强制流程图；</w:t>
            </w:r>
            <w:r>
              <w:br w:type="textWrapping"/>
            </w:r>
            <w:r>
              <w:t>3.执法依据；</w:t>
            </w:r>
            <w:r>
              <w:br w:type="textWrapping"/>
            </w:r>
            <w:r>
              <w:t>4.行政处罚自由裁量基准；</w:t>
            </w:r>
            <w:r>
              <w:br w:type="textWrapping"/>
            </w:r>
            <w:r>
              <w:t>5.咨询、监督投诉方式；</w:t>
            </w:r>
            <w:r>
              <w:br w:type="textWrapping"/>
            </w:r>
            <w:r>
              <w:t>6.处罚决定；</w:t>
            </w:r>
            <w:r>
              <w:br w:type="textWrapping"/>
            </w:r>
            <w:r>
              <w:t>7.救济渠道。</w:t>
            </w:r>
          </w:p>
        </w:tc>
        <w:tc>
          <w:tcPr>
            <w:tcW w:w="180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《建筑工程设计招标投标管理办法》</w:t>
            </w:r>
          </w:p>
        </w:tc>
        <w:tc>
          <w:tcPr>
            <w:tcW w:w="139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1.除处罚决定外其他内容：长期公开（动态调整）；</w:t>
            </w:r>
            <w:r>
              <w:br w:type="textWrapping"/>
            </w:r>
            <w:r>
              <w:t>2.处罚决定：20个工作日内。</w:t>
            </w:r>
          </w:p>
        </w:tc>
        <w:tc>
          <w:tcPr>
            <w:tcW w:w="144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汫洲镇人民政府</w:t>
            </w:r>
          </w:p>
        </w:tc>
        <w:tc>
          <w:tcPr>
            <w:tcW w:w="202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■饶平县政府网站</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0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55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c>
          <w:tcPr>
            <w:tcW w:w="540" w:type="dxa"/>
            <w:tcBorders>
              <w:top w:val="nil"/>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49</w:t>
            </w:r>
          </w:p>
        </w:tc>
        <w:tc>
          <w:tcPr>
            <w:tcW w:w="90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工程招标投标管理</w:t>
            </w:r>
          </w:p>
        </w:tc>
        <w:tc>
          <w:tcPr>
            <w:tcW w:w="139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评标委员会成员违反规定，对应当否决的投标不提出否决意见</w:t>
            </w:r>
          </w:p>
        </w:tc>
        <w:tc>
          <w:tcPr>
            <w:tcW w:w="184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1.机构职能、权责清单、执法人员名单；</w:t>
            </w:r>
            <w:r>
              <w:br w:type="textWrapping"/>
            </w:r>
            <w:r>
              <w:t>2.执法程序或行政强制流程图；</w:t>
            </w:r>
            <w:r>
              <w:br w:type="textWrapping"/>
            </w:r>
            <w:r>
              <w:t>3.执法依据；</w:t>
            </w:r>
            <w:r>
              <w:br w:type="textWrapping"/>
            </w:r>
            <w:r>
              <w:t>4.行政处罚自由裁量基准；</w:t>
            </w:r>
            <w:r>
              <w:br w:type="textWrapping"/>
            </w:r>
            <w:r>
              <w:t>5.咨询、监督投诉方式；</w:t>
            </w:r>
            <w:r>
              <w:br w:type="textWrapping"/>
            </w:r>
            <w:r>
              <w:t>6.处罚决定；</w:t>
            </w:r>
            <w:r>
              <w:br w:type="textWrapping"/>
            </w:r>
            <w:r>
              <w:t>7.救济渠道。</w:t>
            </w:r>
          </w:p>
        </w:tc>
        <w:tc>
          <w:tcPr>
            <w:tcW w:w="180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《建筑工程设计招标投标管理办法》</w:t>
            </w:r>
          </w:p>
        </w:tc>
        <w:tc>
          <w:tcPr>
            <w:tcW w:w="139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1.除处罚决定外其他内容：长期公开（动态调整）；</w:t>
            </w:r>
            <w:r>
              <w:br w:type="textWrapping"/>
            </w:r>
            <w:r>
              <w:t>2.处罚决定：20个工作日内。</w:t>
            </w:r>
          </w:p>
        </w:tc>
        <w:tc>
          <w:tcPr>
            <w:tcW w:w="144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汫洲镇人民政府</w:t>
            </w:r>
          </w:p>
        </w:tc>
        <w:tc>
          <w:tcPr>
            <w:tcW w:w="202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■饶平县政府网站</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0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55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c>
          <w:tcPr>
            <w:tcW w:w="540" w:type="dxa"/>
            <w:tcBorders>
              <w:top w:val="nil"/>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50</w:t>
            </w:r>
          </w:p>
        </w:tc>
        <w:tc>
          <w:tcPr>
            <w:tcW w:w="90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工程招标投标管理</w:t>
            </w:r>
          </w:p>
        </w:tc>
        <w:tc>
          <w:tcPr>
            <w:tcW w:w="139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依法必须公开招标的项目招标人不按照规定在指定媒介发布资格预审公告或者招标公告</w:t>
            </w:r>
          </w:p>
        </w:tc>
        <w:tc>
          <w:tcPr>
            <w:tcW w:w="184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1.机构职能、权责清单、执法人员名单；</w:t>
            </w:r>
            <w:r>
              <w:br w:type="textWrapping"/>
            </w:r>
            <w:r>
              <w:t>2.执法程序或行政强制流程图；</w:t>
            </w:r>
            <w:r>
              <w:br w:type="textWrapping"/>
            </w:r>
            <w:r>
              <w:t>3.执法依据；</w:t>
            </w:r>
            <w:r>
              <w:br w:type="textWrapping"/>
            </w:r>
            <w:r>
              <w:t>4.行政处罚自由裁量基准；</w:t>
            </w:r>
            <w:r>
              <w:br w:type="textWrapping"/>
            </w:r>
            <w:r>
              <w:t>5.咨询、监督投诉方式；</w:t>
            </w:r>
            <w:r>
              <w:br w:type="textWrapping"/>
            </w:r>
            <w:r>
              <w:t>6.处罚决定；</w:t>
            </w:r>
            <w:r>
              <w:br w:type="textWrapping"/>
            </w:r>
            <w:r>
              <w:t>7.救济渠道。</w:t>
            </w:r>
          </w:p>
        </w:tc>
        <w:tc>
          <w:tcPr>
            <w:tcW w:w="180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《工程建设项目勘察设计招标投标办</w:t>
            </w:r>
            <w:r>
              <w:br w:type="textWrapping"/>
            </w:r>
            <w:r>
              <w:t>法》</w:t>
            </w:r>
          </w:p>
        </w:tc>
        <w:tc>
          <w:tcPr>
            <w:tcW w:w="139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1.除处罚决定外其他内容：长期公开（动态调整）；</w:t>
            </w:r>
            <w:r>
              <w:br w:type="textWrapping"/>
            </w:r>
            <w:r>
              <w:t>2.处罚决定：20个工作日内。</w:t>
            </w:r>
          </w:p>
        </w:tc>
        <w:tc>
          <w:tcPr>
            <w:tcW w:w="144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汫洲镇人民政府</w:t>
            </w:r>
          </w:p>
        </w:tc>
        <w:tc>
          <w:tcPr>
            <w:tcW w:w="202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■饶平县政府网站</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0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55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c>
          <w:tcPr>
            <w:tcW w:w="540" w:type="dxa"/>
            <w:tcBorders>
              <w:top w:val="nil"/>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51</w:t>
            </w:r>
          </w:p>
        </w:tc>
        <w:tc>
          <w:tcPr>
            <w:tcW w:w="90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工程招标投标管理</w:t>
            </w:r>
          </w:p>
        </w:tc>
        <w:tc>
          <w:tcPr>
            <w:tcW w:w="139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招标文件、资格预审文件的发售、澄清、修改的时限，或者确定的提交资格预审申请文件、投标文件的时限不符合招标投标法和招标投标法实施条例规定</w:t>
            </w:r>
          </w:p>
        </w:tc>
        <w:tc>
          <w:tcPr>
            <w:tcW w:w="184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1.机构职能、权责清单、执法人员名单；</w:t>
            </w:r>
            <w:r>
              <w:br w:type="textWrapping"/>
            </w:r>
            <w:r>
              <w:t>2.执法程序或行政强制流程图；</w:t>
            </w:r>
            <w:r>
              <w:br w:type="textWrapping"/>
            </w:r>
            <w:r>
              <w:t>3.执法依据；</w:t>
            </w:r>
            <w:r>
              <w:br w:type="textWrapping"/>
            </w:r>
            <w:r>
              <w:t>4.行政处罚自由裁量基准；</w:t>
            </w:r>
            <w:r>
              <w:br w:type="textWrapping"/>
            </w:r>
            <w:r>
              <w:t>5.咨询、监督投诉方式；</w:t>
            </w:r>
            <w:r>
              <w:br w:type="textWrapping"/>
            </w:r>
            <w:r>
              <w:t>6.处罚决定；</w:t>
            </w:r>
            <w:r>
              <w:br w:type="textWrapping"/>
            </w:r>
            <w:r>
              <w:t>7.救济渠道。</w:t>
            </w:r>
          </w:p>
        </w:tc>
        <w:tc>
          <w:tcPr>
            <w:tcW w:w="180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《工程建设项目勘察设计招标投标办</w:t>
            </w:r>
            <w:r>
              <w:br w:type="textWrapping"/>
            </w:r>
            <w:r>
              <w:t>法》</w:t>
            </w:r>
            <w:r>
              <w:br w:type="textWrapping"/>
            </w:r>
            <w:r>
              <w:t>《工程建设项目货物招标投标办法》</w:t>
            </w:r>
            <w:r>
              <w:br w:type="textWrapping"/>
            </w:r>
            <w:r>
              <w:t>《工程建设项目施工招标投标办法》</w:t>
            </w:r>
          </w:p>
        </w:tc>
        <w:tc>
          <w:tcPr>
            <w:tcW w:w="139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1.除处罚决定外其他内容：长期公开（动态调整）；</w:t>
            </w:r>
            <w:r>
              <w:br w:type="textWrapping"/>
            </w:r>
            <w:r>
              <w:t>2.处罚决定：20个工作日内。</w:t>
            </w:r>
          </w:p>
        </w:tc>
        <w:tc>
          <w:tcPr>
            <w:tcW w:w="144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汫洲镇人民政府</w:t>
            </w:r>
          </w:p>
        </w:tc>
        <w:tc>
          <w:tcPr>
            <w:tcW w:w="202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■饶平县政府网站</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0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55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c>
          <w:tcPr>
            <w:tcW w:w="540" w:type="dxa"/>
            <w:tcBorders>
              <w:top w:val="nil"/>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52</w:t>
            </w:r>
          </w:p>
        </w:tc>
        <w:tc>
          <w:tcPr>
            <w:tcW w:w="90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工程招标投标管理</w:t>
            </w:r>
          </w:p>
        </w:tc>
        <w:tc>
          <w:tcPr>
            <w:tcW w:w="139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依法必须进行招标的项目的投标人以他人名义投标，利用伪造、转让、租借、无效的资质证书参加投标，或者请其他单位在自己编制的投标文件上代为签字盖章，弄虚作假，骗取中标，且未构成犯罪</w:t>
            </w:r>
          </w:p>
        </w:tc>
        <w:tc>
          <w:tcPr>
            <w:tcW w:w="184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1.机构职能、权责清单、执法人员名单；</w:t>
            </w:r>
            <w:r>
              <w:br w:type="textWrapping"/>
            </w:r>
            <w:r>
              <w:t>2.执法程序或行政强制流程图；</w:t>
            </w:r>
            <w:r>
              <w:br w:type="textWrapping"/>
            </w:r>
            <w:r>
              <w:t>3.执法依据；</w:t>
            </w:r>
            <w:r>
              <w:br w:type="textWrapping"/>
            </w:r>
            <w:r>
              <w:t>4.行政处罚自由裁量基准；</w:t>
            </w:r>
            <w:r>
              <w:br w:type="textWrapping"/>
            </w:r>
            <w:r>
              <w:t>5.咨询、监督投诉方式；</w:t>
            </w:r>
            <w:r>
              <w:br w:type="textWrapping"/>
            </w:r>
            <w:r>
              <w:t>6.处罚决定；</w:t>
            </w:r>
            <w:r>
              <w:br w:type="textWrapping"/>
            </w:r>
            <w:r>
              <w:t>7.救济渠道。</w:t>
            </w:r>
          </w:p>
        </w:tc>
        <w:tc>
          <w:tcPr>
            <w:tcW w:w="180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《工程建设项目勘察设计招标投标办</w:t>
            </w:r>
            <w:r>
              <w:br w:type="textWrapping"/>
            </w:r>
            <w:r>
              <w:t>法》</w:t>
            </w:r>
          </w:p>
        </w:tc>
        <w:tc>
          <w:tcPr>
            <w:tcW w:w="139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1.除处罚决定外其他内容：长期公开（动态调整）；</w:t>
            </w:r>
            <w:r>
              <w:br w:type="textWrapping"/>
            </w:r>
            <w:r>
              <w:t>2.处罚决定：20个工作日内。</w:t>
            </w:r>
          </w:p>
        </w:tc>
        <w:tc>
          <w:tcPr>
            <w:tcW w:w="144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汫洲镇人民政府</w:t>
            </w:r>
          </w:p>
        </w:tc>
        <w:tc>
          <w:tcPr>
            <w:tcW w:w="202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■饶平县政府网站</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0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55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c>
          <w:tcPr>
            <w:tcW w:w="540" w:type="dxa"/>
            <w:tcBorders>
              <w:top w:val="nil"/>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53</w:t>
            </w:r>
          </w:p>
        </w:tc>
        <w:tc>
          <w:tcPr>
            <w:tcW w:w="90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工程招标投标管理</w:t>
            </w:r>
          </w:p>
        </w:tc>
        <w:tc>
          <w:tcPr>
            <w:tcW w:w="139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招标人以抽签、摇号等不合理的条件限制或者排斥资格预审合格的潜在投标人参加投标，对潜在投标人实行歧视待遇的，强制要求投标人组成联合体共同投标，或者限制投标人之间竞争</w:t>
            </w:r>
          </w:p>
        </w:tc>
        <w:tc>
          <w:tcPr>
            <w:tcW w:w="184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1.机构职能、权责清单、执法人员名单；</w:t>
            </w:r>
            <w:r>
              <w:br w:type="textWrapping"/>
            </w:r>
            <w:r>
              <w:t>2.执法程序或行政强制流程图；</w:t>
            </w:r>
            <w:r>
              <w:br w:type="textWrapping"/>
            </w:r>
            <w:r>
              <w:t>3.执法依据；</w:t>
            </w:r>
            <w:r>
              <w:br w:type="textWrapping"/>
            </w:r>
            <w:r>
              <w:t>4.行政处罚自由裁量基准；</w:t>
            </w:r>
            <w:r>
              <w:br w:type="textWrapping"/>
            </w:r>
            <w:r>
              <w:t>5.咨询、监督投诉方式；</w:t>
            </w:r>
            <w:r>
              <w:br w:type="textWrapping"/>
            </w:r>
            <w:r>
              <w:t>6.处罚决定；</w:t>
            </w:r>
            <w:r>
              <w:br w:type="textWrapping"/>
            </w:r>
            <w:r>
              <w:t>7.救济渠道。</w:t>
            </w:r>
          </w:p>
        </w:tc>
        <w:tc>
          <w:tcPr>
            <w:tcW w:w="180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《工程建设项目勘察设计招标投标办</w:t>
            </w:r>
            <w:r>
              <w:br w:type="textWrapping"/>
            </w:r>
            <w:r>
              <w:t>法》</w:t>
            </w:r>
          </w:p>
        </w:tc>
        <w:tc>
          <w:tcPr>
            <w:tcW w:w="139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1.除处罚决定外其他内容：长期公开（动态调整）；</w:t>
            </w:r>
            <w:r>
              <w:br w:type="textWrapping"/>
            </w:r>
            <w:r>
              <w:t>2.处罚决定：20个工作日内。</w:t>
            </w:r>
          </w:p>
        </w:tc>
        <w:tc>
          <w:tcPr>
            <w:tcW w:w="144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汫洲镇人民政府</w:t>
            </w:r>
          </w:p>
        </w:tc>
        <w:tc>
          <w:tcPr>
            <w:tcW w:w="202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■饶平县政府网站</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0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55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c>
          <w:tcPr>
            <w:tcW w:w="540" w:type="dxa"/>
            <w:tcBorders>
              <w:top w:val="nil"/>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54</w:t>
            </w:r>
          </w:p>
        </w:tc>
        <w:tc>
          <w:tcPr>
            <w:tcW w:w="90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工程招标投标管理</w:t>
            </w:r>
          </w:p>
        </w:tc>
        <w:tc>
          <w:tcPr>
            <w:tcW w:w="139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招标人与中标人不按照招标文件和中标人的投标文件订立合同</w:t>
            </w:r>
          </w:p>
        </w:tc>
        <w:tc>
          <w:tcPr>
            <w:tcW w:w="184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1.机构职能、权责清单、执法人员名单；</w:t>
            </w:r>
            <w:r>
              <w:br w:type="textWrapping"/>
            </w:r>
            <w:r>
              <w:t>2.执法程序或行政强制流程图；</w:t>
            </w:r>
            <w:r>
              <w:br w:type="textWrapping"/>
            </w:r>
            <w:r>
              <w:t>3.执法依据；</w:t>
            </w:r>
            <w:r>
              <w:br w:type="textWrapping"/>
            </w:r>
            <w:r>
              <w:t>4.行政处罚自由裁量基准；</w:t>
            </w:r>
            <w:r>
              <w:br w:type="textWrapping"/>
            </w:r>
            <w:r>
              <w:t>5.咨询、监督投诉方式；</w:t>
            </w:r>
            <w:r>
              <w:br w:type="textWrapping"/>
            </w:r>
            <w:r>
              <w:t>6.处罚决定；</w:t>
            </w:r>
            <w:r>
              <w:br w:type="textWrapping"/>
            </w:r>
            <w:r>
              <w:t>7.救济渠道。</w:t>
            </w:r>
          </w:p>
        </w:tc>
        <w:tc>
          <w:tcPr>
            <w:tcW w:w="180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《工程建设项目勘察设计招标投标办</w:t>
            </w:r>
            <w:r>
              <w:br w:type="textWrapping"/>
            </w:r>
            <w:r>
              <w:t>法》</w:t>
            </w:r>
          </w:p>
        </w:tc>
        <w:tc>
          <w:tcPr>
            <w:tcW w:w="139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1.除处罚决定外其他内容：长期公开（动态调整）；</w:t>
            </w:r>
            <w:r>
              <w:br w:type="textWrapping"/>
            </w:r>
            <w:r>
              <w:t>2.处罚决定：20个工作日内。</w:t>
            </w:r>
          </w:p>
        </w:tc>
        <w:tc>
          <w:tcPr>
            <w:tcW w:w="144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汫洲镇人民政府</w:t>
            </w:r>
          </w:p>
        </w:tc>
        <w:tc>
          <w:tcPr>
            <w:tcW w:w="202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■饶平县政府网站</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0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55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c>
          <w:tcPr>
            <w:tcW w:w="540" w:type="dxa"/>
            <w:tcBorders>
              <w:top w:val="nil"/>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55</w:t>
            </w:r>
          </w:p>
        </w:tc>
        <w:tc>
          <w:tcPr>
            <w:tcW w:w="90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工程招标投标管理</w:t>
            </w:r>
          </w:p>
        </w:tc>
        <w:tc>
          <w:tcPr>
            <w:tcW w:w="139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招标人在不同媒介发布的同一招标项目的资格预审公告或者招标公告内容不一致，影响潜在投标人申请资格预审或者投标</w:t>
            </w:r>
          </w:p>
        </w:tc>
        <w:tc>
          <w:tcPr>
            <w:tcW w:w="184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1.机构职能、权责清单、执法人员名单；</w:t>
            </w:r>
            <w:r>
              <w:br w:type="textWrapping"/>
            </w:r>
            <w:r>
              <w:t>2.执法程序或行政强制流程图；</w:t>
            </w:r>
            <w:r>
              <w:br w:type="textWrapping"/>
            </w:r>
            <w:r>
              <w:t>3.执法依据；</w:t>
            </w:r>
            <w:r>
              <w:br w:type="textWrapping"/>
            </w:r>
            <w:r>
              <w:t>4.行政处罚自由裁量基准；</w:t>
            </w:r>
            <w:r>
              <w:br w:type="textWrapping"/>
            </w:r>
            <w:r>
              <w:t>5.咨询、监督投诉方式；</w:t>
            </w:r>
            <w:r>
              <w:br w:type="textWrapping"/>
            </w:r>
            <w:r>
              <w:t>6.处罚决定；</w:t>
            </w:r>
            <w:r>
              <w:br w:type="textWrapping"/>
            </w:r>
            <w:r>
              <w:t>7.救济渠道。</w:t>
            </w:r>
          </w:p>
        </w:tc>
        <w:tc>
          <w:tcPr>
            <w:tcW w:w="180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《工程建设项目勘察设计招标投标办</w:t>
            </w:r>
            <w:r>
              <w:br w:type="textWrapping"/>
            </w:r>
            <w:r>
              <w:t>法》</w:t>
            </w:r>
          </w:p>
        </w:tc>
        <w:tc>
          <w:tcPr>
            <w:tcW w:w="139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1.除处罚决定外其他内容：长期公开（动态调整）；</w:t>
            </w:r>
            <w:r>
              <w:br w:type="textWrapping"/>
            </w:r>
            <w:r>
              <w:t>2.处罚决定：20个工作日内。</w:t>
            </w:r>
          </w:p>
        </w:tc>
        <w:tc>
          <w:tcPr>
            <w:tcW w:w="144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汫洲镇人民政府</w:t>
            </w:r>
          </w:p>
        </w:tc>
        <w:tc>
          <w:tcPr>
            <w:tcW w:w="202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■饶平县政府网站</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0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55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c>
          <w:tcPr>
            <w:tcW w:w="540" w:type="dxa"/>
            <w:tcBorders>
              <w:top w:val="nil"/>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56</w:t>
            </w:r>
          </w:p>
        </w:tc>
        <w:tc>
          <w:tcPr>
            <w:tcW w:w="90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工程招标投标管理</w:t>
            </w:r>
          </w:p>
        </w:tc>
        <w:tc>
          <w:tcPr>
            <w:tcW w:w="139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招标人无正当理由不发出中标通知书</w:t>
            </w:r>
          </w:p>
        </w:tc>
        <w:tc>
          <w:tcPr>
            <w:tcW w:w="184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1.机构职能、权责清单、执法人员名单；</w:t>
            </w:r>
            <w:r>
              <w:br w:type="textWrapping"/>
            </w:r>
            <w:r>
              <w:t>2.执法程序或行政强制流程图；</w:t>
            </w:r>
            <w:r>
              <w:br w:type="textWrapping"/>
            </w:r>
            <w:r>
              <w:t>3.执法依据；</w:t>
            </w:r>
            <w:r>
              <w:br w:type="textWrapping"/>
            </w:r>
            <w:r>
              <w:t>4.行政处罚自由裁量基准；</w:t>
            </w:r>
            <w:r>
              <w:br w:type="textWrapping"/>
            </w:r>
            <w:r>
              <w:t>5.咨询、监督投诉方式；</w:t>
            </w:r>
            <w:r>
              <w:br w:type="textWrapping"/>
            </w:r>
            <w:r>
              <w:t>6.处罚决定；</w:t>
            </w:r>
            <w:r>
              <w:br w:type="textWrapping"/>
            </w:r>
            <w:r>
              <w:t>7.救济渠道。</w:t>
            </w:r>
          </w:p>
        </w:tc>
        <w:tc>
          <w:tcPr>
            <w:tcW w:w="180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《工程建设项目货物招标投标办法》</w:t>
            </w:r>
            <w:r>
              <w:br w:type="textWrapping"/>
            </w:r>
            <w:r>
              <w:t>《工程建设项目施工招标投标办法》</w:t>
            </w:r>
          </w:p>
        </w:tc>
        <w:tc>
          <w:tcPr>
            <w:tcW w:w="139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1.除处罚决定外其他内容：长期公开（动态调整）；</w:t>
            </w:r>
            <w:r>
              <w:br w:type="textWrapping"/>
            </w:r>
            <w:r>
              <w:t>2.处罚决定：20个工作日内。</w:t>
            </w:r>
          </w:p>
        </w:tc>
        <w:tc>
          <w:tcPr>
            <w:tcW w:w="144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汫洲镇人民政府</w:t>
            </w:r>
          </w:p>
        </w:tc>
        <w:tc>
          <w:tcPr>
            <w:tcW w:w="202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■饶平县政府网站</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0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55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c>
          <w:tcPr>
            <w:tcW w:w="540" w:type="dxa"/>
            <w:tcBorders>
              <w:top w:val="nil"/>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57</w:t>
            </w:r>
          </w:p>
        </w:tc>
        <w:tc>
          <w:tcPr>
            <w:tcW w:w="90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工程招标投标管理</w:t>
            </w:r>
          </w:p>
        </w:tc>
        <w:tc>
          <w:tcPr>
            <w:tcW w:w="139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招标人无正当理由不与中标人订立合同</w:t>
            </w:r>
          </w:p>
        </w:tc>
        <w:tc>
          <w:tcPr>
            <w:tcW w:w="184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1.机构职能、权责清单、执法人员名单；</w:t>
            </w:r>
            <w:r>
              <w:br w:type="textWrapping"/>
            </w:r>
            <w:r>
              <w:t>2.执法程序或行政强制流程图；</w:t>
            </w:r>
            <w:r>
              <w:br w:type="textWrapping"/>
            </w:r>
            <w:r>
              <w:t>3.执法依据；</w:t>
            </w:r>
            <w:r>
              <w:br w:type="textWrapping"/>
            </w:r>
            <w:r>
              <w:t>4.行政处罚自由裁量基准；</w:t>
            </w:r>
            <w:r>
              <w:br w:type="textWrapping"/>
            </w:r>
            <w:r>
              <w:t>5.咨询、监督投诉方式；</w:t>
            </w:r>
            <w:r>
              <w:br w:type="textWrapping"/>
            </w:r>
            <w:r>
              <w:t>6.处罚决定；</w:t>
            </w:r>
            <w:r>
              <w:br w:type="textWrapping"/>
            </w:r>
            <w:r>
              <w:t>7.救济渠道。</w:t>
            </w:r>
          </w:p>
        </w:tc>
        <w:tc>
          <w:tcPr>
            <w:tcW w:w="180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《工程建设项目货物招标投标办法》</w:t>
            </w:r>
            <w:r>
              <w:br w:type="textWrapping"/>
            </w:r>
            <w:r>
              <w:t>《工程建设项目施工招标投标办法》</w:t>
            </w:r>
          </w:p>
        </w:tc>
        <w:tc>
          <w:tcPr>
            <w:tcW w:w="139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1.除处罚决定外其他内容：长期公开（动态调整）；</w:t>
            </w:r>
            <w:r>
              <w:br w:type="textWrapping"/>
            </w:r>
            <w:r>
              <w:t>2.处罚决定：20个工作日内。</w:t>
            </w:r>
          </w:p>
        </w:tc>
        <w:tc>
          <w:tcPr>
            <w:tcW w:w="144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汫洲镇人民政府</w:t>
            </w:r>
          </w:p>
        </w:tc>
        <w:tc>
          <w:tcPr>
            <w:tcW w:w="202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■饶平县政府网站</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0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55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c>
          <w:tcPr>
            <w:tcW w:w="540" w:type="dxa"/>
            <w:tcBorders>
              <w:top w:val="nil"/>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58</w:t>
            </w:r>
          </w:p>
        </w:tc>
        <w:tc>
          <w:tcPr>
            <w:tcW w:w="90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工程招标投标管理</w:t>
            </w:r>
          </w:p>
        </w:tc>
        <w:tc>
          <w:tcPr>
            <w:tcW w:w="139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在订立合同时招标人向中标人提出附加条件</w:t>
            </w:r>
          </w:p>
        </w:tc>
        <w:tc>
          <w:tcPr>
            <w:tcW w:w="184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1.机构职能、权责清单、执法人员名单；</w:t>
            </w:r>
            <w:r>
              <w:br w:type="textWrapping"/>
            </w:r>
            <w:r>
              <w:t>2.执法程序或行政强制流程图；</w:t>
            </w:r>
            <w:r>
              <w:br w:type="textWrapping"/>
            </w:r>
            <w:r>
              <w:t>3.执法依据；</w:t>
            </w:r>
            <w:r>
              <w:br w:type="textWrapping"/>
            </w:r>
            <w:r>
              <w:t>4.行政处罚自由裁量基准；</w:t>
            </w:r>
            <w:r>
              <w:br w:type="textWrapping"/>
            </w:r>
            <w:r>
              <w:t>5.咨询、监督投诉方式；</w:t>
            </w:r>
            <w:r>
              <w:br w:type="textWrapping"/>
            </w:r>
            <w:r>
              <w:t>6.处罚决定；</w:t>
            </w:r>
            <w:r>
              <w:br w:type="textWrapping"/>
            </w:r>
            <w:r>
              <w:t>7.救济渠道。</w:t>
            </w:r>
          </w:p>
        </w:tc>
        <w:tc>
          <w:tcPr>
            <w:tcW w:w="180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《工程建设项目货物招标投标办法》</w:t>
            </w:r>
            <w:r>
              <w:br w:type="textWrapping"/>
            </w:r>
            <w:r>
              <w:t>《工程建设项目施工招标投标办法》</w:t>
            </w:r>
          </w:p>
        </w:tc>
        <w:tc>
          <w:tcPr>
            <w:tcW w:w="139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1.除处罚决定外其他内容：长期公开（动态调整）；</w:t>
            </w:r>
            <w:r>
              <w:br w:type="textWrapping"/>
            </w:r>
            <w:r>
              <w:t>2.处罚决定：20个工作日内。</w:t>
            </w:r>
          </w:p>
        </w:tc>
        <w:tc>
          <w:tcPr>
            <w:tcW w:w="144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汫洲镇人民政府</w:t>
            </w:r>
          </w:p>
        </w:tc>
        <w:tc>
          <w:tcPr>
            <w:tcW w:w="202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■饶平县政府网站</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0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55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c>
          <w:tcPr>
            <w:tcW w:w="540" w:type="dxa"/>
            <w:tcBorders>
              <w:top w:val="nil"/>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59</w:t>
            </w:r>
          </w:p>
        </w:tc>
        <w:tc>
          <w:tcPr>
            <w:tcW w:w="90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工程招标投标管理</w:t>
            </w:r>
          </w:p>
        </w:tc>
        <w:tc>
          <w:tcPr>
            <w:tcW w:w="139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中标通知书发出后，中标人放弃中标项目的，无正当理由不与招标人签订合同的，在签订合同时向招标人提出附加条件或者更改合同实质性内容的，或者拒不提交所要求的履约保证金</w:t>
            </w:r>
          </w:p>
        </w:tc>
        <w:tc>
          <w:tcPr>
            <w:tcW w:w="184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1.机构职能、权责清单、执法人员名单；</w:t>
            </w:r>
            <w:r>
              <w:br w:type="textWrapping"/>
            </w:r>
            <w:r>
              <w:t>2.执法程序或行政强制流程图；</w:t>
            </w:r>
            <w:r>
              <w:br w:type="textWrapping"/>
            </w:r>
            <w:r>
              <w:t>3.执法依据；</w:t>
            </w:r>
            <w:r>
              <w:br w:type="textWrapping"/>
            </w:r>
            <w:r>
              <w:t>4.行政处罚自由裁量基准；</w:t>
            </w:r>
            <w:r>
              <w:br w:type="textWrapping"/>
            </w:r>
            <w:r>
              <w:t>5.咨询、监督投诉方式；</w:t>
            </w:r>
            <w:r>
              <w:br w:type="textWrapping"/>
            </w:r>
            <w:r>
              <w:t>6.处罚决定；</w:t>
            </w:r>
            <w:r>
              <w:br w:type="textWrapping"/>
            </w:r>
            <w:r>
              <w:t>7.救济渠道。</w:t>
            </w:r>
          </w:p>
        </w:tc>
        <w:tc>
          <w:tcPr>
            <w:tcW w:w="180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《工程建设项目货物招标投标办法》</w:t>
            </w:r>
          </w:p>
        </w:tc>
        <w:tc>
          <w:tcPr>
            <w:tcW w:w="139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1.除处罚决定外其他内容：长期公开（动态调整）；</w:t>
            </w:r>
            <w:r>
              <w:br w:type="textWrapping"/>
            </w:r>
            <w:r>
              <w:t>2.处罚决定：20个工作日内。</w:t>
            </w:r>
          </w:p>
        </w:tc>
        <w:tc>
          <w:tcPr>
            <w:tcW w:w="144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汫洲镇人民政府</w:t>
            </w:r>
          </w:p>
        </w:tc>
        <w:tc>
          <w:tcPr>
            <w:tcW w:w="202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■饶平县政府网站</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0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55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c>
          <w:tcPr>
            <w:tcW w:w="540" w:type="dxa"/>
            <w:tcBorders>
              <w:top w:val="nil"/>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60</w:t>
            </w:r>
          </w:p>
        </w:tc>
        <w:tc>
          <w:tcPr>
            <w:tcW w:w="90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工程招标投标管理</w:t>
            </w:r>
          </w:p>
        </w:tc>
        <w:tc>
          <w:tcPr>
            <w:tcW w:w="139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依法必须进行招标的项目而不招标的，将必须进行招标的项目化整为零或者以其他任何方式规避招标</w:t>
            </w:r>
          </w:p>
        </w:tc>
        <w:tc>
          <w:tcPr>
            <w:tcW w:w="184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1.机构职能、权责清单、执法人员名单；</w:t>
            </w:r>
            <w:r>
              <w:br w:type="textWrapping"/>
            </w:r>
            <w:r>
              <w:t>2.执法程序或行政强制流程图；</w:t>
            </w:r>
            <w:r>
              <w:br w:type="textWrapping"/>
            </w:r>
            <w:r>
              <w:t>3.执法依据；</w:t>
            </w:r>
            <w:r>
              <w:br w:type="textWrapping"/>
            </w:r>
            <w:r>
              <w:t>4.行政处罚自由裁量基准；</w:t>
            </w:r>
            <w:r>
              <w:br w:type="textWrapping"/>
            </w:r>
            <w:r>
              <w:t>5.咨询、监督投诉方式；</w:t>
            </w:r>
            <w:r>
              <w:br w:type="textWrapping"/>
            </w:r>
            <w:r>
              <w:t>6.处罚决定；</w:t>
            </w:r>
            <w:r>
              <w:br w:type="textWrapping"/>
            </w:r>
            <w:r>
              <w:t>7.救济渠道。</w:t>
            </w:r>
          </w:p>
        </w:tc>
        <w:tc>
          <w:tcPr>
            <w:tcW w:w="180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《工程建设项目施工招标投标办法》</w:t>
            </w:r>
          </w:p>
        </w:tc>
        <w:tc>
          <w:tcPr>
            <w:tcW w:w="139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1.除处罚决定外其他内容：长期公开（动态调整）；</w:t>
            </w:r>
            <w:r>
              <w:br w:type="textWrapping"/>
            </w:r>
            <w:r>
              <w:t>2.处罚决定：20个工作日内。</w:t>
            </w:r>
          </w:p>
        </w:tc>
        <w:tc>
          <w:tcPr>
            <w:tcW w:w="144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汫洲镇人民政府</w:t>
            </w:r>
          </w:p>
        </w:tc>
        <w:tc>
          <w:tcPr>
            <w:tcW w:w="202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■饶平县政府网站</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0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55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c>
          <w:tcPr>
            <w:tcW w:w="540" w:type="dxa"/>
            <w:tcBorders>
              <w:top w:val="nil"/>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61</w:t>
            </w:r>
          </w:p>
        </w:tc>
        <w:tc>
          <w:tcPr>
            <w:tcW w:w="90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工程招标投标管理</w:t>
            </w:r>
          </w:p>
        </w:tc>
        <w:tc>
          <w:tcPr>
            <w:tcW w:w="139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招标代理机构违法泄露应当保密的与招标投标活动有关的情况和资料，或者与招标人、投标人串通损害国家利益、社会公共利益或者他人合法权益</w:t>
            </w:r>
          </w:p>
        </w:tc>
        <w:tc>
          <w:tcPr>
            <w:tcW w:w="184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1.机构职能、权责清单、执法人员名单；</w:t>
            </w:r>
            <w:r>
              <w:br w:type="textWrapping"/>
            </w:r>
            <w:r>
              <w:t>2.执法程序或行政强制流程图；</w:t>
            </w:r>
            <w:r>
              <w:br w:type="textWrapping"/>
            </w:r>
            <w:r>
              <w:t>3.执法依据；</w:t>
            </w:r>
            <w:r>
              <w:br w:type="textWrapping"/>
            </w:r>
            <w:r>
              <w:t>4.行政处罚自由裁量基准；</w:t>
            </w:r>
            <w:r>
              <w:br w:type="textWrapping"/>
            </w:r>
            <w:r>
              <w:t>5.咨询、监督投诉方式；</w:t>
            </w:r>
            <w:r>
              <w:br w:type="textWrapping"/>
            </w:r>
            <w:r>
              <w:t>6.处罚决定；</w:t>
            </w:r>
            <w:r>
              <w:br w:type="textWrapping"/>
            </w:r>
            <w:r>
              <w:t>7.救济渠道。</w:t>
            </w:r>
          </w:p>
        </w:tc>
        <w:tc>
          <w:tcPr>
            <w:tcW w:w="180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《工程建设项目施工招标投标办法》</w:t>
            </w:r>
          </w:p>
        </w:tc>
        <w:tc>
          <w:tcPr>
            <w:tcW w:w="139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1.除处罚决定外其他内容：长期公开（动态调整）；</w:t>
            </w:r>
            <w:r>
              <w:br w:type="textWrapping"/>
            </w:r>
            <w:r>
              <w:t>2.处罚决定：20个工作日内。</w:t>
            </w:r>
          </w:p>
        </w:tc>
        <w:tc>
          <w:tcPr>
            <w:tcW w:w="144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汫洲镇人民政府</w:t>
            </w:r>
          </w:p>
        </w:tc>
        <w:tc>
          <w:tcPr>
            <w:tcW w:w="202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■饶平县政府网站</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0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55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c>
          <w:tcPr>
            <w:tcW w:w="540" w:type="dxa"/>
            <w:tcBorders>
              <w:top w:val="nil"/>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62</w:t>
            </w:r>
          </w:p>
        </w:tc>
        <w:tc>
          <w:tcPr>
            <w:tcW w:w="90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工程招标投标管理</w:t>
            </w:r>
          </w:p>
        </w:tc>
        <w:tc>
          <w:tcPr>
            <w:tcW w:w="139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招标人以不合理的条件限制或者排斥潜在投标人，对潜在投标人实行歧视待遇，强制要求投标人组成联合体共同投标，或者限制投标人之间竞争</w:t>
            </w:r>
          </w:p>
        </w:tc>
        <w:tc>
          <w:tcPr>
            <w:tcW w:w="184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1.机构职能、权责清单、执法人员名单；</w:t>
            </w:r>
            <w:r>
              <w:br w:type="textWrapping"/>
            </w:r>
            <w:r>
              <w:t>2.执法程序或行政强制流程图；</w:t>
            </w:r>
            <w:r>
              <w:br w:type="textWrapping"/>
            </w:r>
            <w:r>
              <w:t>3.执法依据；</w:t>
            </w:r>
            <w:r>
              <w:br w:type="textWrapping"/>
            </w:r>
            <w:r>
              <w:t>4.行政处罚自由裁量基准；</w:t>
            </w:r>
            <w:r>
              <w:br w:type="textWrapping"/>
            </w:r>
            <w:r>
              <w:t>5.咨询、监督投诉方式；</w:t>
            </w:r>
            <w:r>
              <w:br w:type="textWrapping"/>
            </w:r>
            <w:r>
              <w:t>6.处罚决定；</w:t>
            </w:r>
            <w:r>
              <w:br w:type="textWrapping"/>
            </w:r>
            <w:r>
              <w:t>7.救济渠道。</w:t>
            </w:r>
          </w:p>
        </w:tc>
        <w:tc>
          <w:tcPr>
            <w:tcW w:w="180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《工程建设项目施工招标投标办法》</w:t>
            </w:r>
          </w:p>
        </w:tc>
        <w:tc>
          <w:tcPr>
            <w:tcW w:w="139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1.除处罚决定外其他内容：长期公开（动态调整）；</w:t>
            </w:r>
            <w:r>
              <w:br w:type="textWrapping"/>
            </w:r>
            <w:r>
              <w:t>2.处罚决定：20个工作日内。</w:t>
            </w:r>
          </w:p>
        </w:tc>
        <w:tc>
          <w:tcPr>
            <w:tcW w:w="144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汫洲镇人民政府</w:t>
            </w:r>
          </w:p>
        </w:tc>
        <w:tc>
          <w:tcPr>
            <w:tcW w:w="202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■饶平县政府网站</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0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55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c>
          <w:tcPr>
            <w:tcW w:w="540" w:type="dxa"/>
            <w:tcBorders>
              <w:top w:val="nil"/>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63</w:t>
            </w:r>
          </w:p>
        </w:tc>
        <w:tc>
          <w:tcPr>
            <w:tcW w:w="90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工程招标投标管理</w:t>
            </w:r>
          </w:p>
        </w:tc>
        <w:tc>
          <w:tcPr>
            <w:tcW w:w="139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依法必须进行招标项目的招标人向他人透露已获取招标文件的潜在投标人的名称、数量或者可能影响公平竞争的有关招标投标的其他情况，或者泄露标底</w:t>
            </w:r>
          </w:p>
        </w:tc>
        <w:tc>
          <w:tcPr>
            <w:tcW w:w="184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1.机构职能、权责清单、执法人员名单；</w:t>
            </w:r>
            <w:r>
              <w:br w:type="textWrapping"/>
            </w:r>
            <w:r>
              <w:t>2.执法程序或行政强制流程图；</w:t>
            </w:r>
            <w:r>
              <w:br w:type="textWrapping"/>
            </w:r>
            <w:r>
              <w:t>3.执法依据；</w:t>
            </w:r>
            <w:r>
              <w:br w:type="textWrapping"/>
            </w:r>
            <w:r>
              <w:t>4.行政处罚自由裁量基准；</w:t>
            </w:r>
            <w:r>
              <w:br w:type="textWrapping"/>
            </w:r>
            <w:r>
              <w:t>5.咨询、监督投诉方式；</w:t>
            </w:r>
            <w:r>
              <w:br w:type="textWrapping"/>
            </w:r>
            <w:r>
              <w:t>6.处罚决定；</w:t>
            </w:r>
            <w:r>
              <w:br w:type="textWrapping"/>
            </w:r>
            <w:r>
              <w:t>7.救济渠道。</w:t>
            </w:r>
          </w:p>
        </w:tc>
        <w:tc>
          <w:tcPr>
            <w:tcW w:w="180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《工程建设项目施工招标投标办法》</w:t>
            </w:r>
          </w:p>
        </w:tc>
        <w:tc>
          <w:tcPr>
            <w:tcW w:w="139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1.除处罚决定外其他内容：长期公开（动态调整）；</w:t>
            </w:r>
            <w:r>
              <w:br w:type="textWrapping"/>
            </w:r>
            <w:r>
              <w:t>2.处罚决定：20个工作日内。</w:t>
            </w:r>
          </w:p>
        </w:tc>
        <w:tc>
          <w:tcPr>
            <w:tcW w:w="144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汫洲镇人民政府</w:t>
            </w:r>
          </w:p>
        </w:tc>
        <w:tc>
          <w:tcPr>
            <w:tcW w:w="202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■饶平县政府网站</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0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55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c>
          <w:tcPr>
            <w:tcW w:w="540" w:type="dxa"/>
            <w:tcBorders>
              <w:top w:val="nil"/>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64</w:t>
            </w:r>
          </w:p>
        </w:tc>
        <w:tc>
          <w:tcPr>
            <w:tcW w:w="90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工程招标投标管理</w:t>
            </w:r>
          </w:p>
        </w:tc>
        <w:tc>
          <w:tcPr>
            <w:tcW w:w="139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招标人依法应当公开招标而采用邀请招标</w:t>
            </w:r>
          </w:p>
        </w:tc>
        <w:tc>
          <w:tcPr>
            <w:tcW w:w="184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1.机构职能、权责清单、执法人员名单；</w:t>
            </w:r>
            <w:r>
              <w:br w:type="textWrapping"/>
            </w:r>
            <w:r>
              <w:t>2.执法程序或行政强制流程图；</w:t>
            </w:r>
            <w:r>
              <w:br w:type="textWrapping"/>
            </w:r>
            <w:r>
              <w:t>3.执法依据；</w:t>
            </w:r>
            <w:r>
              <w:br w:type="textWrapping"/>
            </w:r>
            <w:r>
              <w:t>4.行政处罚自由裁量基准；</w:t>
            </w:r>
            <w:r>
              <w:br w:type="textWrapping"/>
            </w:r>
            <w:r>
              <w:t>5.咨询、监督投诉方式；</w:t>
            </w:r>
            <w:r>
              <w:br w:type="textWrapping"/>
            </w:r>
            <w:r>
              <w:t>6.处罚决定；</w:t>
            </w:r>
            <w:r>
              <w:br w:type="textWrapping"/>
            </w:r>
            <w:r>
              <w:t>7.救济渠道。</w:t>
            </w:r>
          </w:p>
        </w:tc>
        <w:tc>
          <w:tcPr>
            <w:tcW w:w="180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《工程建设项目施工招标投标办法》</w:t>
            </w:r>
          </w:p>
        </w:tc>
        <w:tc>
          <w:tcPr>
            <w:tcW w:w="139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1.除处罚决定外其他内容：长期公开（动态调整）；</w:t>
            </w:r>
            <w:r>
              <w:br w:type="textWrapping"/>
            </w:r>
            <w:r>
              <w:t>2.处罚决定：20个工作日内。</w:t>
            </w:r>
          </w:p>
        </w:tc>
        <w:tc>
          <w:tcPr>
            <w:tcW w:w="144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汫洲镇人民政府</w:t>
            </w:r>
          </w:p>
        </w:tc>
        <w:tc>
          <w:tcPr>
            <w:tcW w:w="202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■饶平县政府网站</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0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55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c>
          <w:tcPr>
            <w:tcW w:w="540" w:type="dxa"/>
            <w:tcBorders>
              <w:top w:val="nil"/>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65</w:t>
            </w:r>
          </w:p>
        </w:tc>
        <w:tc>
          <w:tcPr>
            <w:tcW w:w="90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工程招标投标管理</w:t>
            </w:r>
          </w:p>
        </w:tc>
        <w:tc>
          <w:tcPr>
            <w:tcW w:w="139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投标人相互串通投标或者与招标人串通投标，投标人以向招标人或者评标委员会成员行贿的手段谋取中标</w:t>
            </w:r>
          </w:p>
        </w:tc>
        <w:tc>
          <w:tcPr>
            <w:tcW w:w="184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1.机构职能、权责清单、执法人员名单；</w:t>
            </w:r>
            <w:r>
              <w:br w:type="textWrapping"/>
            </w:r>
            <w:r>
              <w:t>2.执法程序或行政强制流程图；</w:t>
            </w:r>
            <w:r>
              <w:br w:type="textWrapping"/>
            </w:r>
            <w:r>
              <w:t>3.执法依据；</w:t>
            </w:r>
            <w:r>
              <w:br w:type="textWrapping"/>
            </w:r>
            <w:r>
              <w:t>4.行政处罚自由裁量基准；</w:t>
            </w:r>
            <w:r>
              <w:br w:type="textWrapping"/>
            </w:r>
            <w:r>
              <w:t>5.咨询、监督投诉方式；</w:t>
            </w:r>
            <w:r>
              <w:br w:type="textWrapping"/>
            </w:r>
            <w:r>
              <w:t>6.处罚决定；</w:t>
            </w:r>
            <w:r>
              <w:br w:type="textWrapping"/>
            </w:r>
            <w:r>
              <w:t>7.救济渠道。</w:t>
            </w:r>
          </w:p>
        </w:tc>
        <w:tc>
          <w:tcPr>
            <w:tcW w:w="180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《工程建设项目施工招标投标办法》</w:t>
            </w:r>
          </w:p>
        </w:tc>
        <w:tc>
          <w:tcPr>
            <w:tcW w:w="139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1.除处罚决定外其他内容：长期公开（动态调整）；</w:t>
            </w:r>
            <w:r>
              <w:br w:type="textWrapping"/>
            </w:r>
            <w:r>
              <w:t>2.处罚决定：20个工作日内。</w:t>
            </w:r>
          </w:p>
        </w:tc>
        <w:tc>
          <w:tcPr>
            <w:tcW w:w="144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汫洲镇人民政府</w:t>
            </w:r>
          </w:p>
        </w:tc>
        <w:tc>
          <w:tcPr>
            <w:tcW w:w="202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■饶平县政府网站</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0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55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c>
          <w:tcPr>
            <w:tcW w:w="540" w:type="dxa"/>
            <w:tcBorders>
              <w:top w:val="nil"/>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66</w:t>
            </w:r>
          </w:p>
        </w:tc>
        <w:tc>
          <w:tcPr>
            <w:tcW w:w="90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工程招标投标管理</w:t>
            </w:r>
          </w:p>
        </w:tc>
        <w:tc>
          <w:tcPr>
            <w:tcW w:w="139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投标人以他人名义投标或者以其他方式弄虚作假，骗取中标的，尚未构成犯罪</w:t>
            </w:r>
          </w:p>
        </w:tc>
        <w:tc>
          <w:tcPr>
            <w:tcW w:w="184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1.机构职能、权责清单、执法人员名单；</w:t>
            </w:r>
            <w:r>
              <w:br w:type="textWrapping"/>
            </w:r>
            <w:r>
              <w:t>2.执法程序或行政强制流程图；</w:t>
            </w:r>
            <w:r>
              <w:br w:type="textWrapping"/>
            </w:r>
            <w:r>
              <w:t>3.执法依据；</w:t>
            </w:r>
            <w:r>
              <w:br w:type="textWrapping"/>
            </w:r>
            <w:r>
              <w:t>4.行政处罚自由裁量基准；</w:t>
            </w:r>
            <w:r>
              <w:br w:type="textWrapping"/>
            </w:r>
            <w:r>
              <w:t>5.咨询、监督投诉方式；</w:t>
            </w:r>
            <w:r>
              <w:br w:type="textWrapping"/>
            </w:r>
            <w:r>
              <w:t>6.处罚决定；</w:t>
            </w:r>
            <w:r>
              <w:br w:type="textWrapping"/>
            </w:r>
            <w:r>
              <w:t>7.救济渠道。</w:t>
            </w:r>
          </w:p>
        </w:tc>
        <w:tc>
          <w:tcPr>
            <w:tcW w:w="180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《工程建设项目施工招标投标办法》</w:t>
            </w:r>
          </w:p>
        </w:tc>
        <w:tc>
          <w:tcPr>
            <w:tcW w:w="139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1.除处罚决定外其他内容：长期公开（动态调整）；</w:t>
            </w:r>
            <w:r>
              <w:br w:type="textWrapping"/>
            </w:r>
            <w:r>
              <w:t>2.处罚决定：20个工作日内。</w:t>
            </w:r>
          </w:p>
        </w:tc>
        <w:tc>
          <w:tcPr>
            <w:tcW w:w="144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汫洲镇人民政府</w:t>
            </w:r>
          </w:p>
        </w:tc>
        <w:tc>
          <w:tcPr>
            <w:tcW w:w="202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■饶平县政府网站</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0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55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c>
          <w:tcPr>
            <w:tcW w:w="540" w:type="dxa"/>
            <w:tcBorders>
              <w:top w:val="nil"/>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67</w:t>
            </w:r>
          </w:p>
        </w:tc>
        <w:tc>
          <w:tcPr>
            <w:tcW w:w="90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工程招标投标管理</w:t>
            </w:r>
          </w:p>
        </w:tc>
        <w:tc>
          <w:tcPr>
            <w:tcW w:w="139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依法必须进行招标的项目，招标人违法与投标人就投标价格、投标方案等实质性内容进行谈判</w:t>
            </w:r>
          </w:p>
        </w:tc>
        <w:tc>
          <w:tcPr>
            <w:tcW w:w="184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1.机构职能、权责清单、执法人员名单；</w:t>
            </w:r>
            <w:r>
              <w:br w:type="textWrapping"/>
            </w:r>
            <w:r>
              <w:t>2.执法程序或行政强制流程图；</w:t>
            </w:r>
            <w:r>
              <w:br w:type="textWrapping"/>
            </w:r>
            <w:r>
              <w:t>3.执法依据；</w:t>
            </w:r>
            <w:r>
              <w:br w:type="textWrapping"/>
            </w:r>
            <w:r>
              <w:t>4.行政处罚自由裁量基准；</w:t>
            </w:r>
            <w:r>
              <w:br w:type="textWrapping"/>
            </w:r>
            <w:r>
              <w:t>5.咨询、监督投诉方式；</w:t>
            </w:r>
            <w:r>
              <w:br w:type="textWrapping"/>
            </w:r>
            <w:r>
              <w:t>6.处罚决定；</w:t>
            </w:r>
            <w:r>
              <w:br w:type="textWrapping"/>
            </w:r>
            <w:r>
              <w:t>7.救济渠道。</w:t>
            </w:r>
          </w:p>
        </w:tc>
        <w:tc>
          <w:tcPr>
            <w:tcW w:w="180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《工程建设项目施工招标投标办法》</w:t>
            </w:r>
          </w:p>
        </w:tc>
        <w:tc>
          <w:tcPr>
            <w:tcW w:w="139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1.除处罚决定外其他内容：长期公开（动态调整）；</w:t>
            </w:r>
            <w:r>
              <w:br w:type="textWrapping"/>
            </w:r>
            <w:r>
              <w:t>2.处罚决定：20个工作日内。</w:t>
            </w:r>
          </w:p>
        </w:tc>
        <w:tc>
          <w:tcPr>
            <w:tcW w:w="144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汫洲镇人民政府</w:t>
            </w:r>
          </w:p>
        </w:tc>
        <w:tc>
          <w:tcPr>
            <w:tcW w:w="202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■饶平县政府网站</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0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55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c>
          <w:tcPr>
            <w:tcW w:w="540" w:type="dxa"/>
            <w:tcBorders>
              <w:top w:val="nil"/>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68</w:t>
            </w:r>
          </w:p>
        </w:tc>
        <w:tc>
          <w:tcPr>
            <w:tcW w:w="90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工程招标投标管理</w:t>
            </w:r>
          </w:p>
        </w:tc>
        <w:tc>
          <w:tcPr>
            <w:tcW w:w="139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评标委员会成员应当回避而不回避，擅离职守，不按照招标文件规定的评标标准和方法评标，私下接触投标人，向招标人征询确定中标人的意向或者接受任何单位或者个人明示或者暗示提出的倾向或者排斥特定投标人的要求，对依法应当否决的投标不提出否决意见，暗示或者诱导投标人作出澄清、说明或者接受投标人主动提出的澄清、说明，或者有其他不能客观公正地履行职责行为</w:t>
            </w:r>
          </w:p>
        </w:tc>
        <w:tc>
          <w:tcPr>
            <w:tcW w:w="184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1.机构职能、权责清单、执法人员名单；</w:t>
            </w:r>
            <w:r>
              <w:br w:type="textWrapping"/>
            </w:r>
            <w:r>
              <w:t>2.执法程序或行政强制流程图；</w:t>
            </w:r>
            <w:r>
              <w:br w:type="textWrapping"/>
            </w:r>
            <w:r>
              <w:t>3.执法依据；</w:t>
            </w:r>
            <w:r>
              <w:br w:type="textWrapping"/>
            </w:r>
            <w:r>
              <w:t>4.行政处罚自由裁量基准；</w:t>
            </w:r>
            <w:r>
              <w:br w:type="textWrapping"/>
            </w:r>
            <w:r>
              <w:t>5.咨询、监督投诉方式；</w:t>
            </w:r>
            <w:r>
              <w:br w:type="textWrapping"/>
            </w:r>
            <w:r>
              <w:t>6.处罚决定；</w:t>
            </w:r>
            <w:r>
              <w:br w:type="textWrapping"/>
            </w:r>
            <w:r>
              <w:t>7.救济渠道。</w:t>
            </w:r>
          </w:p>
        </w:tc>
        <w:tc>
          <w:tcPr>
            <w:tcW w:w="180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《工程建设项目施工招标投标办法》</w:t>
            </w:r>
          </w:p>
        </w:tc>
        <w:tc>
          <w:tcPr>
            <w:tcW w:w="139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1.除处罚决定外其他内容：长期公开（动态调整）；</w:t>
            </w:r>
            <w:r>
              <w:br w:type="textWrapping"/>
            </w:r>
            <w:r>
              <w:t>2.处罚决定：20个工作日内。</w:t>
            </w:r>
          </w:p>
        </w:tc>
        <w:tc>
          <w:tcPr>
            <w:tcW w:w="144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汫洲镇人民政府</w:t>
            </w:r>
          </w:p>
        </w:tc>
        <w:tc>
          <w:tcPr>
            <w:tcW w:w="202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■饶平县政府网站</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0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55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c>
          <w:tcPr>
            <w:tcW w:w="540" w:type="dxa"/>
            <w:tcBorders>
              <w:top w:val="nil"/>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69</w:t>
            </w:r>
          </w:p>
        </w:tc>
        <w:tc>
          <w:tcPr>
            <w:tcW w:w="90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工程招标投标管理</w:t>
            </w:r>
          </w:p>
        </w:tc>
        <w:tc>
          <w:tcPr>
            <w:tcW w:w="139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中标通知书发出后，中标人放弃中标项目；无正当理由不与招标人签订合同；在签订合同时向招标人提出附加条件或者更改合同实质性内容；或者拒不提交所要求的履约保证金</w:t>
            </w:r>
          </w:p>
        </w:tc>
        <w:tc>
          <w:tcPr>
            <w:tcW w:w="184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1.机构职能、权责清单、执法人员名单；</w:t>
            </w:r>
            <w:r>
              <w:br w:type="textWrapping"/>
            </w:r>
            <w:r>
              <w:t>2.执法程序或行政强制流程图；</w:t>
            </w:r>
            <w:r>
              <w:br w:type="textWrapping"/>
            </w:r>
            <w:r>
              <w:t>3.执法依据；</w:t>
            </w:r>
            <w:r>
              <w:br w:type="textWrapping"/>
            </w:r>
            <w:r>
              <w:t>4.行政处罚自由裁量基准；</w:t>
            </w:r>
            <w:r>
              <w:br w:type="textWrapping"/>
            </w:r>
            <w:r>
              <w:t>5.咨询、监督投诉方式；</w:t>
            </w:r>
            <w:r>
              <w:br w:type="textWrapping"/>
            </w:r>
            <w:r>
              <w:t>6.处罚决定；</w:t>
            </w:r>
            <w:r>
              <w:br w:type="textWrapping"/>
            </w:r>
            <w:r>
              <w:t>7.救济渠道。</w:t>
            </w:r>
          </w:p>
        </w:tc>
        <w:tc>
          <w:tcPr>
            <w:tcW w:w="180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《工程建设项目施工招标投标办法》</w:t>
            </w:r>
          </w:p>
        </w:tc>
        <w:tc>
          <w:tcPr>
            <w:tcW w:w="139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1.除处罚决定外其他内容：长期公开（动态调整）；</w:t>
            </w:r>
            <w:r>
              <w:br w:type="textWrapping"/>
            </w:r>
            <w:r>
              <w:t>2.处罚决定：20个工作日内。</w:t>
            </w:r>
          </w:p>
        </w:tc>
        <w:tc>
          <w:tcPr>
            <w:tcW w:w="144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汫洲镇人民政府</w:t>
            </w:r>
          </w:p>
        </w:tc>
        <w:tc>
          <w:tcPr>
            <w:tcW w:w="202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■饶平县政府网站</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0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55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c>
          <w:tcPr>
            <w:tcW w:w="540" w:type="dxa"/>
            <w:tcBorders>
              <w:top w:val="nil"/>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70</w:t>
            </w:r>
          </w:p>
        </w:tc>
        <w:tc>
          <w:tcPr>
            <w:tcW w:w="90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工程招标投标管理</w:t>
            </w:r>
          </w:p>
        </w:tc>
        <w:tc>
          <w:tcPr>
            <w:tcW w:w="139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中标人将中标项目转让给他人，将中标项目肢解后分别转让给他人，违法将中标项目的部分主体、关键性工作分包给他人，或者分包人再次分包</w:t>
            </w:r>
          </w:p>
        </w:tc>
        <w:tc>
          <w:tcPr>
            <w:tcW w:w="184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1.机构职能、权责清单、执法人员名单；</w:t>
            </w:r>
            <w:r>
              <w:br w:type="textWrapping"/>
            </w:r>
            <w:r>
              <w:t>2.执法程序或行政强制流程图；</w:t>
            </w:r>
            <w:r>
              <w:br w:type="textWrapping"/>
            </w:r>
            <w:r>
              <w:t>3.执法依据；</w:t>
            </w:r>
            <w:r>
              <w:br w:type="textWrapping"/>
            </w:r>
            <w:r>
              <w:t>4.行政处罚自由裁量基准；</w:t>
            </w:r>
            <w:r>
              <w:br w:type="textWrapping"/>
            </w:r>
            <w:r>
              <w:t>5.咨询、监督投诉方式；</w:t>
            </w:r>
            <w:r>
              <w:br w:type="textWrapping"/>
            </w:r>
            <w:r>
              <w:t>6.处罚决定；</w:t>
            </w:r>
            <w:r>
              <w:br w:type="textWrapping"/>
            </w:r>
            <w:r>
              <w:t>7.救济渠道。</w:t>
            </w:r>
          </w:p>
        </w:tc>
        <w:tc>
          <w:tcPr>
            <w:tcW w:w="180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《工程建设项目施工招标投标办法》</w:t>
            </w:r>
          </w:p>
        </w:tc>
        <w:tc>
          <w:tcPr>
            <w:tcW w:w="139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1.除处罚决定外其他内容：长期公开（动态调整）；</w:t>
            </w:r>
            <w:r>
              <w:br w:type="textWrapping"/>
            </w:r>
            <w:r>
              <w:t>2.处罚决定：20个工作日内。</w:t>
            </w:r>
          </w:p>
        </w:tc>
        <w:tc>
          <w:tcPr>
            <w:tcW w:w="144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汫洲镇人民政府</w:t>
            </w:r>
          </w:p>
        </w:tc>
        <w:tc>
          <w:tcPr>
            <w:tcW w:w="202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■饶平县政府网站</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0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55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c>
          <w:tcPr>
            <w:tcW w:w="540" w:type="dxa"/>
            <w:tcBorders>
              <w:top w:val="nil"/>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71</w:t>
            </w:r>
          </w:p>
        </w:tc>
        <w:tc>
          <w:tcPr>
            <w:tcW w:w="90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工程招标投标管理</w:t>
            </w:r>
          </w:p>
        </w:tc>
        <w:tc>
          <w:tcPr>
            <w:tcW w:w="139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招标人与中标人不按照招标文件和中标人的投标文件订立合同；合同的主要条款与招标文件、中标人的投标文件的内容不一致，或者招标人、中标人订立背离合同实质性内容的协议；或者招标人擅自提高履约保证金或强制要求中标人垫付中标项目建设资金</w:t>
            </w:r>
          </w:p>
        </w:tc>
        <w:tc>
          <w:tcPr>
            <w:tcW w:w="184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1.机构职能、权责清单、执法人员名单；</w:t>
            </w:r>
            <w:r>
              <w:br w:type="textWrapping"/>
            </w:r>
            <w:r>
              <w:t>2.执法程序或行政强制流程图；</w:t>
            </w:r>
            <w:r>
              <w:br w:type="textWrapping"/>
            </w:r>
            <w:r>
              <w:t>3.执法依据；</w:t>
            </w:r>
            <w:r>
              <w:br w:type="textWrapping"/>
            </w:r>
            <w:r>
              <w:t>4.行政处罚自由裁量基准；</w:t>
            </w:r>
            <w:r>
              <w:br w:type="textWrapping"/>
            </w:r>
            <w:r>
              <w:t>5.咨询、监督投诉方式；</w:t>
            </w:r>
            <w:r>
              <w:br w:type="textWrapping"/>
            </w:r>
            <w:r>
              <w:t>6.处罚决定；</w:t>
            </w:r>
            <w:r>
              <w:br w:type="textWrapping"/>
            </w:r>
            <w:r>
              <w:t>7.救济渠道。</w:t>
            </w:r>
          </w:p>
        </w:tc>
        <w:tc>
          <w:tcPr>
            <w:tcW w:w="180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《工程建设项目施工招标投标办法》</w:t>
            </w:r>
          </w:p>
        </w:tc>
        <w:tc>
          <w:tcPr>
            <w:tcW w:w="139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1.除处罚决定外其他内容：长期公开（动态调整）；</w:t>
            </w:r>
            <w:r>
              <w:br w:type="textWrapping"/>
            </w:r>
            <w:r>
              <w:t>2.处罚决定：20个工作日内。</w:t>
            </w:r>
          </w:p>
        </w:tc>
        <w:tc>
          <w:tcPr>
            <w:tcW w:w="144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汫洲镇人民政府</w:t>
            </w:r>
          </w:p>
        </w:tc>
        <w:tc>
          <w:tcPr>
            <w:tcW w:w="202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■饶平县政府网站</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0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55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c>
          <w:tcPr>
            <w:tcW w:w="540" w:type="dxa"/>
            <w:tcBorders>
              <w:top w:val="nil"/>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72</w:t>
            </w:r>
          </w:p>
        </w:tc>
        <w:tc>
          <w:tcPr>
            <w:tcW w:w="90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工程招标投标管理</w:t>
            </w:r>
          </w:p>
        </w:tc>
        <w:tc>
          <w:tcPr>
            <w:tcW w:w="139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中标人不按照与招标人订立的合同履行义务，情节严重</w:t>
            </w:r>
          </w:p>
        </w:tc>
        <w:tc>
          <w:tcPr>
            <w:tcW w:w="184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1.机构职能、权责清单、执法人员名单；</w:t>
            </w:r>
            <w:r>
              <w:br w:type="textWrapping"/>
            </w:r>
            <w:r>
              <w:t>2.执法程序或行政强制流程图；</w:t>
            </w:r>
            <w:r>
              <w:br w:type="textWrapping"/>
            </w:r>
            <w:r>
              <w:t>3.执法依据；</w:t>
            </w:r>
            <w:r>
              <w:br w:type="textWrapping"/>
            </w:r>
            <w:r>
              <w:t>4.行政处罚自由裁量基准；</w:t>
            </w:r>
            <w:r>
              <w:br w:type="textWrapping"/>
            </w:r>
            <w:r>
              <w:t>5.咨询、监督投诉方式；</w:t>
            </w:r>
            <w:r>
              <w:br w:type="textWrapping"/>
            </w:r>
            <w:r>
              <w:t>6.处罚决定；</w:t>
            </w:r>
            <w:r>
              <w:br w:type="textWrapping"/>
            </w:r>
            <w:r>
              <w:t>7.救济渠道。</w:t>
            </w:r>
          </w:p>
        </w:tc>
        <w:tc>
          <w:tcPr>
            <w:tcW w:w="180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《工程建设项目施工招标投标办法》</w:t>
            </w:r>
          </w:p>
        </w:tc>
        <w:tc>
          <w:tcPr>
            <w:tcW w:w="139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1.除处罚决定外其他内容：长期公开（动态调整）；</w:t>
            </w:r>
            <w:r>
              <w:br w:type="textWrapping"/>
            </w:r>
            <w:r>
              <w:t>2.处罚决定：20个工作日内。</w:t>
            </w:r>
          </w:p>
        </w:tc>
        <w:tc>
          <w:tcPr>
            <w:tcW w:w="144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汫洲镇人民政府</w:t>
            </w:r>
          </w:p>
        </w:tc>
        <w:tc>
          <w:tcPr>
            <w:tcW w:w="202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■饶平县政府网站</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0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55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c>
          <w:tcPr>
            <w:tcW w:w="540" w:type="dxa"/>
            <w:tcBorders>
              <w:top w:val="nil"/>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73</w:t>
            </w:r>
          </w:p>
        </w:tc>
        <w:tc>
          <w:tcPr>
            <w:tcW w:w="90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绿化管理</w:t>
            </w:r>
          </w:p>
        </w:tc>
        <w:tc>
          <w:tcPr>
            <w:tcW w:w="139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损坏城市树木花草    </w:t>
            </w:r>
          </w:p>
        </w:tc>
        <w:tc>
          <w:tcPr>
            <w:tcW w:w="184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1.机构职能、权责清单、执法人员名单；</w:t>
            </w:r>
            <w:r>
              <w:br w:type="textWrapping"/>
            </w:r>
            <w:r>
              <w:t>2.执法程序或行政强制流程图；</w:t>
            </w:r>
            <w:r>
              <w:br w:type="textWrapping"/>
            </w:r>
            <w:r>
              <w:t>3.执法依据；</w:t>
            </w:r>
            <w:r>
              <w:br w:type="textWrapping"/>
            </w:r>
            <w:r>
              <w:t>4.行政处罚自由裁量基准；</w:t>
            </w:r>
            <w:r>
              <w:br w:type="textWrapping"/>
            </w:r>
            <w:r>
              <w:t>5.咨询、监督投诉方式；</w:t>
            </w:r>
            <w:r>
              <w:br w:type="textWrapping"/>
            </w:r>
            <w:r>
              <w:t>6.处罚决定；</w:t>
            </w:r>
            <w:r>
              <w:br w:type="textWrapping"/>
            </w:r>
            <w:r>
              <w:t>7.救济渠道。</w:t>
            </w:r>
          </w:p>
        </w:tc>
        <w:tc>
          <w:tcPr>
            <w:tcW w:w="180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《城市绿化条例》</w:t>
            </w:r>
          </w:p>
        </w:tc>
        <w:tc>
          <w:tcPr>
            <w:tcW w:w="139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1.除处罚决定外其他内容：长期公开（动态调整）；</w:t>
            </w:r>
            <w:r>
              <w:br w:type="textWrapping"/>
            </w:r>
            <w:r>
              <w:t>执法决定信息在决定作出之日起7个工作日内公开，其他相关信息形成或变更之日起20个工作日内公开</w:t>
            </w:r>
          </w:p>
        </w:tc>
        <w:tc>
          <w:tcPr>
            <w:tcW w:w="144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汫洲镇人民政府</w:t>
            </w:r>
          </w:p>
        </w:tc>
        <w:tc>
          <w:tcPr>
            <w:tcW w:w="202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■饶平县政府网站</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0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55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c>
          <w:tcPr>
            <w:tcW w:w="540" w:type="dxa"/>
            <w:tcBorders>
              <w:top w:val="nil"/>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74</w:t>
            </w:r>
          </w:p>
        </w:tc>
        <w:tc>
          <w:tcPr>
            <w:tcW w:w="90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绿化管理</w:t>
            </w:r>
          </w:p>
        </w:tc>
        <w:tc>
          <w:tcPr>
            <w:tcW w:w="139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擅自砍伐城市树木</w:t>
            </w:r>
          </w:p>
        </w:tc>
        <w:tc>
          <w:tcPr>
            <w:tcW w:w="184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1.机构职能、权责清单、执法人员名单；</w:t>
            </w:r>
            <w:r>
              <w:br w:type="textWrapping"/>
            </w:r>
            <w:r>
              <w:t>2.执法程序或行政强制流程图；</w:t>
            </w:r>
            <w:r>
              <w:br w:type="textWrapping"/>
            </w:r>
            <w:r>
              <w:t>3.执法依据；</w:t>
            </w:r>
            <w:r>
              <w:br w:type="textWrapping"/>
            </w:r>
            <w:r>
              <w:t>4.行政处罚自由裁量基准；</w:t>
            </w:r>
            <w:r>
              <w:br w:type="textWrapping"/>
            </w:r>
            <w:r>
              <w:t>5.咨询、监督投诉方式；</w:t>
            </w:r>
            <w:r>
              <w:br w:type="textWrapping"/>
            </w:r>
            <w:r>
              <w:t>6.处罚决定；</w:t>
            </w:r>
            <w:r>
              <w:br w:type="textWrapping"/>
            </w:r>
            <w:r>
              <w:t>7.救济渠道。</w:t>
            </w:r>
          </w:p>
        </w:tc>
        <w:tc>
          <w:tcPr>
            <w:tcW w:w="180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《城市绿化条例》</w:t>
            </w:r>
          </w:p>
        </w:tc>
        <w:tc>
          <w:tcPr>
            <w:tcW w:w="139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1.除处罚决定外其他内容：长期公开（动态调整）；</w:t>
            </w:r>
            <w:r>
              <w:br w:type="textWrapping"/>
            </w:r>
            <w:r>
              <w:t>执法决定信息在决定作出之日起7个工作日内公开，其他相关信息形成或变更之日起20个工作日内公开</w:t>
            </w:r>
          </w:p>
        </w:tc>
        <w:tc>
          <w:tcPr>
            <w:tcW w:w="144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汫洲镇人民政府</w:t>
            </w:r>
          </w:p>
        </w:tc>
        <w:tc>
          <w:tcPr>
            <w:tcW w:w="202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■饶平县政府网站</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0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55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c>
          <w:tcPr>
            <w:tcW w:w="540" w:type="dxa"/>
            <w:tcBorders>
              <w:top w:val="nil"/>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75</w:t>
            </w:r>
          </w:p>
        </w:tc>
        <w:tc>
          <w:tcPr>
            <w:tcW w:w="90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绿化管理</w:t>
            </w:r>
          </w:p>
        </w:tc>
        <w:tc>
          <w:tcPr>
            <w:tcW w:w="139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砍伐、擅自迁移古树名木或者因养护不善致使古树名木受到损伤或者死亡</w:t>
            </w:r>
          </w:p>
        </w:tc>
        <w:tc>
          <w:tcPr>
            <w:tcW w:w="184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1.机构职能、权责清单、执法人员名单；</w:t>
            </w:r>
            <w:r>
              <w:br w:type="textWrapping"/>
            </w:r>
            <w:r>
              <w:t>2.执法程序或行政强制流程图；</w:t>
            </w:r>
            <w:r>
              <w:br w:type="textWrapping"/>
            </w:r>
            <w:r>
              <w:t>3.执法依据；</w:t>
            </w:r>
            <w:r>
              <w:br w:type="textWrapping"/>
            </w:r>
            <w:r>
              <w:t>4.行政处罚自由裁量基准；</w:t>
            </w:r>
            <w:r>
              <w:br w:type="textWrapping"/>
            </w:r>
            <w:r>
              <w:t>5.咨询、监督投诉方式；</w:t>
            </w:r>
            <w:r>
              <w:br w:type="textWrapping"/>
            </w:r>
            <w:r>
              <w:t>6.处罚决定；</w:t>
            </w:r>
            <w:r>
              <w:br w:type="textWrapping"/>
            </w:r>
            <w:r>
              <w:t>7.救济渠道。</w:t>
            </w:r>
          </w:p>
        </w:tc>
        <w:tc>
          <w:tcPr>
            <w:tcW w:w="180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《城市绿化条例》</w:t>
            </w:r>
          </w:p>
        </w:tc>
        <w:tc>
          <w:tcPr>
            <w:tcW w:w="139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1.除处罚决定外其他内容：长期公开（动态调整）；</w:t>
            </w:r>
            <w:r>
              <w:br w:type="textWrapping"/>
            </w:r>
            <w:r>
              <w:t>执法决定信息在决定作出之日起7个工作日内公开，其他相关信息形成或变更之日起20个工作日内公开</w:t>
            </w:r>
          </w:p>
        </w:tc>
        <w:tc>
          <w:tcPr>
            <w:tcW w:w="144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汫洲镇人民政府</w:t>
            </w:r>
          </w:p>
        </w:tc>
        <w:tc>
          <w:tcPr>
            <w:tcW w:w="202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■饶平县政府网站</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0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55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c>
          <w:tcPr>
            <w:tcW w:w="540" w:type="dxa"/>
            <w:tcBorders>
              <w:top w:val="nil"/>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76</w:t>
            </w:r>
          </w:p>
        </w:tc>
        <w:tc>
          <w:tcPr>
            <w:tcW w:w="90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绿化管理</w:t>
            </w:r>
          </w:p>
        </w:tc>
        <w:tc>
          <w:tcPr>
            <w:tcW w:w="139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损坏城市绿化设施</w:t>
            </w:r>
          </w:p>
        </w:tc>
        <w:tc>
          <w:tcPr>
            <w:tcW w:w="184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1.机构职能、权责清单、执法人员名单；</w:t>
            </w:r>
            <w:r>
              <w:br w:type="textWrapping"/>
            </w:r>
            <w:r>
              <w:t>2.执法程序或行政强制流程图；</w:t>
            </w:r>
            <w:r>
              <w:br w:type="textWrapping"/>
            </w:r>
            <w:r>
              <w:t>3.执法依据；</w:t>
            </w:r>
            <w:r>
              <w:br w:type="textWrapping"/>
            </w:r>
            <w:r>
              <w:t>4.行政处罚自由裁量基准；</w:t>
            </w:r>
            <w:r>
              <w:br w:type="textWrapping"/>
            </w:r>
            <w:r>
              <w:t>5.咨询、监督投诉方式；</w:t>
            </w:r>
            <w:r>
              <w:br w:type="textWrapping"/>
            </w:r>
            <w:r>
              <w:t>6.处罚决定；</w:t>
            </w:r>
            <w:r>
              <w:br w:type="textWrapping"/>
            </w:r>
            <w:r>
              <w:t>7.救济渠道。</w:t>
            </w:r>
          </w:p>
        </w:tc>
        <w:tc>
          <w:tcPr>
            <w:tcW w:w="180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《城市绿化条例》</w:t>
            </w:r>
          </w:p>
        </w:tc>
        <w:tc>
          <w:tcPr>
            <w:tcW w:w="139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1.除处罚决定外其他内容：长期公开（动态调整）；</w:t>
            </w:r>
            <w:r>
              <w:br w:type="textWrapping"/>
            </w:r>
            <w:r>
              <w:t>执法决定信息在决定作出之日起7个工作日内公开，其他相关信息形成或变更之日起20个工作日内公开</w:t>
            </w:r>
          </w:p>
        </w:tc>
        <w:tc>
          <w:tcPr>
            <w:tcW w:w="144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汫洲镇人民政府</w:t>
            </w:r>
          </w:p>
        </w:tc>
        <w:tc>
          <w:tcPr>
            <w:tcW w:w="202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■饶平县政府网站</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0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55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c>
          <w:tcPr>
            <w:tcW w:w="540" w:type="dxa"/>
            <w:tcBorders>
              <w:top w:val="nil"/>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77</w:t>
            </w:r>
          </w:p>
        </w:tc>
        <w:tc>
          <w:tcPr>
            <w:tcW w:w="90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绿化管理</w:t>
            </w:r>
          </w:p>
        </w:tc>
        <w:tc>
          <w:tcPr>
            <w:tcW w:w="139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未经同意擅自占用城市绿化用地</w:t>
            </w:r>
          </w:p>
        </w:tc>
        <w:tc>
          <w:tcPr>
            <w:tcW w:w="184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1.机构职能、权责清单、执法人员名单；</w:t>
            </w:r>
            <w:r>
              <w:br w:type="textWrapping"/>
            </w:r>
            <w:r>
              <w:t>2.执法程序或行政强制流程图；</w:t>
            </w:r>
            <w:r>
              <w:br w:type="textWrapping"/>
            </w:r>
            <w:r>
              <w:t>3.执法依据；</w:t>
            </w:r>
            <w:r>
              <w:br w:type="textWrapping"/>
            </w:r>
            <w:r>
              <w:t>4.行政处罚自由裁量基准；</w:t>
            </w:r>
            <w:r>
              <w:br w:type="textWrapping"/>
            </w:r>
            <w:r>
              <w:t>5.咨询、监督投诉方式；</w:t>
            </w:r>
            <w:r>
              <w:br w:type="textWrapping"/>
            </w:r>
            <w:r>
              <w:t>6.处罚决定；</w:t>
            </w:r>
            <w:r>
              <w:br w:type="textWrapping"/>
            </w:r>
            <w:r>
              <w:t>7.救济渠道。</w:t>
            </w:r>
          </w:p>
        </w:tc>
        <w:tc>
          <w:tcPr>
            <w:tcW w:w="180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《城市绿化条例》</w:t>
            </w:r>
          </w:p>
        </w:tc>
        <w:tc>
          <w:tcPr>
            <w:tcW w:w="139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1.除处罚决定外其他内容：长期公开（动态调整）；</w:t>
            </w:r>
            <w:r>
              <w:br w:type="textWrapping"/>
            </w:r>
            <w:r>
              <w:t>执法决定信息在决定作出之日起7个工作日内公开，其他相关信息形成或变更之日起20个工作日内公开</w:t>
            </w:r>
          </w:p>
        </w:tc>
        <w:tc>
          <w:tcPr>
            <w:tcW w:w="144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汫洲镇人民政府</w:t>
            </w:r>
          </w:p>
        </w:tc>
        <w:tc>
          <w:tcPr>
            <w:tcW w:w="202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■饶平县政府网站</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0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55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c>
          <w:tcPr>
            <w:tcW w:w="540" w:type="dxa"/>
            <w:tcBorders>
              <w:top w:val="nil"/>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78</w:t>
            </w:r>
          </w:p>
        </w:tc>
        <w:tc>
          <w:tcPr>
            <w:tcW w:w="90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绿化管理</w:t>
            </w:r>
          </w:p>
        </w:tc>
        <w:tc>
          <w:tcPr>
            <w:tcW w:w="139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不服从公共绿地管理单位管理的商业、服务摊点</w:t>
            </w:r>
          </w:p>
        </w:tc>
        <w:tc>
          <w:tcPr>
            <w:tcW w:w="184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1.机构职能、权责清单、执法人员名单；</w:t>
            </w:r>
            <w:r>
              <w:br w:type="textWrapping"/>
            </w:r>
            <w:r>
              <w:t>2.执法程序或行政强制流程图；</w:t>
            </w:r>
            <w:r>
              <w:br w:type="textWrapping"/>
            </w:r>
            <w:r>
              <w:t>3.执法依据；</w:t>
            </w:r>
            <w:r>
              <w:br w:type="textWrapping"/>
            </w:r>
            <w:r>
              <w:t>4.行政处罚自由裁量基准；</w:t>
            </w:r>
            <w:r>
              <w:br w:type="textWrapping"/>
            </w:r>
            <w:r>
              <w:t>5.咨询、监督投诉方式；</w:t>
            </w:r>
            <w:r>
              <w:br w:type="textWrapping"/>
            </w:r>
            <w:r>
              <w:t>6.处罚决定；</w:t>
            </w:r>
            <w:r>
              <w:br w:type="textWrapping"/>
            </w:r>
            <w:r>
              <w:t>7.救济渠道。</w:t>
            </w:r>
          </w:p>
        </w:tc>
        <w:tc>
          <w:tcPr>
            <w:tcW w:w="180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《城市绿化条例》</w:t>
            </w:r>
          </w:p>
        </w:tc>
        <w:tc>
          <w:tcPr>
            <w:tcW w:w="139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1.除处罚决定外其他内容：长期公开（动态调整）；</w:t>
            </w:r>
            <w:r>
              <w:br w:type="textWrapping"/>
            </w:r>
            <w:r>
              <w:t>执法决定信息在决定作出之日起7个工作日内公开，其他相关信息形成或变更之日起20个工作日内公开</w:t>
            </w:r>
          </w:p>
        </w:tc>
        <w:tc>
          <w:tcPr>
            <w:tcW w:w="144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汫洲镇人民政府</w:t>
            </w:r>
          </w:p>
        </w:tc>
        <w:tc>
          <w:tcPr>
            <w:tcW w:w="202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■饶平县政府网站</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0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55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c>
          <w:tcPr>
            <w:tcW w:w="540" w:type="dxa"/>
            <w:tcBorders>
              <w:top w:val="nil"/>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79</w:t>
            </w:r>
          </w:p>
        </w:tc>
        <w:tc>
          <w:tcPr>
            <w:tcW w:w="90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绿化管理</w:t>
            </w:r>
          </w:p>
        </w:tc>
        <w:tc>
          <w:tcPr>
            <w:tcW w:w="139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在城市绿地范围内进行拦河截溪、取土采石、设置垃圾堆场、排放污水以及其他对城市生态环境造成破坏活动</w:t>
            </w:r>
          </w:p>
        </w:tc>
        <w:tc>
          <w:tcPr>
            <w:tcW w:w="184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1.机构职能、权责清单、执法人员名单；</w:t>
            </w:r>
            <w:r>
              <w:br w:type="textWrapping"/>
            </w:r>
            <w:r>
              <w:t>2.执法程序或行政强制流程图；</w:t>
            </w:r>
            <w:r>
              <w:br w:type="textWrapping"/>
            </w:r>
            <w:r>
              <w:t>3.执法依据；</w:t>
            </w:r>
            <w:r>
              <w:br w:type="textWrapping"/>
            </w:r>
            <w:r>
              <w:t>4.行政处罚自由裁量基准；</w:t>
            </w:r>
            <w:r>
              <w:br w:type="textWrapping"/>
            </w:r>
            <w:r>
              <w:t>5.咨询、监督投诉方式；</w:t>
            </w:r>
            <w:r>
              <w:br w:type="textWrapping"/>
            </w:r>
            <w:r>
              <w:t>6.处罚决定；</w:t>
            </w:r>
            <w:r>
              <w:br w:type="textWrapping"/>
            </w:r>
            <w:r>
              <w:t>7.救济渠道。</w:t>
            </w:r>
          </w:p>
        </w:tc>
        <w:tc>
          <w:tcPr>
            <w:tcW w:w="180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《城市绿线管理办法》</w:t>
            </w:r>
          </w:p>
        </w:tc>
        <w:tc>
          <w:tcPr>
            <w:tcW w:w="139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1.除处罚决定外其他内容：长期公开（动态调整）；</w:t>
            </w:r>
            <w:r>
              <w:br w:type="textWrapping"/>
            </w:r>
            <w:r>
              <w:t>执法决定信息在决定作出之日起7个工作日内公开，其他相关信息形成或变更之日起20个工作日内公开</w:t>
            </w:r>
          </w:p>
        </w:tc>
        <w:tc>
          <w:tcPr>
            <w:tcW w:w="144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汫洲镇人民政府</w:t>
            </w:r>
          </w:p>
        </w:tc>
        <w:tc>
          <w:tcPr>
            <w:tcW w:w="202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■饶平县政府网站</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0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55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c>
          <w:tcPr>
            <w:tcW w:w="540" w:type="dxa"/>
            <w:tcBorders>
              <w:top w:val="nil"/>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80</w:t>
            </w:r>
          </w:p>
        </w:tc>
        <w:tc>
          <w:tcPr>
            <w:tcW w:w="90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市容环境卫生管理</w:t>
            </w:r>
          </w:p>
        </w:tc>
        <w:tc>
          <w:tcPr>
            <w:tcW w:w="139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随地吐痰、便溺，乱扔果皮、纸屑和烟头等废弃物</w:t>
            </w:r>
          </w:p>
        </w:tc>
        <w:tc>
          <w:tcPr>
            <w:tcW w:w="184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1.机构职能、权责清单、执法人员名单；</w:t>
            </w:r>
            <w:r>
              <w:br w:type="textWrapping"/>
            </w:r>
            <w:r>
              <w:t>2.执法程序或行政强制流程图；</w:t>
            </w:r>
            <w:r>
              <w:br w:type="textWrapping"/>
            </w:r>
            <w:r>
              <w:t>3.执法依据；</w:t>
            </w:r>
            <w:r>
              <w:br w:type="textWrapping"/>
            </w:r>
            <w:r>
              <w:t>4.行政处罚自由裁量基准；</w:t>
            </w:r>
            <w:r>
              <w:br w:type="textWrapping"/>
            </w:r>
            <w:r>
              <w:t>5.咨询、监督投诉方式；</w:t>
            </w:r>
            <w:r>
              <w:br w:type="textWrapping"/>
            </w:r>
            <w:r>
              <w:t>6.处罚决定；</w:t>
            </w:r>
            <w:r>
              <w:br w:type="textWrapping"/>
            </w:r>
            <w:r>
              <w:t>7.救济渠道。</w:t>
            </w:r>
          </w:p>
        </w:tc>
        <w:tc>
          <w:tcPr>
            <w:tcW w:w="180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《城市市容和环境卫生管理条例》</w:t>
            </w:r>
          </w:p>
        </w:tc>
        <w:tc>
          <w:tcPr>
            <w:tcW w:w="139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1.除处罚决定外其他内容：长期公开（动态调整）；</w:t>
            </w:r>
            <w:r>
              <w:br w:type="textWrapping"/>
            </w:r>
            <w:r>
              <w:t>执法决定信息在决定作出之日起7个工作日内公开，其他相关信息形成或变更之日起20个工作日内公开</w:t>
            </w:r>
          </w:p>
        </w:tc>
        <w:tc>
          <w:tcPr>
            <w:tcW w:w="144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汫洲镇人民政府</w:t>
            </w:r>
          </w:p>
        </w:tc>
        <w:tc>
          <w:tcPr>
            <w:tcW w:w="202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■饶平县政府网站</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0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55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PrEx>
        <w:tc>
          <w:tcPr>
            <w:tcW w:w="540" w:type="dxa"/>
            <w:tcBorders>
              <w:top w:val="nil"/>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81</w:t>
            </w:r>
          </w:p>
        </w:tc>
        <w:tc>
          <w:tcPr>
            <w:tcW w:w="90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市容环境卫生管理</w:t>
            </w:r>
          </w:p>
        </w:tc>
        <w:tc>
          <w:tcPr>
            <w:tcW w:w="139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在城市建筑物、设施以及树木上涂写、刻画或者未经批准张挂、张贴宣传品等</w:t>
            </w:r>
          </w:p>
        </w:tc>
        <w:tc>
          <w:tcPr>
            <w:tcW w:w="184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1.机构职能、权责清单、执法人员名单；</w:t>
            </w:r>
            <w:r>
              <w:br w:type="textWrapping"/>
            </w:r>
            <w:r>
              <w:t>2.执法程序或行政强制流程图；</w:t>
            </w:r>
            <w:r>
              <w:br w:type="textWrapping"/>
            </w:r>
            <w:r>
              <w:t>3.执法依据；</w:t>
            </w:r>
            <w:r>
              <w:br w:type="textWrapping"/>
            </w:r>
            <w:r>
              <w:t>4.行政处罚自由裁量基准；</w:t>
            </w:r>
            <w:r>
              <w:br w:type="textWrapping"/>
            </w:r>
            <w:r>
              <w:t>5.咨询、监督投诉方式；</w:t>
            </w:r>
            <w:r>
              <w:br w:type="textWrapping"/>
            </w:r>
            <w:r>
              <w:t>6.处罚决定；</w:t>
            </w:r>
            <w:r>
              <w:br w:type="textWrapping"/>
            </w:r>
            <w:r>
              <w:t>7.救济渠道。</w:t>
            </w:r>
          </w:p>
        </w:tc>
        <w:tc>
          <w:tcPr>
            <w:tcW w:w="180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《城市市容和环境卫生管理条例》</w:t>
            </w:r>
          </w:p>
        </w:tc>
        <w:tc>
          <w:tcPr>
            <w:tcW w:w="139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1.除处罚决定外其他内容：长期公开（动态调整）；</w:t>
            </w:r>
            <w:r>
              <w:br w:type="textWrapping"/>
            </w:r>
            <w:r>
              <w:t>执法决定信息在决定作出之日起7个工作日内公开，其他相关信息形成或变更之日起20个工作日内公开</w:t>
            </w:r>
          </w:p>
        </w:tc>
        <w:tc>
          <w:tcPr>
            <w:tcW w:w="144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汫洲镇人民政府</w:t>
            </w:r>
          </w:p>
        </w:tc>
        <w:tc>
          <w:tcPr>
            <w:tcW w:w="202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■饶平县政府网站</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0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55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c>
          <w:tcPr>
            <w:tcW w:w="540" w:type="dxa"/>
            <w:tcBorders>
              <w:top w:val="nil"/>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82</w:t>
            </w:r>
          </w:p>
        </w:tc>
        <w:tc>
          <w:tcPr>
            <w:tcW w:w="90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市容环境卫生管理</w:t>
            </w:r>
          </w:p>
        </w:tc>
        <w:tc>
          <w:tcPr>
            <w:tcW w:w="139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在城市人民政府规定的街道的临街建筑物的阳台和窗外，堆放、吊挂有碍市容的物品</w:t>
            </w:r>
          </w:p>
        </w:tc>
        <w:tc>
          <w:tcPr>
            <w:tcW w:w="184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1.机构职能、权责清单、执法人员名单；</w:t>
            </w:r>
            <w:r>
              <w:br w:type="textWrapping"/>
            </w:r>
            <w:r>
              <w:t>2.执法程序或行政强制流程图；</w:t>
            </w:r>
            <w:r>
              <w:br w:type="textWrapping"/>
            </w:r>
            <w:r>
              <w:t>3.执法依据；</w:t>
            </w:r>
            <w:r>
              <w:br w:type="textWrapping"/>
            </w:r>
            <w:r>
              <w:t>4.行政处罚自由裁量基准；</w:t>
            </w:r>
            <w:r>
              <w:br w:type="textWrapping"/>
            </w:r>
            <w:r>
              <w:t>5.咨询、监督投诉方式；</w:t>
            </w:r>
            <w:r>
              <w:br w:type="textWrapping"/>
            </w:r>
            <w:r>
              <w:t>6.处罚决定；</w:t>
            </w:r>
            <w:r>
              <w:br w:type="textWrapping"/>
            </w:r>
            <w:r>
              <w:t>7.救济渠道。</w:t>
            </w:r>
          </w:p>
        </w:tc>
        <w:tc>
          <w:tcPr>
            <w:tcW w:w="180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《城市市容和环境卫生管理条例》</w:t>
            </w:r>
          </w:p>
        </w:tc>
        <w:tc>
          <w:tcPr>
            <w:tcW w:w="139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1.除处罚决定外其他内容：长期公开（动态调整）；</w:t>
            </w:r>
            <w:r>
              <w:br w:type="textWrapping"/>
            </w:r>
            <w:r>
              <w:t>执法决定信息在决定作出之日起7个工作日内公开，其他相关信息形成或变更之日起20个工作日内公开</w:t>
            </w:r>
          </w:p>
        </w:tc>
        <w:tc>
          <w:tcPr>
            <w:tcW w:w="144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汫洲镇人民政府</w:t>
            </w:r>
          </w:p>
        </w:tc>
        <w:tc>
          <w:tcPr>
            <w:tcW w:w="202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■饶平县政府网站</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0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55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c>
          <w:tcPr>
            <w:tcW w:w="540" w:type="dxa"/>
            <w:tcBorders>
              <w:top w:val="nil"/>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83</w:t>
            </w:r>
          </w:p>
        </w:tc>
        <w:tc>
          <w:tcPr>
            <w:tcW w:w="90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市容环境卫生管理</w:t>
            </w:r>
          </w:p>
        </w:tc>
        <w:tc>
          <w:tcPr>
            <w:tcW w:w="139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不按规定的时间、地点、方式，倾倒垃圾、粪便</w:t>
            </w:r>
          </w:p>
        </w:tc>
        <w:tc>
          <w:tcPr>
            <w:tcW w:w="184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1.机构职能、权责清单、执法人员名单；</w:t>
            </w:r>
            <w:r>
              <w:br w:type="textWrapping"/>
            </w:r>
            <w:r>
              <w:t>2.执法程序或行政强制流程图；</w:t>
            </w:r>
            <w:r>
              <w:br w:type="textWrapping"/>
            </w:r>
            <w:r>
              <w:t>3.执法依据；</w:t>
            </w:r>
            <w:r>
              <w:br w:type="textWrapping"/>
            </w:r>
            <w:r>
              <w:t>4.行政处罚自由裁量基准；</w:t>
            </w:r>
            <w:r>
              <w:br w:type="textWrapping"/>
            </w:r>
            <w:r>
              <w:t>5.咨询、监督投诉方式；</w:t>
            </w:r>
            <w:r>
              <w:br w:type="textWrapping"/>
            </w:r>
            <w:r>
              <w:t>6.处罚决定；</w:t>
            </w:r>
            <w:r>
              <w:br w:type="textWrapping"/>
            </w:r>
            <w:r>
              <w:t>7.救济渠道。</w:t>
            </w:r>
          </w:p>
        </w:tc>
        <w:tc>
          <w:tcPr>
            <w:tcW w:w="180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《城市市容和环境卫生管理条例》</w:t>
            </w:r>
          </w:p>
        </w:tc>
        <w:tc>
          <w:tcPr>
            <w:tcW w:w="139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1.除处罚决定外其他内容：长期公开（动态调整）；</w:t>
            </w:r>
            <w:r>
              <w:br w:type="textWrapping"/>
            </w:r>
            <w:r>
              <w:t>执法决定信息在决定作出之日起7个工作日内公开，其他相关信息形成或变更之日起20个工作日内公开</w:t>
            </w:r>
          </w:p>
        </w:tc>
        <w:tc>
          <w:tcPr>
            <w:tcW w:w="144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汫洲镇人民政府</w:t>
            </w:r>
          </w:p>
        </w:tc>
        <w:tc>
          <w:tcPr>
            <w:tcW w:w="202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■饶平县政府网站</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0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55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c>
          <w:tcPr>
            <w:tcW w:w="540" w:type="dxa"/>
            <w:tcBorders>
              <w:top w:val="nil"/>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84</w:t>
            </w:r>
          </w:p>
        </w:tc>
        <w:tc>
          <w:tcPr>
            <w:tcW w:w="90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市容环境卫生管理</w:t>
            </w:r>
          </w:p>
        </w:tc>
        <w:tc>
          <w:tcPr>
            <w:tcW w:w="139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不履行卫生责任区清扫保洁义务或者不按规定清运、处理垃圾和粪便</w:t>
            </w:r>
          </w:p>
        </w:tc>
        <w:tc>
          <w:tcPr>
            <w:tcW w:w="184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1.机构职能、权责清单、执法人员名单；</w:t>
            </w:r>
            <w:r>
              <w:br w:type="textWrapping"/>
            </w:r>
            <w:r>
              <w:t>2.执法程序或行政强制流程图；</w:t>
            </w:r>
            <w:r>
              <w:br w:type="textWrapping"/>
            </w:r>
            <w:r>
              <w:t>3.执法依据；</w:t>
            </w:r>
            <w:r>
              <w:br w:type="textWrapping"/>
            </w:r>
            <w:r>
              <w:t>4.行政处罚自由裁量基准；</w:t>
            </w:r>
            <w:r>
              <w:br w:type="textWrapping"/>
            </w:r>
            <w:r>
              <w:t>5.咨询、监督投诉方式；</w:t>
            </w:r>
            <w:r>
              <w:br w:type="textWrapping"/>
            </w:r>
            <w:r>
              <w:t>6.处罚决定；</w:t>
            </w:r>
            <w:r>
              <w:br w:type="textWrapping"/>
            </w:r>
            <w:r>
              <w:t>7.救济渠道。</w:t>
            </w:r>
          </w:p>
        </w:tc>
        <w:tc>
          <w:tcPr>
            <w:tcW w:w="180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《城市市容和环境卫生管理条例》</w:t>
            </w:r>
          </w:p>
        </w:tc>
        <w:tc>
          <w:tcPr>
            <w:tcW w:w="139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1.除处罚决定外其他内容：长期公开（动态调整）；</w:t>
            </w:r>
            <w:r>
              <w:br w:type="textWrapping"/>
            </w:r>
            <w:r>
              <w:t>执法决定信息在决定作出之日起7个工作日内公开，其他相关信息形成或变更之日起20个工作日内公开</w:t>
            </w:r>
          </w:p>
        </w:tc>
        <w:tc>
          <w:tcPr>
            <w:tcW w:w="144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汫洲镇人民政府</w:t>
            </w:r>
          </w:p>
        </w:tc>
        <w:tc>
          <w:tcPr>
            <w:tcW w:w="202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■饶平县政府网站</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0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55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c>
          <w:tcPr>
            <w:tcW w:w="540" w:type="dxa"/>
            <w:tcBorders>
              <w:top w:val="nil"/>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85</w:t>
            </w:r>
          </w:p>
        </w:tc>
        <w:tc>
          <w:tcPr>
            <w:tcW w:w="90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市容环境卫生管理</w:t>
            </w:r>
          </w:p>
        </w:tc>
        <w:tc>
          <w:tcPr>
            <w:tcW w:w="139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运输液体、散装货物不作密封、包扎、覆盖，造成泄漏、遗撒</w:t>
            </w:r>
          </w:p>
        </w:tc>
        <w:tc>
          <w:tcPr>
            <w:tcW w:w="184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1.机构职能、权责清单、执法人员名单；</w:t>
            </w:r>
            <w:r>
              <w:br w:type="textWrapping"/>
            </w:r>
            <w:r>
              <w:t>2.执法程序或行政强制流程图；</w:t>
            </w:r>
            <w:r>
              <w:br w:type="textWrapping"/>
            </w:r>
            <w:r>
              <w:t>3.执法依据；</w:t>
            </w:r>
            <w:r>
              <w:br w:type="textWrapping"/>
            </w:r>
            <w:r>
              <w:t>4.行政处罚自由裁量基准；</w:t>
            </w:r>
            <w:r>
              <w:br w:type="textWrapping"/>
            </w:r>
            <w:r>
              <w:t>5.咨询、监督投诉方式；</w:t>
            </w:r>
            <w:r>
              <w:br w:type="textWrapping"/>
            </w:r>
            <w:r>
              <w:t>6.处罚决定；</w:t>
            </w:r>
            <w:r>
              <w:br w:type="textWrapping"/>
            </w:r>
            <w:r>
              <w:t>7.救济渠道。</w:t>
            </w:r>
          </w:p>
        </w:tc>
        <w:tc>
          <w:tcPr>
            <w:tcW w:w="180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《城市市容和环境卫生管理条例》</w:t>
            </w:r>
          </w:p>
        </w:tc>
        <w:tc>
          <w:tcPr>
            <w:tcW w:w="139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1.除处罚决定外其他内容：长期公开（动态调整）；</w:t>
            </w:r>
            <w:r>
              <w:br w:type="textWrapping"/>
            </w:r>
            <w:r>
              <w:t>执法决定信息在决定作出之日起7个工作日内公开，其他相关信息形成或变更之日起20个工作日内公开</w:t>
            </w:r>
          </w:p>
        </w:tc>
        <w:tc>
          <w:tcPr>
            <w:tcW w:w="144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汫洲镇人民政府</w:t>
            </w:r>
          </w:p>
        </w:tc>
        <w:tc>
          <w:tcPr>
            <w:tcW w:w="202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■饶平县政府网站</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0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55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c>
          <w:tcPr>
            <w:tcW w:w="540" w:type="dxa"/>
            <w:tcBorders>
              <w:top w:val="nil"/>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86</w:t>
            </w:r>
          </w:p>
        </w:tc>
        <w:tc>
          <w:tcPr>
            <w:tcW w:w="90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市容环境卫生管理</w:t>
            </w:r>
          </w:p>
        </w:tc>
        <w:tc>
          <w:tcPr>
            <w:tcW w:w="139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临街工地不设置护栏或者不作遮挡、停工场地不及时整理并作必要覆盖或者竣工后不及时清理和平整场地，影响市容和环境卫生</w:t>
            </w:r>
          </w:p>
        </w:tc>
        <w:tc>
          <w:tcPr>
            <w:tcW w:w="184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1.机构职能、权责清单、执法人员名单；</w:t>
            </w:r>
            <w:r>
              <w:br w:type="textWrapping"/>
            </w:r>
            <w:r>
              <w:t>2.执法程序或行政强制流程图；</w:t>
            </w:r>
            <w:r>
              <w:br w:type="textWrapping"/>
            </w:r>
            <w:r>
              <w:t>3.执法依据；</w:t>
            </w:r>
            <w:r>
              <w:br w:type="textWrapping"/>
            </w:r>
            <w:r>
              <w:t>4.行政处罚自由裁量基准；</w:t>
            </w:r>
            <w:r>
              <w:br w:type="textWrapping"/>
            </w:r>
            <w:r>
              <w:t>5.咨询、监督投诉方式；</w:t>
            </w:r>
            <w:r>
              <w:br w:type="textWrapping"/>
            </w:r>
            <w:r>
              <w:t>6.处罚决定；</w:t>
            </w:r>
            <w:r>
              <w:br w:type="textWrapping"/>
            </w:r>
            <w:r>
              <w:t>7.救济渠道。</w:t>
            </w:r>
          </w:p>
        </w:tc>
        <w:tc>
          <w:tcPr>
            <w:tcW w:w="180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《城市市容和环境卫生管理条例》</w:t>
            </w:r>
          </w:p>
        </w:tc>
        <w:tc>
          <w:tcPr>
            <w:tcW w:w="139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1.除处罚决定外其他内容：长期公开（动态调整）；</w:t>
            </w:r>
            <w:r>
              <w:br w:type="textWrapping"/>
            </w:r>
            <w:r>
              <w:t>执法决定信息在决定作出之日起7个工作日内公开，其他相关信息形成或变更之日起20个工作日内公开</w:t>
            </w:r>
          </w:p>
        </w:tc>
        <w:tc>
          <w:tcPr>
            <w:tcW w:w="144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汫洲镇人民政府</w:t>
            </w:r>
          </w:p>
        </w:tc>
        <w:tc>
          <w:tcPr>
            <w:tcW w:w="202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■饶平县政府网站</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0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55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c>
          <w:tcPr>
            <w:tcW w:w="540" w:type="dxa"/>
            <w:tcBorders>
              <w:top w:val="nil"/>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87</w:t>
            </w:r>
          </w:p>
        </w:tc>
        <w:tc>
          <w:tcPr>
            <w:tcW w:w="90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市容环境卫生管理</w:t>
            </w:r>
          </w:p>
        </w:tc>
        <w:tc>
          <w:tcPr>
            <w:tcW w:w="139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饲养家畜家禽影响市容和环境卫生</w:t>
            </w:r>
          </w:p>
        </w:tc>
        <w:tc>
          <w:tcPr>
            <w:tcW w:w="184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1.机构职能、权责清单、执法人员名单；</w:t>
            </w:r>
            <w:r>
              <w:br w:type="textWrapping"/>
            </w:r>
            <w:r>
              <w:t>2.执法程序或行政强制流程图；</w:t>
            </w:r>
            <w:r>
              <w:br w:type="textWrapping"/>
            </w:r>
            <w:r>
              <w:t>3.执法依据；</w:t>
            </w:r>
            <w:r>
              <w:br w:type="textWrapping"/>
            </w:r>
            <w:r>
              <w:t>4.行政处罚自由裁量基准；</w:t>
            </w:r>
            <w:r>
              <w:br w:type="textWrapping"/>
            </w:r>
            <w:r>
              <w:t>5.咨询、监督投诉方式；</w:t>
            </w:r>
            <w:r>
              <w:br w:type="textWrapping"/>
            </w:r>
            <w:r>
              <w:t>6.处罚决定；</w:t>
            </w:r>
            <w:r>
              <w:br w:type="textWrapping"/>
            </w:r>
            <w:r>
              <w:t>7.救济渠道。</w:t>
            </w:r>
          </w:p>
        </w:tc>
        <w:tc>
          <w:tcPr>
            <w:tcW w:w="180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《城市市容和环境卫生管理条例》</w:t>
            </w:r>
          </w:p>
        </w:tc>
        <w:tc>
          <w:tcPr>
            <w:tcW w:w="139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1.除处罚决定外其他内容：长期公开（动态调整）；</w:t>
            </w:r>
            <w:r>
              <w:br w:type="textWrapping"/>
            </w:r>
            <w:r>
              <w:t>执法决定信息在决定作出之日起7个工作日内公开，其他相关信息形成或变更之日起20个工作日内公开</w:t>
            </w:r>
          </w:p>
        </w:tc>
        <w:tc>
          <w:tcPr>
            <w:tcW w:w="144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汫洲镇人民政府</w:t>
            </w:r>
          </w:p>
        </w:tc>
        <w:tc>
          <w:tcPr>
            <w:tcW w:w="202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■饶平县政府网站</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0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55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c>
          <w:tcPr>
            <w:tcW w:w="540" w:type="dxa"/>
            <w:tcBorders>
              <w:top w:val="nil"/>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88</w:t>
            </w:r>
          </w:p>
        </w:tc>
        <w:tc>
          <w:tcPr>
            <w:tcW w:w="90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市容环境卫生管理</w:t>
            </w:r>
          </w:p>
        </w:tc>
        <w:tc>
          <w:tcPr>
            <w:tcW w:w="139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未经城市人民政府市容环境卫生行政主管部门同意，擅自设置大型户外广告，影响市容</w:t>
            </w:r>
          </w:p>
        </w:tc>
        <w:tc>
          <w:tcPr>
            <w:tcW w:w="184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1.机构职能、权责清单、执法人员名单；</w:t>
            </w:r>
            <w:r>
              <w:br w:type="textWrapping"/>
            </w:r>
            <w:r>
              <w:t>2.执法程序或行政强制流程图；</w:t>
            </w:r>
            <w:r>
              <w:br w:type="textWrapping"/>
            </w:r>
            <w:r>
              <w:t>3.执法依据；</w:t>
            </w:r>
            <w:r>
              <w:br w:type="textWrapping"/>
            </w:r>
            <w:r>
              <w:t>4.行政处罚自由裁量基准；</w:t>
            </w:r>
            <w:r>
              <w:br w:type="textWrapping"/>
            </w:r>
            <w:r>
              <w:t>5.咨询、监督投诉方式；</w:t>
            </w:r>
            <w:r>
              <w:br w:type="textWrapping"/>
            </w:r>
            <w:r>
              <w:t>6.处罚决定；</w:t>
            </w:r>
            <w:r>
              <w:br w:type="textWrapping"/>
            </w:r>
            <w:r>
              <w:t>7.救济渠道。</w:t>
            </w:r>
          </w:p>
        </w:tc>
        <w:tc>
          <w:tcPr>
            <w:tcW w:w="180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《城市市容和环境卫生管理条例》</w:t>
            </w:r>
          </w:p>
        </w:tc>
        <w:tc>
          <w:tcPr>
            <w:tcW w:w="139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1.除处罚决定外其他内容：长期公开（动态调整）；</w:t>
            </w:r>
            <w:r>
              <w:br w:type="textWrapping"/>
            </w:r>
            <w:r>
              <w:t>执法决定信息在决定作出之日起7个工作日内公开，其他相关信息形成或变更之日起20个工作日内公开</w:t>
            </w:r>
          </w:p>
        </w:tc>
        <w:tc>
          <w:tcPr>
            <w:tcW w:w="144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汫洲镇人民政府</w:t>
            </w:r>
          </w:p>
        </w:tc>
        <w:tc>
          <w:tcPr>
            <w:tcW w:w="202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■饶平县政府网站</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0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55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c>
          <w:tcPr>
            <w:tcW w:w="540" w:type="dxa"/>
            <w:tcBorders>
              <w:top w:val="nil"/>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89</w:t>
            </w:r>
          </w:p>
        </w:tc>
        <w:tc>
          <w:tcPr>
            <w:tcW w:w="90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市容环境卫生管理</w:t>
            </w:r>
          </w:p>
        </w:tc>
        <w:tc>
          <w:tcPr>
            <w:tcW w:w="139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未经城市人民政府市容环境卫生行政主管部门批准，擅自在街道两侧和公共场地堆放物料，搭建建筑物、构筑物或者其他设施，影响市容</w:t>
            </w:r>
          </w:p>
        </w:tc>
        <w:tc>
          <w:tcPr>
            <w:tcW w:w="184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1.机构职能、权责清单、执法人员名单；</w:t>
            </w:r>
            <w:r>
              <w:br w:type="textWrapping"/>
            </w:r>
            <w:r>
              <w:t>2.执法程序或行政强制流程图；</w:t>
            </w:r>
            <w:r>
              <w:br w:type="textWrapping"/>
            </w:r>
            <w:r>
              <w:t>3.执法依据；</w:t>
            </w:r>
            <w:r>
              <w:br w:type="textWrapping"/>
            </w:r>
            <w:r>
              <w:t>4.行政处罚自由裁量基准；</w:t>
            </w:r>
            <w:r>
              <w:br w:type="textWrapping"/>
            </w:r>
            <w:r>
              <w:t>5.咨询、监督投诉方式；</w:t>
            </w:r>
            <w:r>
              <w:br w:type="textWrapping"/>
            </w:r>
            <w:r>
              <w:t>6.处罚决定；</w:t>
            </w:r>
            <w:r>
              <w:br w:type="textWrapping"/>
            </w:r>
            <w:r>
              <w:t>7.救济渠道。</w:t>
            </w:r>
          </w:p>
        </w:tc>
        <w:tc>
          <w:tcPr>
            <w:tcW w:w="180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《城市市容和环境卫生管理条例》</w:t>
            </w:r>
          </w:p>
        </w:tc>
        <w:tc>
          <w:tcPr>
            <w:tcW w:w="139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1.除处罚决定外其他内容：长期公开（动态调整）；</w:t>
            </w:r>
            <w:r>
              <w:br w:type="textWrapping"/>
            </w:r>
            <w:r>
              <w:t>执法决定信息在决定作出之日起7个工作日内公开，其他相关信息形成或变更之日起20个工作日内公开</w:t>
            </w:r>
          </w:p>
        </w:tc>
        <w:tc>
          <w:tcPr>
            <w:tcW w:w="144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汫洲镇人民政府</w:t>
            </w:r>
          </w:p>
        </w:tc>
        <w:tc>
          <w:tcPr>
            <w:tcW w:w="202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■饶平县政府网站</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0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55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c>
          <w:tcPr>
            <w:tcW w:w="540" w:type="dxa"/>
            <w:tcBorders>
              <w:top w:val="nil"/>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90</w:t>
            </w:r>
          </w:p>
        </w:tc>
        <w:tc>
          <w:tcPr>
            <w:tcW w:w="90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市容环境卫生管理</w:t>
            </w:r>
          </w:p>
        </w:tc>
        <w:tc>
          <w:tcPr>
            <w:tcW w:w="139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未经批准擅自拆除环境卫生设施或者未按批准的拆迁方案进行拆迁</w:t>
            </w:r>
          </w:p>
        </w:tc>
        <w:tc>
          <w:tcPr>
            <w:tcW w:w="184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1.机构职能、权责清单、执法人员名单；</w:t>
            </w:r>
            <w:r>
              <w:br w:type="textWrapping"/>
            </w:r>
            <w:r>
              <w:t>2.执法程序或行政强制流程图；</w:t>
            </w:r>
            <w:r>
              <w:br w:type="textWrapping"/>
            </w:r>
            <w:r>
              <w:t>3.执法依据；</w:t>
            </w:r>
            <w:r>
              <w:br w:type="textWrapping"/>
            </w:r>
            <w:r>
              <w:t>4.行政处罚自由裁量基准；</w:t>
            </w:r>
            <w:r>
              <w:br w:type="textWrapping"/>
            </w:r>
            <w:r>
              <w:t>5.咨询、监督投诉方式；</w:t>
            </w:r>
            <w:r>
              <w:br w:type="textWrapping"/>
            </w:r>
            <w:r>
              <w:t>6.处罚决定；</w:t>
            </w:r>
            <w:r>
              <w:br w:type="textWrapping"/>
            </w:r>
            <w:r>
              <w:t>7.救济渠道。</w:t>
            </w:r>
          </w:p>
        </w:tc>
        <w:tc>
          <w:tcPr>
            <w:tcW w:w="180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《城市市容和环境卫生管理条例》</w:t>
            </w:r>
          </w:p>
        </w:tc>
        <w:tc>
          <w:tcPr>
            <w:tcW w:w="139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1.除处罚决定外其他内容：长期公开（动态调整）；</w:t>
            </w:r>
            <w:r>
              <w:br w:type="textWrapping"/>
            </w:r>
            <w:r>
              <w:t>执法决定信息在决定作出之日起7个工作日内公开，其他相关信息形成或变更之日起20个工作日内公开</w:t>
            </w:r>
          </w:p>
        </w:tc>
        <w:tc>
          <w:tcPr>
            <w:tcW w:w="144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汫洲镇人民政府</w:t>
            </w:r>
          </w:p>
        </w:tc>
        <w:tc>
          <w:tcPr>
            <w:tcW w:w="202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■饶平县政府网站</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0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55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c>
          <w:tcPr>
            <w:tcW w:w="540" w:type="dxa"/>
            <w:tcBorders>
              <w:top w:val="nil"/>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91</w:t>
            </w:r>
          </w:p>
        </w:tc>
        <w:tc>
          <w:tcPr>
            <w:tcW w:w="90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市容环境卫生管理</w:t>
            </w:r>
          </w:p>
        </w:tc>
        <w:tc>
          <w:tcPr>
            <w:tcW w:w="139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不符合城市容貌标准、环境卫生标准的建筑物或者设施</w:t>
            </w:r>
          </w:p>
        </w:tc>
        <w:tc>
          <w:tcPr>
            <w:tcW w:w="184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1.机构职能、权责清单、执法人员名单；</w:t>
            </w:r>
            <w:r>
              <w:br w:type="textWrapping"/>
            </w:r>
            <w:r>
              <w:t>2.执法程序或行政强制流程图；</w:t>
            </w:r>
            <w:r>
              <w:br w:type="textWrapping"/>
            </w:r>
            <w:r>
              <w:t>3.执法依据；</w:t>
            </w:r>
            <w:r>
              <w:br w:type="textWrapping"/>
            </w:r>
            <w:r>
              <w:t>4.行政处罚自由裁量基准；</w:t>
            </w:r>
            <w:r>
              <w:br w:type="textWrapping"/>
            </w:r>
            <w:r>
              <w:t>5.咨询、监督投诉方式；</w:t>
            </w:r>
            <w:r>
              <w:br w:type="textWrapping"/>
            </w:r>
            <w:r>
              <w:t>6.处罚决定；</w:t>
            </w:r>
            <w:r>
              <w:br w:type="textWrapping"/>
            </w:r>
            <w:r>
              <w:t>7.救济渠道。</w:t>
            </w:r>
          </w:p>
        </w:tc>
        <w:tc>
          <w:tcPr>
            <w:tcW w:w="180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《城市市容和环境卫生管理条例》</w:t>
            </w:r>
          </w:p>
        </w:tc>
        <w:tc>
          <w:tcPr>
            <w:tcW w:w="139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1.除处罚决定外其他内容：长期公开（动态调整）；</w:t>
            </w:r>
            <w:r>
              <w:br w:type="textWrapping"/>
            </w:r>
            <w:r>
              <w:t>执法决定信息在决定作出之日起7个工作日内公开，其他相关信息形成或变更之日起20个工作日内公开</w:t>
            </w:r>
          </w:p>
        </w:tc>
        <w:tc>
          <w:tcPr>
            <w:tcW w:w="144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汫洲镇人民政府</w:t>
            </w:r>
          </w:p>
        </w:tc>
        <w:tc>
          <w:tcPr>
            <w:tcW w:w="202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■饶平县政府网站</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0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55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c>
          <w:tcPr>
            <w:tcW w:w="540" w:type="dxa"/>
            <w:tcBorders>
              <w:top w:val="nil"/>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92</w:t>
            </w:r>
          </w:p>
        </w:tc>
        <w:tc>
          <w:tcPr>
            <w:tcW w:w="90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市容环境卫生管理</w:t>
            </w:r>
          </w:p>
        </w:tc>
        <w:tc>
          <w:tcPr>
            <w:tcW w:w="139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损坏各类环境卫生设施及其附属设施</w:t>
            </w:r>
          </w:p>
        </w:tc>
        <w:tc>
          <w:tcPr>
            <w:tcW w:w="184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1.机构职能、权责清单、执法人员名单；</w:t>
            </w:r>
            <w:r>
              <w:br w:type="textWrapping"/>
            </w:r>
            <w:r>
              <w:t>2.执法程序或行政强制流程图；</w:t>
            </w:r>
            <w:r>
              <w:br w:type="textWrapping"/>
            </w:r>
            <w:r>
              <w:t>3.执法依据；</w:t>
            </w:r>
            <w:r>
              <w:br w:type="textWrapping"/>
            </w:r>
            <w:r>
              <w:t>4.行政处罚自由裁量基准；</w:t>
            </w:r>
            <w:r>
              <w:br w:type="textWrapping"/>
            </w:r>
            <w:r>
              <w:t>5.咨询、监督投诉方式；</w:t>
            </w:r>
            <w:r>
              <w:br w:type="textWrapping"/>
            </w:r>
            <w:r>
              <w:t>6.处罚决定；</w:t>
            </w:r>
            <w:r>
              <w:br w:type="textWrapping"/>
            </w:r>
            <w:r>
              <w:t>7.救济渠道。</w:t>
            </w:r>
          </w:p>
        </w:tc>
        <w:tc>
          <w:tcPr>
            <w:tcW w:w="180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《城市市容和环境卫生管理条例》</w:t>
            </w:r>
          </w:p>
        </w:tc>
        <w:tc>
          <w:tcPr>
            <w:tcW w:w="139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1.除处罚决定外其他内容：长期公开（动态调整）；</w:t>
            </w:r>
            <w:r>
              <w:br w:type="textWrapping"/>
            </w:r>
            <w:r>
              <w:t>执法决定信息在决定作出之日起7个工作日内公开，其他相关信息形成或变更之日起20个工作日内公开</w:t>
            </w:r>
          </w:p>
        </w:tc>
        <w:tc>
          <w:tcPr>
            <w:tcW w:w="144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汫洲镇人民政府</w:t>
            </w:r>
          </w:p>
        </w:tc>
        <w:tc>
          <w:tcPr>
            <w:tcW w:w="202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■饶平县政府网站</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0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55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c>
          <w:tcPr>
            <w:tcW w:w="540" w:type="dxa"/>
            <w:tcBorders>
              <w:top w:val="nil"/>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93</w:t>
            </w:r>
          </w:p>
        </w:tc>
        <w:tc>
          <w:tcPr>
            <w:tcW w:w="90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市容环境卫生管理</w:t>
            </w:r>
          </w:p>
        </w:tc>
        <w:tc>
          <w:tcPr>
            <w:tcW w:w="139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单位和个人未按规定缴纳城市生活垃圾处理费</w:t>
            </w:r>
          </w:p>
        </w:tc>
        <w:tc>
          <w:tcPr>
            <w:tcW w:w="184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1.机构职能、权责清单、执法人员名单；</w:t>
            </w:r>
            <w:r>
              <w:br w:type="textWrapping"/>
            </w:r>
            <w:r>
              <w:t>2.执法程序或行政强制流程图；</w:t>
            </w:r>
            <w:r>
              <w:br w:type="textWrapping"/>
            </w:r>
            <w:r>
              <w:t>3.执法依据；</w:t>
            </w:r>
            <w:r>
              <w:br w:type="textWrapping"/>
            </w:r>
            <w:r>
              <w:t>4.行政处罚自由裁量基准；</w:t>
            </w:r>
            <w:r>
              <w:br w:type="textWrapping"/>
            </w:r>
            <w:r>
              <w:t>5.咨询、监督投诉方式；</w:t>
            </w:r>
            <w:r>
              <w:br w:type="textWrapping"/>
            </w:r>
            <w:r>
              <w:t>6.处罚决定；</w:t>
            </w:r>
            <w:r>
              <w:br w:type="textWrapping"/>
            </w:r>
            <w:r>
              <w:t>7.救济渠道。</w:t>
            </w:r>
          </w:p>
        </w:tc>
        <w:tc>
          <w:tcPr>
            <w:tcW w:w="180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《城市生活垃圾管理办法》</w:t>
            </w:r>
          </w:p>
        </w:tc>
        <w:tc>
          <w:tcPr>
            <w:tcW w:w="139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1.除处罚决定外其他内容：长期公开（动态调整）；</w:t>
            </w:r>
            <w:r>
              <w:br w:type="textWrapping"/>
            </w:r>
            <w:r>
              <w:t>执法决定信息在决定作出之日起7个工作日内公开，其他相关信息形成或变更之日起20个工作日内公开</w:t>
            </w:r>
          </w:p>
        </w:tc>
        <w:tc>
          <w:tcPr>
            <w:tcW w:w="144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汫洲镇人民政府</w:t>
            </w:r>
          </w:p>
        </w:tc>
        <w:tc>
          <w:tcPr>
            <w:tcW w:w="202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■饶平县政府网站</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0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55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c>
          <w:tcPr>
            <w:tcW w:w="540" w:type="dxa"/>
            <w:tcBorders>
              <w:top w:val="nil"/>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94</w:t>
            </w:r>
          </w:p>
        </w:tc>
        <w:tc>
          <w:tcPr>
            <w:tcW w:w="90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市容环境卫生管理</w:t>
            </w:r>
          </w:p>
        </w:tc>
        <w:tc>
          <w:tcPr>
            <w:tcW w:w="139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未按照城市生活垃圾治理规划和环境卫生设施标准配套建设城市生活垃圾收集设施</w:t>
            </w:r>
          </w:p>
        </w:tc>
        <w:tc>
          <w:tcPr>
            <w:tcW w:w="184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1.机构职能、权责清单、执法人员名单；</w:t>
            </w:r>
            <w:r>
              <w:br w:type="textWrapping"/>
            </w:r>
            <w:r>
              <w:t>2.执法程序或行政强制流程图；</w:t>
            </w:r>
            <w:r>
              <w:br w:type="textWrapping"/>
            </w:r>
            <w:r>
              <w:t>3.执法依据；</w:t>
            </w:r>
            <w:r>
              <w:br w:type="textWrapping"/>
            </w:r>
            <w:r>
              <w:t>4.行政处罚自由裁量基准；</w:t>
            </w:r>
            <w:r>
              <w:br w:type="textWrapping"/>
            </w:r>
            <w:r>
              <w:t>5.咨询、监督投诉方式；</w:t>
            </w:r>
            <w:r>
              <w:br w:type="textWrapping"/>
            </w:r>
            <w:r>
              <w:t>6.处罚决定；</w:t>
            </w:r>
            <w:r>
              <w:br w:type="textWrapping"/>
            </w:r>
            <w:r>
              <w:t>7.救济渠道。</w:t>
            </w:r>
          </w:p>
        </w:tc>
        <w:tc>
          <w:tcPr>
            <w:tcW w:w="180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《城市生活垃圾管理办法》</w:t>
            </w:r>
          </w:p>
        </w:tc>
        <w:tc>
          <w:tcPr>
            <w:tcW w:w="139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1.除处罚决定外其他内容：长期公开（动态调整）；</w:t>
            </w:r>
            <w:r>
              <w:br w:type="textWrapping"/>
            </w:r>
            <w:r>
              <w:t>执法决定信息在决定作出之日起7个工作日内公开，其他相关信息形成或变更之日起20个工作日内公开</w:t>
            </w:r>
          </w:p>
        </w:tc>
        <w:tc>
          <w:tcPr>
            <w:tcW w:w="144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汫洲镇人民政府</w:t>
            </w:r>
          </w:p>
        </w:tc>
        <w:tc>
          <w:tcPr>
            <w:tcW w:w="202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■饶平县政府网站</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0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55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c>
          <w:tcPr>
            <w:tcW w:w="540" w:type="dxa"/>
            <w:tcBorders>
              <w:top w:val="nil"/>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95</w:t>
            </w:r>
          </w:p>
        </w:tc>
        <w:tc>
          <w:tcPr>
            <w:tcW w:w="90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市容环境卫生管理</w:t>
            </w:r>
          </w:p>
        </w:tc>
        <w:tc>
          <w:tcPr>
            <w:tcW w:w="139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城市生活垃圾处置设施未经验收或者验收不合格投入使用</w:t>
            </w:r>
          </w:p>
        </w:tc>
        <w:tc>
          <w:tcPr>
            <w:tcW w:w="184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1.机构职能、权责清单、执法人员名单；</w:t>
            </w:r>
            <w:r>
              <w:br w:type="textWrapping"/>
            </w:r>
            <w:r>
              <w:t>2.执法程序或行政强制流程图；</w:t>
            </w:r>
            <w:r>
              <w:br w:type="textWrapping"/>
            </w:r>
            <w:r>
              <w:t>3.执法依据；</w:t>
            </w:r>
            <w:r>
              <w:br w:type="textWrapping"/>
            </w:r>
            <w:r>
              <w:t>4.行政处罚自由裁量基准；</w:t>
            </w:r>
            <w:r>
              <w:br w:type="textWrapping"/>
            </w:r>
            <w:r>
              <w:t>5.咨询、监督投诉方式；</w:t>
            </w:r>
            <w:r>
              <w:br w:type="textWrapping"/>
            </w:r>
            <w:r>
              <w:t>6.处罚决定；</w:t>
            </w:r>
            <w:r>
              <w:br w:type="textWrapping"/>
            </w:r>
            <w:r>
              <w:t>7.救济渠道。</w:t>
            </w:r>
          </w:p>
        </w:tc>
        <w:tc>
          <w:tcPr>
            <w:tcW w:w="180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《城市生活垃圾管理办法》</w:t>
            </w:r>
          </w:p>
        </w:tc>
        <w:tc>
          <w:tcPr>
            <w:tcW w:w="139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1.除处罚决定外其他内容：长期公开（动态调整）；</w:t>
            </w:r>
            <w:r>
              <w:br w:type="textWrapping"/>
            </w:r>
            <w:r>
              <w:t>执法决定信息在决定作出之日起7个工作日内公开，其他相关信息形成或变更之日起20个工作日内公开</w:t>
            </w:r>
          </w:p>
        </w:tc>
        <w:tc>
          <w:tcPr>
            <w:tcW w:w="144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汫洲镇人民政府</w:t>
            </w:r>
          </w:p>
        </w:tc>
        <w:tc>
          <w:tcPr>
            <w:tcW w:w="202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■饶平县政府网站</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0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55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c>
          <w:tcPr>
            <w:tcW w:w="540" w:type="dxa"/>
            <w:tcBorders>
              <w:top w:val="nil"/>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96</w:t>
            </w:r>
          </w:p>
        </w:tc>
        <w:tc>
          <w:tcPr>
            <w:tcW w:w="90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市容环境卫生管理</w:t>
            </w:r>
          </w:p>
        </w:tc>
        <w:tc>
          <w:tcPr>
            <w:tcW w:w="139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未经批准擅自关闭、闲置或者拆除城市生活垃圾处置设施、场所</w:t>
            </w:r>
          </w:p>
        </w:tc>
        <w:tc>
          <w:tcPr>
            <w:tcW w:w="184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1.机构职能、权责清单、执法人员名单；</w:t>
            </w:r>
            <w:r>
              <w:br w:type="textWrapping"/>
            </w:r>
            <w:r>
              <w:t>2.执法程序或行政强制流程图；</w:t>
            </w:r>
            <w:r>
              <w:br w:type="textWrapping"/>
            </w:r>
            <w:r>
              <w:t>3.执法依据；</w:t>
            </w:r>
            <w:r>
              <w:br w:type="textWrapping"/>
            </w:r>
            <w:r>
              <w:t>4.行政处罚自由裁量基准；</w:t>
            </w:r>
            <w:r>
              <w:br w:type="textWrapping"/>
            </w:r>
            <w:r>
              <w:t>5.咨询、监督投诉方式；</w:t>
            </w:r>
            <w:r>
              <w:br w:type="textWrapping"/>
            </w:r>
            <w:r>
              <w:t>6.处罚决定；</w:t>
            </w:r>
            <w:r>
              <w:br w:type="textWrapping"/>
            </w:r>
            <w:r>
              <w:t>7.救济渠道。</w:t>
            </w:r>
          </w:p>
        </w:tc>
        <w:tc>
          <w:tcPr>
            <w:tcW w:w="180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《城市生活垃圾管理办法》</w:t>
            </w:r>
          </w:p>
        </w:tc>
        <w:tc>
          <w:tcPr>
            <w:tcW w:w="139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1.除处罚决定外其他内容：长期公开（动态调整）；</w:t>
            </w:r>
            <w:r>
              <w:br w:type="textWrapping"/>
            </w:r>
            <w:r>
              <w:t>执法决定信息在决定作出之日起7个工作日内公开，其他相关信息形成或变更之日起20个工作日内公开</w:t>
            </w:r>
          </w:p>
        </w:tc>
        <w:tc>
          <w:tcPr>
            <w:tcW w:w="144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汫洲镇人民政府</w:t>
            </w:r>
          </w:p>
        </w:tc>
        <w:tc>
          <w:tcPr>
            <w:tcW w:w="202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■饶平县政府网站</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0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55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c>
          <w:tcPr>
            <w:tcW w:w="540" w:type="dxa"/>
            <w:tcBorders>
              <w:top w:val="nil"/>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97</w:t>
            </w:r>
          </w:p>
        </w:tc>
        <w:tc>
          <w:tcPr>
            <w:tcW w:w="90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市容环境卫生管理</w:t>
            </w:r>
          </w:p>
        </w:tc>
        <w:tc>
          <w:tcPr>
            <w:tcW w:w="139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随意倾倒、抛洒、堆放城市生活垃圾</w:t>
            </w:r>
          </w:p>
        </w:tc>
        <w:tc>
          <w:tcPr>
            <w:tcW w:w="184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1.机构职能、权责清单、执法人员名单；</w:t>
            </w:r>
            <w:r>
              <w:br w:type="textWrapping"/>
            </w:r>
            <w:r>
              <w:t>2.执法程序或行政强制流程图；</w:t>
            </w:r>
            <w:r>
              <w:br w:type="textWrapping"/>
            </w:r>
            <w:r>
              <w:t>3.执法依据；</w:t>
            </w:r>
            <w:r>
              <w:br w:type="textWrapping"/>
            </w:r>
            <w:r>
              <w:t>4.行政处罚自由裁量基准；</w:t>
            </w:r>
            <w:r>
              <w:br w:type="textWrapping"/>
            </w:r>
            <w:r>
              <w:t>5.咨询、监督投诉方式；</w:t>
            </w:r>
            <w:r>
              <w:br w:type="textWrapping"/>
            </w:r>
            <w:r>
              <w:t>6.处罚决定；</w:t>
            </w:r>
            <w:r>
              <w:br w:type="textWrapping"/>
            </w:r>
            <w:r>
              <w:t>7.救济渠道。</w:t>
            </w:r>
          </w:p>
        </w:tc>
        <w:tc>
          <w:tcPr>
            <w:tcW w:w="180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《城市生活垃圾管理办法》</w:t>
            </w:r>
          </w:p>
        </w:tc>
        <w:tc>
          <w:tcPr>
            <w:tcW w:w="139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1.除处罚决定外其他内容：长期公开（动态调整）；</w:t>
            </w:r>
            <w:r>
              <w:br w:type="textWrapping"/>
            </w:r>
            <w:r>
              <w:t>执法决定信息在决定作出之日起7个工作日内公开，其他相关信息形成或变更之日起20个工作日内公开</w:t>
            </w:r>
          </w:p>
        </w:tc>
        <w:tc>
          <w:tcPr>
            <w:tcW w:w="144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汫洲镇人民政府</w:t>
            </w:r>
          </w:p>
        </w:tc>
        <w:tc>
          <w:tcPr>
            <w:tcW w:w="202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■饶平县政府网站</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0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55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c>
          <w:tcPr>
            <w:tcW w:w="540" w:type="dxa"/>
            <w:tcBorders>
              <w:top w:val="nil"/>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98</w:t>
            </w:r>
          </w:p>
        </w:tc>
        <w:tc>
          <w:tcPr>
            <w:tcW w:w="90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市容环境卫生管理</w:t>
            </w:r>
          </w:p>
        </w:tc>
        <w:tc>
          <w:tcPr>
            <w:tcW w:w="139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未经批准从事城市生活垃圾经营性清扫、收集、运输或者处置活动</w:t>
            </w:r>
          </w:p>
        </w:tc>
        <w:tc>
          <w:tcPr>
            <w:tcW w:w="184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1.机构职能、权责清单、执法人员名单；</w:t>
            </w:r>
            <w:r>
              <w:br w:type="textWrapping"/>
            </w:r>
            <w:r>
              <w:t>2.执法程序或行政强制流程图；</w:t>
            </w:r>
            <w:r>
              <w:br w:type="textWrapping"/>
            </w:r>
            <w:r>
              <w:t>3.执法依据；</w:t>
            </w:r>
            <w:r>
              <w:br w:type="textWrapping"/>
            </w:r>
            <w:r>
              <w:t>4.行政处罚自由裁量基准；</w:t>
            </w:r>
            <w:r>
              <w:br w:type="textWrapping"/>
            </w:r>
            <w:r>
              <w:t>5.咨询、监督投诉方式；</w:t>
            </w:r>
            <w:r>
              <w:br w:type="textWrapping"/>
            </w:r>
            <w:r>
              <w:t>6.处罚决定；</w:t>
            </w:r>
            <w:r>
              <w:br w:type="textWrapping"/>
            </w:r>
            <w:r>
              <w:t>7.救济渠道。</w:t>
            </w:r>
          </w:p>
        </w:tc>
        <w:tc>
          <w:tcPr>
            <w:tcW w:w="180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《城市生活垃圾管理办法》</w:t>
            </w:r>
          </w:p>
        </w:tc>
        <w:tc>
          <w:tcPr>
            <w:tcW w:w="139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1.除处罚决定外其他内容：长期公开（动态调整）；</w:t>
            </w:r>
            <w:r>
              <w:br w:type="textWrapping"/>
            </w:r>
            <w:r>
              <w:t>执法决定信息在决定作出之日起7个工作日内公开，其他相关信息形成或变更之日起20个工作日内公开</w:t>
            </w:r>
          </w:p>
        </w:tc>
        <w:tc>
          <w:tcPr>
            <w:tcW w:w="144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汫洲镇人民政府</w:t>
            </w:r>
          </w:p>
        </w:tc>
        <w:tc>
          <w:tcPr>
            <w:tcW w:w="202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■饶平县政府网站</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0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55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c>
          <w:tcPr>
            <w:tcW w:w="540" w:type="dxa"/>
            <w:tcBorders>
              <w:top w:val="nil"/>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99</w:t>
            </w:r>
          </w:p>
        </w:tc>
        <w:tc>
          <w:tcPr>
            <w:tcW w:w="90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市容环境卫生管理</w:t>
            </w:r>
          </w:p>
        </w:tc>
        <w:tc>
          <w:tcPr>
            <w:tcW w:w="139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从事城市生活垃圾经营性清扫、收集、运输的企业在运输过程中沿途丢弃、遗撒生活垃圾</w:t>
            </w:r>
          </w:p>
        </w:tc>
        <w:tc>
          <w:tcPr>
            <w:tcW w:w="184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1.机构职能、权责清单、执法人员名单；</w:t>
            </w:r>
            <w:r>
              <w:br w:type="textWrapping"/>
            </w:r>
            <w:r>
              <w:t>2.执法程序或行政强制流程图；</w:t>
            </w:r>
            <w:r>
              <w:br w:type="textWrapping"/>
            </w:r>
            <w:r>
              <w:t>3.执法依据；</w:t>
            </w:r>
            <w:r>
              <w:br w:type="textWrapping"/>
            </w:r>
            <w:r>
              <w:t>4.行政处罚自由裁量基准；</w:t>
            </w:r>
            <w:r>
              <w:br w:type="textWrapping"/>
            </w:r>
            <w:r>
              <w:t>5.咨询、监督投诉方式；</w:t>
            </w:r>
            <w:r>
              <w:br w:type="textWrapping"/>
            </w:r>
            <w:r>
              <w:t>6.处罚决定；</w:t>
            </w:r>
            <w:r>
              <w:br w:type="textWrapping"/>
            </w:r>
            <w:r>
              <w:t>7.救济渠道。</w:t>
            </w:r>
          </w:p>
        </w:tc>
        <w:tc>
          <w:tcPr>
            <w:tcW w:w="180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《城市生活垃圾管理办法》</w:t>
            </w:r>
          </w:p>
        </w:tc>
        <w:tc>
          <w:tcPr>
            <w:tcW w:w="139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1.除处罚决定外其他内容：长期公开（动态调整）；</w:t>
            </w:r>
            <w:r>
              <w:br w:type="textWrapping"/>
            </w:r>
            <w:r>
              <w:t>执法决定信息在决定作出之日起7个工作日内公开，其他相关信息形成或变更之日起20个工作日内公开</w:t>
            </w:r>
          </w:p>
        </w:tc>
        <w:tc>
          <w:tcPr>
            <w:tcW w:w="144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汫洲镇人民政府</w:t>
            </w:r>
          </w:p>
        </w:tc>
        <w:tc>
          <w:tcPr>
            <w:tcW w:w="202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■饶平县政府网站</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0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55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c>
          <w:tcPr>
            <w:tcW w:w="540" w:type="dxa"/>
            <w:tcBorders>
              <w:top w:val="nil"/>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100</w:t>
            </w:r>
          </w:p>
        </w:tc>
        <w:tc>
          <w:tcPr>
            <w:tcW w:w="90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市容环境卫生管理</w:t>
            </w:r>
          </w:p>
        </w:tc>
        <w:tc>
          <w:tcPr>
            <w:tcW w:w="139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从事生活垃圾经营性清扫、收集、运输的企业不按照环境卫生作业标准和作业规范，在规定的时间内及时清扫、收运城市生活垃圾</w:t>
            </w:r>
          </w:p>
        </w:tc>
        <w:tc>
          <w:tcPr>
            <w:tcW w:w="184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1.机构职能、权责清单、执法人员名单；</w:t>
            </w:r>
            <w:r>
              <w:br w:type="textWrapping"/>
            </w:r>
            <w:r>
              <w:t>2.执法程序或行政强制流程图；</w:t>
            </w:r>
            <w:r>
              <w:br w:type="textWrapping"/>
            </w:r>
            <w:r>
              <w:t>3.执法依据；</w:t>
            </w:r>
            <w:r>
              <w:br w:type="textWrapping"/>
            </w:r>
            <w:r>
              <w:t>4.行政处罚自由裁量基准；</w:t>
            </w:r>
            <w:r>
              <w:br w:type="textWrapping"/>
            </w:r>
            <w:r>
              <w:t>5.咨询、监督投诉方式；</w:t>
            </w:r>
            <w:r>
              <w:br w:type="textWrapping"/>
            </w:r>
            <w:r>
              <w:t>6.处罚决定；</w:t>
            </w:r>
            <w:r>
              <w:br w:type="textWrapping"/>
            </w:r>
            <w:r>
              <w:t>7.救济渠道。</w:t>
            </w:r>
          </w:p>
        </w:tc>
        <w:tc>
          <w:tcPr>
            <w:tcW w:w="180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《城市生活垃圾管理办法》</w:t>
            </w:r>
          </w:p>
        </w:tc>
        <w:tc>
          <w:tcPr>
            <w:tcW w:w="139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1.除处罚决定外其他内容：长期公开（动态调整）；</w:t>
            </w:r>
            <w:r>
              <w:br w:type="textWrapping"/>
            </w:r>
            <w:r>
              <w:t>执法决定信息在决定作出之日起7个工作日内公开，其他相关信息形成或变更之日起20个工作日内公开</w:t>
            </w:r>
          </w:p>
        </w:tc>
        <w:tc>
          <w:tcPr>
            <w:tcW w:w="144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汫洲镇人民政府</w:t>
            </w:r>
          </w:p>
        </w:tc>
        <w:tc>
          <w:tcPr>
            <w:tcW w:w="202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■饶平县政府网站</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0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55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c>
          <w:tcPr>
            <w:tcW w:w="540" w:type="dxa"/>
            <w:tcBorders>
              <w:top w:val="nil"/>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101</w:t>
            </w:r>
          </w:p>
        </w:tc>
        <w:tc>
          <w:tcPr>
            <w:tcW w:w="90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市容环境卫生管理</w:t>
            </w:r>
          </w:p>
        </w:tc>
        <w:tc>
          <w:tcPr>
            <w:tcW w:w="139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从事生活垃圾经营性清扫、收集、运输的企业未将收集的城市生活垃圾运到直辖市、市、县人民政府建设（环境卫生）主管部门认可的处置场所</w:t>
            </w:r>
          </w:p>
        </w:tc>
        <w:tc>
          <w:tcPr>
            <w:tcW w:w="184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1.机构职能、权责清单、执法人员名单；</w:t>
            </w:r>
            <w:r>
              <w:br w:type="textWrapping"/>
            </w:r>
            <w:r>
              <w:t>2.执法程序或行政强制流程图；</w:t>
            </w:r>
            <w:r>
              <w:br w:type="textWrapping"/>
            </w:r>
            <w:r>
              <w:t>3.执法依据；</w:t>
            </w:r>
            <w:r>
              <w:br w:type="textWrapping"/>
            </w:r>
            <w:r>
              <w:t>4.行政处罚自由裁量基准；</w:t>
            </w:r>
            <w:r>
              <w:br w:type="textWrapping"/>
            </w:r>
            <w:r>
              <w:t>5.咨询、监督投诉方式；</w:t>
            </w:r>
            <w:r>
              <w:br w:type="textWrapping"/>
            </w:r>
            <w:r>
              <w:t>6.处罚决定；</w:t>
            </w:r>
            <w:r>
              <w:br w:type="textWrapping"/>
            </w:r>
            <w:r>
              <w:t>7.救济渠道。</w:t>
            </w:r>
          </w:p>
        </w:tc>
        <w:tc>
          <w:tcPr>
            <w:tcW w:w="180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《城市生活垃圾管理办法》</w:t>
            </w:r>
          </w:p>
        </w:tc>
        <w:tc>
          <w:tcPr>
            <w:tcW w:w="139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1.除处罚决定外其他内容：长期公开（动态调整）；</w:t>
            </w:r>
            <w:r>
              <w:br w:type="textWrapping"/>
            </w:r>
            <w:r>
              <w:t>执法决定信息在决定作出之日起7个工作日内公开，其他相关信息形成或变更之日起20个工作日内公开</w:t>
            </w:r>
          </w:p>
        </w:tc>
        <w:tc>
          <w:tcPr>
            <w:tcW w:w="144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汫洲镇人民政府</w:t>
            </w:r>
          </w:p>
        </w:tc>
        <w:tc>
          <w:tcPr>
            <w:tcW w:w="202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■饶平县政府网站</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0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55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c>
          <w:tcPr>
            <w:tcW w:w="540" w:type="dxa"/>
            <w:tcBorders>
              <w:top w:val="nil"/>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102</w:t>
            </w:r>
          </w:p>
        </w:tc>
        <w:tc>
          <w:tcPr>
            <w:tcW w:w="90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市容环境卫生管理</w:t>
            </w:r>
          </w:p>
        </w:tc>
        <w:tc>
          <w:tcPr>
            <w:tcW w:w="139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从事生活垃圾经营性清扫、收集、运输的企业清扫、收运城市生活垃圾后，未对生活垃圾收集设施及时保洁、复位，清理作业场地，保持生活垃圾收集设施和周边环境的干净整洁</w:t>
            </w:r>
          </w:p>
        </w:tc>
        <w:tc>
          <w:tcPr>
            <w:tcW w:w="184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1.机构职能、权责清单、执法人员名单；</w:t>
            </w:r>
            <w:r>
              <w:br w:type="textWrapping"/>
            </w:r>
            <w:r>
              <w:t>2.执法程序或行政强制流程图；</w:t>
            </w:r>
            <w:r>
              <w:br w:type="textWrapping"/>
            </w:r>
            <w:r>
              <w:t>3.执法依据；</w:t>
            </w:r>
            <w:r>
              <w:br w:type="textWrapping"/>
            </w:r>
            <w:r>
              <w:t>4.行政处罚自由裁量基准；</w:t>
            </w:r>
            <w:r>
              <w:br w:type="textWrapping"/>
            </w:r>
            <w:r>
              <w:t>5.咨询、监督投诉方式；</w:t>
            </w:r>
            <w:r>
              <w:br w:type="textWrapping"/>
            </w:r>
            <w:r>
              <w:t>6.处罚决定；</w:t>
            </w:r>
            <w:r>
              <w:br w:type="textWrapping"/>
            </w:r>
            <w:r>
              <w:t>7.救济渠道。</w:t>
            </w:r>
          </w:p>
        </w:tc>
        <w:tc>
          <w:tcPr>
            <w:tcW w:w="180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《城市生活垃圾管理办法》</w:t>
            </w:r>
          </w:p>
        </w:tc>
        <w:tc>
          <w:tcPr>
            <w:tcW w:w="139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1.除处罚决定外其他内容：长期公开（动态调整）；</w:t>
            </w:r>
            <w:r>
              <w:br w:type="textWrapping"/>
            </w:r>
            <w:r>
              <w:t>执法决定信息在决定作出之日起7个工作日内公开，其他相关信息形成或变更之日起20个工作日内公开</w:t>
            </w:r>
          </w:p>
        </w:tc>
        <w:tc>
          <w:tcPr>
            <w:tcW w:w="144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汫洲镇人民政府</w:t>
            </w:r>
          </w:p>
        </w:tc>
        <w:tc>
          <w:tcPr>
            <w:tcW w:w="202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■饶平县政府网站</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0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55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c>
          <w:tcPr>
            <w:tcW w:w="540" w:type="dxa"/>
            <w:tcBorders>
              <w:top w:val="nil"/>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103</w:t>
            </w:r>
          </w:p>
        </w:tc>
        <w:tc>
          <w:tcPr>
            <w:tcW w:w="90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市容环境卫生管理</w:t>
            </w:r>
          </w:p>
        </w:tc>
        <w:tc>
          <w:tcPr>
            <w:tcW w:w="139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从事生活垃圾经营性清扫、收集、运输的企业用于收集、运输城市生活垃圾的车辆、船舶未做到密闭、完好和整洁</w:t>
            </w:r>
          </w:p>
        </w:tc>
        <w:tc>
          <w:tcPr>
            <w:tcW w:w="184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1.机构职能、权责清单、执法人员名单；</w:t>
            </w:r>
            <w:r>
              <w:br w:type="textWrapping"/>
            </w:r>
            <w:r>
              <w:t>2.执法程序或行政强制流程图；</w:t>
            </w:r>
            <w:r>
              <w:br w:type="textWrapping"/>
            </w:r>
            <w:r>
              <w:t>3.执法依据；</w:t>
            </w:r>
            <w:r>
              <w:br w:type="textWrapping"/>
            </w:r>
            <w:r>
              <w:t>4.行政处罚自由裁量基准；</w:t>
            </w:r>
            <w:r>
              <w:br w:type="textWrapping"/>
            </w:r>
            <w:r>
              <w:t>5.咨询、监督投诉方式；</w:t>
            </w:r>
            <w:r>
              <w:br w:type="textWrapping"/>
            </w:r>
            <w:r>
              <w:t>6.处罚决定；</w:t>
            </w:r>
            <w:r>
              <w:br w:type="textWrapping"/>
            </w:r>
            <w:r>
              <w:t>7.救济渠道。</w:t>
            </w:r>
          </w:p>
        </w:tc>
        <w:tc>
          <w:tcPr>
            <w:tcW w:w="180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《城市生活垃圾管理办法》</w:t>
            </w:r>
          </w:p>
        </w:tc>
        <w:tc>
          <w:tcPr>
            <w:tcW w:w="139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1.除处罚决定外其他内容：长期公开（动态调整）；</w:t>
            </w:r>
            <w:r>
              <w:br w:type="textWrapping"/>
            </w:r>
            <w:r>
              <w:t>执法决定信息在决定作出之日起7个工作日内公开，其他相关信息形成或变更之日起20个工作日内公开</w:t>
            </w:r>
          </w:p>
        </w:tc>
        <w:tc>
          <w:tcPr>
            <w:tcW w:w="144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汫洲镇人民政府</w:t>
            </w:r>
          </w:p>
        </w:tc>
        <w:tc>
          <w:tcPr>
            <w:tcW w:w="202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■饶平县政府网站</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0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55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c>
          <w:tcPr>
            <w:tcW w:w="540" w:type="dxa"/>
            <w:tcBorders>
              <w:top w:val="nil"/>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104</w:t>
            </w:r>
          </w:p>
        </w:tc>
        <w:tc>
          <w:tcPr>
            <w:tcW w:w="90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市容环境卫生管理</w:t>
            </w:r>
          </w:p>
        </w:tc>
        <w:tc>
          <w:tcPr>
            <w:tcW w:w="139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从事生活垃圾经营性清扫、收集、运输的企业未严格按照国家有关规定和技术标准，处置城市生活垃圾</w:t>
            </w:r>
          </w:p>
        </w:tc>
        <w:tc>
          <w:tcPr>
            <w:tcW w:w="184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1.机构职能、权责清单、执法人员名单；</w:t>
            </w:r>
            <w:r>
              <w:br w:type="textWrapping"/>
            </w:r>
            <w:r>
              <w:t>2.执法程序或行政强制流程图；</w:t>
            </w:r>
            <w:r>
              <w:br w:type="textWrapping"/>
            </w:r>
            <w:r>
              <w:t>3.执法依据；</w:t>
            </w:r>
            <w:r>
              <w:br w:type="textWrapping"/>
            </w:r>
            <w:r>
              <w:t>4.行政处罚自由裁量基准；</w:t>
            </w:r>
            <w:r>
              <w:br w:type="textWrapping"/>
            </w:r>
            <w:r>
              <w:t>5.咨询、监督投诉方式；</w:t>
            </w:r>
            <w:r>
              <w:br w:type="textWrapping"/>
            </w:r>
            <w:r>
              <w:t>6.处罚决定；</w:t>
            </w:r>
            <w:r>
              <w:br w:type="textWrapping"/>
            </w:r>
            <w:r>
              <w:t>7.救济渠道。</w:t>
            </w:r>
          </w:p>
        </w:tc>
        <w:tc>
          <w:tcPr>
            <w:tcW w:w="180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《城市生活垃圾管理办法》</w:t>
            </w:r>
          </w:p>
        </w:tc>
        <w:tc>
          <w:tcPr>
            <w:tcW w:w="139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1.除处罚决定外其他内容：长期公开（动态调整）；</w:t>
            </w:r>
            <w:r>
              <w:br w:type="textWrapping"/>
            </w:r>
            <w:r>
              <w:t>执法决定信息在决定作出之日起7个工作日内公开，其他相关信息形成或变更之日起20个工作日内公开</w:t>
            </w:r>
          </w:p>
        </w:tc>
        <w:tc>
          <w:tcPr>
            <w:tcW w:w="144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汫洲镇人民政府</w:t>
            </w:r>
          </w:p>
        </w:tc>
        <w:tc>
          <w:tcPr>
            <w:tcW w:w="202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■饶平县政府网站</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0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55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c>
          <w:tcPr>
            <w:tcW w:w="540" w:type="dxa"/>
            <w:tcBorders>
              <w:top w:val="nil"/>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105</w:t>
            </w:r>
          </w:p>
        </w:tc>
        <w:tc>
          <w:tcPr>
            <w:tcW w:w="90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市容环境卫生管理</w:t>
            </w:r>
          </w:p>
        </w:tc>
        <w:tc>
          <w:tcPr>
            <w:tcW w:w="139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从事生活垃圾经营性清扫、收集、运输的企业未按照规定处理处置过程中产生的污水、废气、废渣、粉尘等，防止二次污染</w:t>
            </w:r>
          </w:p>
        </w:tc>
        <w:tc>
          <w:tcPr>
            <w:tcW w:w="184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1.机构职能、权责清单、执法人员名单；</w:t>
            </w:r>
            <w:r>
              <w:br w:type="textWrapping"/>
            </w:r>
            <w:r>
              <w:t>2.执法程序或行政强制流程图；</w:t>
            </w:r>
            <w:r>
              <w:br w:type="textWrapping"/>
            </w:r>
            <w:r>
              <w:t>3.执法依据；</w:t>
            </w:r>
            <w:r>
              <w:br w:type="textWrapping"/>
            </w:r>
            <w:r>
              <w:t>4.行政处罚自由裁量基准；</w:t>
            </w:r>
            <w:r>
              <w:br w:type="textWrapping"/>
            </w:r>
            <w:r>
              <w:t>5.咨询、监督投诉方式；</w:t>
            </w:r>
            <w:r>
              <w:br w:type="textWrapping"/>
            </w:r>
            <w:r>
              <w:t>6.处罚决定；</w:t>
            </w:r>
            <w:r>
              <w:br w:type="textWrapping"/>
            </w:r>
            <w:r>
              <w:t>7.救济渠道。</w:t>
            </w:r>
          </w:p>
        </w:tc>
        <w:tc>
          <w:tcPr>
            <w:tcW w:w="180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《城市生活垃圾管理办法》</w:t>
            </w:r>
          </w:p>
        </w:tc>
        <w:tc>
          <w:tcPr>
            <w:tcW w:w="139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1.除处罚决定外其他内容：长期公开（动态调整）；</w:t>
            </w:r>
            <w:r>
              <w:br w:type="textWrapping"/>
            </w:r>
            <w:r>
              <w:t>执法决定信息在决定作出之日起7个工作日内公开，其他相关信息形成或变更之日起20个工作日内公开</w:t>
            </w:r>
          </w:p>
        </w:tc>
        <w:tc>
          <w:tcPr>
            <w:tcW w:w="144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汫洲镇人民政府</w:t>
            </w:r>
          </w:p>
        </w:tc>
        <w:tc>
          <w:tcPr>
            <w:tcW w:w="202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■饶平县政府网站</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0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55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c>
          <w:tcPr>
            <w:tcW w:w="540" w:type="dxa"/>
            <w:tcBorders>
              <w:top w:val="nil"/>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106</w:t>
            </w:r>
          </w:p>
        </w:tc>
        <w:tc>
          <w:tcPr>
            <w:tcW w:w="90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市容环境卫生管理</w:t>
            </w:r>
          </w:p>
        </w:tc>
        <w:tc>
          <w:tcPr>
            <w:tcW w:w="139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从事生活垃圾经营性清扫、收集、运输的企业未按照所在地建设（环境卫生）主管部门规定的时间和要求接收生活垃圾</w:t>
            </w:r>
          </w:p>
        </w:tc>
        <w:tc>
          <w:tcPr>
            <w:tcW w:w="184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1.机构职能、权责清单、执法人员名单；</w:t>
            </w:r>
            <w:r>
              <w:br w:type="textWrapping"/>
            </w:r>
            <w:r>
              <w:t>2.执法程序或行政强制流程图；</w:t>
            </w:r>
            <w:r>
              <w:br w:type="textWrapping"/>
            </w:r>
            <w:r>
              <w:t>3.执法依据；</w:t>
            </w:r>
            <w:r>
              <w:br w:type="textWrapping"/>
            </w:r>
            <w:r>
              <w:t>4.行政处罚自由裁量基准；</w:t>
            </w:r>
            <w:r>
              <w:br w:type="textWrapping"/>
            </w:r>
            <w:r>
              <w:t>5.咨询、监督投诉方式；</w:t>
            </w:r>
            <w:r>
              <w:br w:type="textWrapping"/>
            </w:r>
            <w:r>
              <w:t>6.处罚决定；</w:t>
            </w:r>
            <w:r>
              <w:br w:type="textWrapping"/>
            </w:r>
            <w:r>
              <w:t>7.救济渠道。</w:t>
            </w:r>
          </w:p>
        </w:tc>
        <w:tc>
          <w:tcPr>
            <w:tcW w:w="180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《城市生活垃圾管理办法》</w:t>
            </w:r>
          </w:p>
        </w:tc>
        <w:tc>
          <w:tcPr>
            <w:tcW w:w="139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1.除处罚决定外其他内容：长期公开（动态调整）；</w:t>
            </w:r>
            <w:r>
              <w:br w:type="textWrapping"/>
            </w:r>
            <w:r>
              <w:t>执法决定信息在决定作出之日起7个工作日内公开，其他相关信息形成或变更之日起20个工作日内公开</w:t>
            </w:r>
          </w:p>
        </w:tc>
        <w:tc>
          <w:tcPr>
            <w:tcW w:w="144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汫洲镇人民政府</w:t>
            </w:r>
          </w:p>
        </w:tc>
        <w:tc>
          <w:tcPr>
            <w:tcW w:w="202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■饶平县政府网站</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0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55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c>
          <w:tcPr>
            <w:tcW w:w="540" w:type="dxa"/>
            <w:tcBorders>
              <w:top w:val="nil"/>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107</w:t>
            </w:r>
          </w:p>
        </w:tc>
        <w:tc>
          <w:tcPr>
            <w:tcW w:w="90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市容环境卫生管理</w:t>
            </w:r>
          </w:p>
        </w:tc>
        <w:tc>
          <w:tcPr>
            <w:tcW w:w="139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从事生活垃圾经营性清扫、收集、运输的企业未按照要求配备城市生活垃圾处置设备、设施，保证设施、设备运行良好</w:t>
            </w:r>
          </w:p>
        </w:tc>
        <w:tc>
          <w:tcPr>
            <w:tcW w:w="184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1.机构职能、权责清单、执法人员名单；</w:t>
            </w:r>
            <w:r>
              <w:br w:type="textWrapping"/>
            </w:r>
            <w:r>
              <w:t>2.执法程序或行政强制流程图；</w:t>
            </w:r>
            <w:r>
              <w:br w:type="textWrapping"/>
            </w:r>
            <w:r>
              <w:t>3.执法依据；</w:t>
            </w:r>
            <w:r>
              <w:br w:type="textWrapping"/>
            </w:r>
            <w:r>
              <w:t>4.行政处罚自由裁量基准；</w:t>
            </w:r>
            <w:r>
              <w:br w:type="textWrapping"/>
            </w:r>
            <w:r>
              <w:t>5.咨询、监督投诉方式；</w:t>
            </w:r>
            <w:r>
              <w:br w:type="textWrapping"/>
            </w:r>
            <w:r>
              <w:t>6.处罚决定；</w:t>
            </w:r>
            <w:r>
              <w:br w:type="textWrapping"/>
            </w:r>
            <w:r>
              <w:t>7.救济渠道。</w:t>
            </w:r>
          </w:p>
        </w:tc>
        <w:tc>
          <w:tcPr>
            <w:tcW w:w="180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《城市生活垃圾管理办法》</w:t>
            </w:r>
          </w:p>
        </w:tc>
        <w:tc>
          <w:tcPr>
            <w:tcW w:w="139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1.除处罚决定外其他内容：长期公开（动态调整）；</w:t>
            </w:r>
            <w:r>
              <w:br w:type="textWrapping"/>
            </w:r>
            <w:r>
              <w:t>执法决定信息在决定作出之日起7个工作日内公开，其他相关信息形成或变更之日起20个工作日内公开</w:t>
            </w:r>
          </w:p>
        </w:tc>
        <w:tc>
          <w:tcPr>
            <w:tcW w:w="144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汫洲镇人民政府</w:t>
            </w:r>
          </w:p>
        </w:tc>
        <w:tc>
          <w:tcPr>
            <w:tcW w:w="202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■饶平县政府网站</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0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55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c>
          <w:tcPr>
            <w:tcW w:w="540" w:type="dxa"/>
            <w:tcBorders>
              <w:top w:val="nil"/>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108</w:t>
            </w:r>
          </w:p>
        </w:tc>
        <w:tc>
          <w:tcPr>
            <w:tcW w:w="90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市容环境卫生管理</w:t>
            </w:r>
          </w:p>
        </w:tc>
        <w:tc>
          <w:tcPr>
            <w:tcW w:w="139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从事生活垃圾经营性清扫、收集、运输的企业未保证城市生活垃圾处置站、场（厂）环境整洁</w:t>
            </w:r>
          </w:p>
        </w:tc>
        <w:tc>
          <w:tcPr>
            <w:tcW w:w="184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1.机构职能、权责清单、执法人员名单；</w:t>
            </w:r>
            <w:r>
              <w:br w:type="textWrapping"/>
            </w:r>
            <w:r>
              <w:t>2.执法程序或行政强制流程图；</w:t>
            </w:r>
            <w:r>
              <w:br w:type="textWrapping"/>
            </w:r>
            <w:r>
              <w:t>3.执法依据；</w:t>
            </w:r>
            <w:r>
              <w:br w:type="textWrapping"/>
            </w:r>
            <w:r>
              <w:t>4.行政处罚自由裁量基准；</w:t>
            </w:r>
            <w:r>
              <w:br w:type="textWrapping"/>
            </w:r>
            <w:r>
              <w:t>5.咨询、监督投诉方式；</w:t>
            </w:r>
            <w:r>
              <w:br w:type="textWrapping"/>
            </w:r>
            <w:r>
              <w:t>6.处罚决定；</w:t>
            </w:r>
            <w:r>
              <w:br w:type="textWrapping"/>
            </w:r>
            <w:r>
              <w:t>7.救济渠道。</w:t>
            </w:r>
          </w:p>
        </w:tc>
        <w:tc>
          <w:tcPr>
            <w:tcW w:w="180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《城市生活垃圾管理办法》</w:t>
            </w:r>
          </w:p>
        </w:tc>
        <w:tc>
          <w:tcPr>
            <w:tcW w:w="139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1.除处罚决定外其他内容：长期公开（动态调整）；</w:t>
            </w:r>
            <w:r>
              <w:br w:type="textWrapping"/>
            </w:r>
            <w:r>
              <w:t>执法决定信息在决定作出之日起7个工作日内公开，其他相关信息形成或变更之日起20个工作日内公开</w:t>
            </w:r>
          </w:p>
        </w:tc>
        <w:tc>
          <w:tcPr>
            <w:tcW w:w="144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汫洲镇人民政府</w:t>
            </w:r>
          </w:p>
        </w:tc>
        <w:tc>
          <w:tcPr>
            <w:tcW w:w="202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■饶平县政府网站</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0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55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c>
          <w:tcPr>
            <w:tcW w:w="540" w:type="dxa"/>
            <w:tcBorders>
              <w:top w:val="nil"/>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109</w:t>
            </w:r>
          </w:p>
        </w:tc>
        <w:tc>
          <w:tcPr>
            <w:tcW w:w="90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市容环境卫生管理</w:t>
            </w:r>
          </w:p>
        </w:tc>
        <w:tc>
          <w:tcPr>
            <w:tcW w:w="139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从事生活垃圾经营性清扫、收集、运输的企业未按照要求配备合格的管理人员及操作人员</w:t>
            </w:r>
          </w:p>
        </w:tc>
        <w:tc>
          <w:tcPr>
            <w:tcW w:w="184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1.机构职能、权责清单、执法人员名单；</w:t>
            </w:r>
            <w:r>
              <w:br w:type="textWrapping"/>
            </w:r>
            <w:r>
              <w:t>2.执法程序或行政强制流程图；</w:t>
            </w:r>
            <w:r>
              <w:br w:type="textWrapping"/>
            </w:r>
            <w:r>
              <w:t>3.执法依据；</w:t>
            </w:r>
            <w:r>
              <w:br w:type="textWrapping"/>
            </w:r>
            <w:r>
              <w:t>4.行政处罚自由裁量基准；</w:t>
            </w:r>
            <w:r>
              <w:br w:type="textWrapping"/>
            </w:r>
            <w:r>
              <w:t>5.咨询、监督投诉方式；</w:t>
            </w:r>
            <w:r>
              <w:br w:type="textWrapping"/>
            </w:r>
            <w:r>
              <w:t>6.处罚决定；</w:t>
            </w:r>
            <w:r>
              <w:br w:type="textWrapping"/>
            </w:r>
            <w:r>
              <w:t>7.救济渠道。</w:t>
            </w:r>
          </w:p>
        </w:tc>
        <w:tc>
          <w:tcPr>
            <w:tcW w:w="180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《城市生活垃圾管理办法》</w:t>
            </w:r>
          </w:p>
        </w:tc>
        <w:tc>
          <w:tcPr>
            <w:tcW w:w="139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1.除处罚决定外其他内容：长期公开（动态调整）；</w:t>
            </w:r>
            <w:r>
              <w:br w:type="textWrapping"/>
            </w:r>
            <w:r>
              <w:t>执法决定信息在决定作出之日起7个工作日内公开，其他相关信息形成或变更之日起20个工作日内公开</w:t>
            </w:r>
          </w:p>
        </w:tc>
        <w:tc>
          <w:tcPr>
            <w:tcW w:w="144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汫洲镇人民政府</w:t>
            </w:r>
          </w:p>
        </w:tc>
        <w:tc>
          <w:tcPr>
            <w:tcW w:w="202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■饶平县政府网站</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0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55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c>
          <w:tcPr>
            <w:tcW w:w="540" w:type="dxa"/>
            <w:tcBorders>
              <w:top w:val="nil"/>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110</w:t>
            </w:r>
          </w:p>
        </w:tc>
        <w:tc>
          <w:tcPr>
            <w:tcW w:w="90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市容环境卫生管理</w:t>
            </w:r>
          </w:p>
        </w:tc>
        <w:tc>
          <w:tcPr>
            <w:tcW w:w="139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从事生活垃圾经营性清扫、收集、运输的企业未对每日收运、进出场站、处置的生活垃圾进行计量，或未按照要求将统计数据和报表报送所在地建设（环境卫生）主管部门</w:t>
            </w:r>
          </w:p>
        </w:tc>
        <w:tc>
          <w:tcPr>
            <w:tcW w:w="184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1.机构职能、权责清单、执法人员名单；</w:t>
            </w:r>
            <w:r>
              <w:br w:type="textWrapping"/>
            </w:r>
            <w:r>
              <w:t>2.执法程序或行政强制流程图；</w:t>
            </w:r>
            <w:r>
              <w:br w:type="textWrapping"/>
            </w:r>
            <w:r>
              <w:t>3.执法依据；</w:t>
            </w:r>
            <w:r>
              <w:br w:type="textWrapping"/>
            </w:r>
            <w:r>
              <w:t>4.行政处罚自由裁量基准；</w:t>
            </w:r>
            <w:r>
              <w:br w:type="textWrapping"/>
            </w:r>
            <w:r>
              <w:t>5.咨询、监督投诉方式；</w:t>
            </w:r>
            <w:r>
              <w:br w:type="textWrapping"/>
            </w:r>
            <w:r>
              <w:t>6.处罚决定；</w:t>
            </w:r>
            <w:r>
              <w:br w:type="textWrapping"/>
            </w:r>
            <w:r>
              <w:t>7.救济渠道。</w:t>
            </w:r>
          </w:p>
        </w:tc>
        <w:tc>
          <w:tcPr>
            <w:tcW w:w="180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《城市生活垃圾管理办法》</w:t>
            </w:r>
          </w:p>
        </w:tc>
        <w:tc>
          <w:tcPr>
            <w:tcW w:w="139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1.除处罚决定外其他内容：长期公开（动态调整）；</w:t>
            </w:r>
            <w:r>
              <w:br w:type="textWrapping"/>
            </w:r>
            <w:r>
              <w:t>执法决定信息在决定作出之日起7个工作日内公开，其他相关信息形成或变更之日起20个工作日内公开</w:t>
            </w:r>
          </w:p>
        </w:tc>
        <w:tc>
          <w:tcPr>
            <w:tcW w:w="144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汫洲镇人民政府</w:t>
            </w:r>
          </w:p>
        </w:tc>
        <w:tc>
          <w:tcPr>
            <w:tcW w:w="202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■饶平县政府网站</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0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55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c>
          <w:tcPr>
            <w:tcW w:w="540" w:type="dxa"/>
            <w:tcBorders>
              <w:top w:val="nil"/>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111</w:t>
            </w:r>
          </w:p>
        </w:tc>
        <w:tc>
          <w:tcPr>
            <w:tcW w:w="90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市容环境卫生管理</w:t>
            </w:r>
          </w:p>
        </w:tc>
        <w:tc>
          <w:tcPr>
            <w:tcW w:w="139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从事生活垃圾经营性清扫、收集、运输的企业未按照要求定期进行水、气、土壤等环境影响监测，或未对生活垃圾处理设施的性能和环保指标进行检测、评价，或未向所在地建设（环境卫生）主管部门报告检测、评价结果</w:t>
            </w:r>
          </w:p>
        </w:tc>
        <w:tc>
          <w:tcPr>
            <w:tcW w:w="184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1.机构职能、权责清单、执法人员名单；</w:t>
            </w:r>
            <w:r>
              <w:br w:type="textWrapping"/>
            </w:r>
            <w:r>
              <w:t>2.执法程序或行政强制流程图；</w:t>
            </w:r>
            <w:r>
              <w:br w:type="textWrapping"/>
            </w:r>
            <w:r>
              <w:t>3.执法依据；</w:t>
            </w:r>
            <w:r>
              <w:br w:type="textWrapping"/>
            </w:r>
            <w:r>
              <w:t>4.行政处罚自由裁量基准；</w:t>
            </w:r>
            <w:r>
              <w:br w:type="textWrapping"/>
            </w:r>
            <w:r>
              <w:t>5.咨询、监督投诉方式；</w:t>
            </w:r>
            <w:r>
              <w:br w:type="textWrapping"/>
            </w:r>
            <w:r>
              <w:t>6.处罚决定；</w:t>
            </w:r>
            <w:r>
              <w:br w:type="textWrapping"/>
            </w:r>
            <w:r>
              <w:t>7.救济渠道。</w:t>
            </w:r>
          </w:p>
        </w:tc>
        <w:tc>
          <w:tcPr>
            <w:tcW w:w="180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《城市生活垃圾管理办法》</w:t>
            </w:r>
          </w:p>
        </w:tc>
        <w:tc>
          <w:tcPr>
            <w:tcW w:w="139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1.除处罚决定外其他内容：长期公开（动态调整）；</w:t>
            </w:r>
            <w:r>
              <w:br w:type="textWrapping"/>
            </w:r>
            <w:r>
              <w:t>执法决定信息在决定作出之日起7个工作日内公开，其他相关信息形成或变更之日起20个工作日内公开</w:t>
            </w:r>
          </w:p>
        </w:tc>
        <w:tc>
          <w:tcPr>
            <w:tcW w:w="144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汫洲镇人民政府</w:t>
            </w:r>
          </w:p>
        </w:tc>
        <w:tc>
          <w:tcPr>
            <w:tcW w:w="202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■饶平县政府网站</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0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55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c>
          <w:tcPr>
            <w:tcW w:w="540" w:type="dxa"/>
            <w:tcBorders>
              <w:top w:val="nil"/>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112</w:t>
            </w:r>
          </w:p>
        </w:tc>
        <w:tc>
          <w:tcPr>
            <w:tcW w:w="90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市容环境卫生管理</w:t>
            </w:r>
          </w:p>
        </w:tc>
        <w:tc>
          <w:tcPr>
            <w:tcW w:w="139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从事城市生活垃圾经营性清扫、收集、运输的企业，未经批准擅自停业、歇业</w:t>
            </w:r>
          </w:p>
        </w:tc>
        <w:tc>
          <w:tcPr>
            <w:tcW w:w="184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1.机构职能、权责清单、执法人员名单；</w:t>
            </w:r>
            <w:r>
              <w:br w:type="textWrapping"/>
            </w:r>
            <w:r>
              <w:t>2.执法程序或行政强制流程图；</w:t>
            </w:r>
            <w:r>
              <w:br w:type="textWrapping"/>
            </w:r>
            <w:r>
              <w:t>3.执法依据；</w:t>
            </w:r>
            <w:r>
              <w:br w:type="textWrapping"/>
            </w:r>
            <w:r>
              <w:t>4.行政处罚自由裁量基准；</w:t>
            </w:r>
            <w:r>
              <w:br w:type="textWrapping"/>
            </w:r>
            <w:r>
              <w:t>5.咨询、监督投诉方式；</w:t>
            </w:r>
            <w:r>
              <w:br w:type="textWrapping"/>
            </w:r>
            <w:r>
              <w:t>6.处罚决定；</w:t>
            </w:r>
            <w:r>
              <w:br w:type="textWrapping"/>
            </w:r>
            <w:r>
              <w:t>7.救济渠道。</w:t>
            </w:r>
          </w:p>
        </w:tc>
        <w:tc>
          <w:tcPr>
            <w:tcW w:w="180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《城市生活垃圾管理办法》</w:t>
            </w:r>
          </w:p>
        </w:tc>
        <w:tc>
          <w:tcPr>
            <w:tcW w:w="139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1.除处罚决定外其他内容：长期公开（动态调整）；</w:t>
            </w:r>
            <w:r>
              <w:br w:type="textWrapping"/>
            </w:r>
            <w:r>
              <w:t>执法决定信息在决定作出之日起7个工作日内公开，其他相关信息形成或变更之日起20个工作日内公开</w:t>
            </w:r>
          </w:p>
        </w:tc>
        <w:tc>
          <w:tcPr>
            <w:tcW w:w="144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汫洲镇人民政府</w:t>
            </w:r>
          </w:p>
        </w:tc>
        <w:tc>
          <w:tcPr>
            <w:tcW w:w="202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■饶平县政府网站</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0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55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c>
          <w:tcPr>
            <w:tcW w:w="540" w:type="dxa"/>
            <w:tcBorders>
              <w:top w:val="nil"/>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113</w:t>
            </w:r>
          </w:p>
        </w:tc>
        <w:tc>
          <w:tcPr>
            <w:tcW w:w="90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市容环境卫生管理</w:t>
            </w:r>
          </w:p>
        </w:tc>
        <w:tc>
          <w:tcPr>
            <w:tcW w:w="139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从事城市生活垃圾经营性处置的企业，未经批准擅自停业、歇业</w:t>
            </w:r>
          </w:p>
        </w:tc>
        <w:tc>
          <w:tcPr>
            <w:tcW w:w="184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1.机构职能、权责清单、执法人员名单；</w:t>
            </w:r>
            <w:r>
              <w:br w:type="textWrapping"/>
            </w:r>
            <w:r>
              <w:t>2.执法程序或行政强制流程图；</w:t>
            </w:r>
            <w:r>
              <w:br w:type="textWrapping"/>
            </w:r>
            <w:r>
              <w:t>3.执法依据；</w:t>
            </w:r>
            <w:r>
              <w:br w:type="textWrapping"/>
            </w:r>
            <w:r>
              <w:t>4.行政处罚自由裁量基准；</w:t>
            </w:r>
            <w:r>
              <w:br w:type="textWrapping"/>
            </w:r>
            <w:r>
              <w:t>5.咨询、监督投诉方式；</w:t>
            </w:r>
            <w:r>
              <w:br w:type="textWrapping"/>
            </w:r>
            <w:r>
              <w:t>6.处罚决定；</w:t>
            </w:r>
            <w:r>
              <w:br w:type="textWrapping"/>
            </w:r>
            <w:r>
              <w:t>7.救济渠道。</w:t>
            </w:r>
          </w:p>
        </w:tc>
        <w:tc>
          <w:tcPr>
            <w:tcW w:w="180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《城市生活垃圾管理办法》</w:t>
            </w:r>
          </w:p>
        </w:tc>
        <w:tc>
          <w:tcPr>
            <w:tcW w:w="139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1.除处罚决定外其他内容：长期公开（动态调整）；</w:t>
            </w:r>
            <w:r>
              <w:br w:type="textWrapping"/>
            </w:r>
            <w:r>
              <w:t>执法决定信息在决定作出之日起7个工作日内公开，其他相关信息形成或变更之日起20个工作日内公开</w:t>
            </w:r>
          </w:p>
        </w:tc>
        <w:tc>
          <w:tcPr>
            <w:tcW w:w="144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汫洲镇人民政府</w:t>
            </w:r>
          </w:p>
        </w:tc>
        <w:tc>
          <w:tcPr>
            <w:tcW w:w="202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■饶平县政府网站</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0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55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c>
          <w:tcPr>
            <w:tcW w:w="540" w:type="dxa"/>
            <w:tcBorders>
              <w:top w:val="nil"/>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114</w:t>
            </w:r>
          </w:p>
        </w:tc>
        <w:tc>
          <w:tcPr>
            <w:tcW w:w="90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市容环境卫生管理</w:t>
            </w:r>
          </w:p>
        </w:tc>
        <w:tc>
          <w:tcPr>
            <w:tcW w:w="139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将建筑垃圾混入生活垃圾</w:t>
            </w:r>
          </w:p>
        </w:tc>
        <w:tc>
          <w:tcPr>
            <w:tcW w:w="184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1.机构职能、权责清单、执法人员名单；</w:t>
            </w:r>
            <w:r>
              <w:br w:type="textWrapping"/>
            </w:r>
            <w:r>
              <w:t>2.执法程序或行政强制流程图；</w:t>
            </w:r>
            <w:r>
              <w:br w:type="textWrapping"/>
            </w:r>
            <w:r>
              <w:t>3.执法依据；</w:t>
            </w:r>
            <w:r>
              <w:br w:type="textWrapping"/>
            </w:r>
            <w:r>
              <w:t>4.行政处罚自由裁量基准；</w:t>
            </w:r>
            <w:r>
              <w:br w:type="textWrapping"/>
            </w:r>
            <w:r>
              <w:t>5.咨询、监督投诉方式；</w:t>
            </w:r>
            <w:r>
              <w:br w:type="textWrapping"/>
            </w:r>
            <w:r>
              <w:t>6.处罚决定；</w:t>
            </w:r>
            <w:r>
              <w:br w:type="textWrapping"/>
            </w:r>
            <w:r>
              <w:t>7.救济渠道。</w:t>
            </w:r>
          </w:p>
        </w:tc>
        <w:tc>
          <w:tcPr>
            <w:tcW w:w="180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《城市建筑垃圾管理规定》</w:t>
            </w:r>
          </w:p>
        </w:tc>
        <w:tc>
          <w:tcPr>
            <w:tcW w:w="139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1.除处罚决定外其他内容：长期公开（动态调整）；</w:t>
            </w:r>
            <w:r>
              <w:br w:type="textWrapping"/>
            </w:r>
            <w:r>
              <w:t>执法决定信息在决定作出之日起7个工作日内公开，其他相关信息形成或变更之日起20个工作日内公开</w:t>
            </w:r>
          </w:p>
        </w:tc>
        <w:tc>
          <w:tcPr>
            <w:tcW w:w="144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汫洲镇人民政府</w:t>
            </w:r>
          </w:p>
        </w:tc>
        <w:tc>
          <w:tcPr>
            <w:tcW w:w="202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■饶平县政府网站</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0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55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c>
          <w:tcPr>
            <w:tcW w:w="540" w:type="dxa"/>
            <w:tcBorders>
              <w:top w:val="nil"/>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115</w:t>
            </w:r>
          </w:p>
        </w:tc>
        <w:tc>
          <w:tcPr>
            <w:tcW w:w="90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市容环境卫生管理</w:t>
            </w:r>
          </w:p>
        </w:tc>
        <w:tc>
          <w:tcPr>
            <w:tcW w:w="139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将危险废物混入建筑垃圾</w:t>
            </w:r>
          </w:p>
        </w:tc>
        <w:tc>
          <w:tcPr>
            <w:tcW w:w="184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1.机构职能、权责清单、执法人员名单；</w:t>
            </w:r>
            <w:r>
              <w:br w:type="textWrapping"/>
            </w:r>
            <w:r>
              <w:t>2.执法程序或行政强制流程图；</w:t>
            </w:r>
            <w:r>
              <w:br w:type="textWrapping"/>
            </w:r>
            <w:r>
              <w:t>3.执法依据；</w:t>
            </w:r>
            <w:r>
              <w:br w:type="textWrapping"/>
            </w:r>
            <w:r>
              <w:t>4.行政处罚自由裁量基准；</w:t>
            </w:r>
            <w:r>
              <w:br w:type="textWrapping"/>
            </w:r>
            <w:r>
              <w:t>5.咨询、监督投诉方式；</w:t>
            </w:r>
            <w:r>
              <w:br w:type="textWrapping"/>
            </w:r>
            <w:r>
              <w:t>6.处罚决定；</w:t>
            </w:r>
            <w:r>
              <w:br w:type="textWrapping"/>
            </w:r>
            <w:r>
              <w:t>7.救济渠道。</w:t>
            </w:r>
          </w:p>
        </w:tc>
        <w:tc>
          <w:tcPr>
            <w:tcW w:w="180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《城市建筑垃圾管理规定》</w:t>
            </w:r>
          </w:p>
        </w:tc>
        <w:tc>
          <w:tcPr>
            <w:tcW w:w="139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1.除处罚决定外其他内容：长期公开（动态调整）；</w:t>
            </w:r>
            <w:r>
              <w:br w:type="textWrapping"/>
            </w:r>
            <w:r>
              <w:t>执法决定信息在决定作出之日起7个工作日内公开，其他相关信息形成或变更之日起20个工作日内公开</w:t>
            </w:r>
          </w:p>
        </w:tc>
        <w:tc>
          <w:tcPr>
            <w:tcW w:w="144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汫洲镇人民政府</w:t>
            </w:r>
          </w:p>
        </w:tc>
        <w:tc>
          <w:tcPr>
            <w:tcW w:w="202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■饶平县政府网站</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0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55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c>
          <w:tcPr>
            <w:tcW w:w="540" w:type="dxa"/>
            <w:tcBorders>
              <w:top w:val="nil"/>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116</w:t>
            </w:r>
          </w:p>
        </w:tc>
        <w:tc>
          <w:tcPr>
            <w:tcW w:w="90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市容环境卫生管理</w:t>
            </w:r>
          </w:p>
        </w:tc>
        <w:tc>
          <w:tcPr>
            <w:tcW w:w="139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擅自设立弃置场受纳建筑垃圾    </w:t>
            </w:r>
          </w:p>
        </w:tc>
        <w:tc>
          <w:tcPr>
            <w:tcW w:w="184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1.机构职能、权责清单、执法人员名单；</w:t>
            </w:r>
            <w:r>
              <w:br w:type="textWrapping"/>
            </w:r>
            <w:r>
              <w:t>2.执法程序或行政强制流程图；</w:t>
            </w:r>
            <w:r>
              <w:br w:type="textWrapping"/>
            </w:r>
            <w:r>
              <w:t>3.执法依据；</w:t>
            </w:r>
            <w:r>
              <w:br w:type="textWrapping"/>
            </w:r>
            <w:r>
              <w:t>4.行政处罚自由裁量基准；</w:t>
            </w:r>
            <w:r>
              <w:br w:type="textWrapping"/>
            </w:r>
            <w:r>
              <w:t>5.咨询、监督投诉方式；</w:t>
            </w:r>
            <w:r>
              <w:br w:type="textWrapping"/>
            </w:r>
            <w:r>
              <w:t>6.处罚决定；</w:t>
            </w:r>
            <w:r>
              <w:br w:type="textWrapping"/>
            </w:r>
            <w:r>
              <w:t>7.救济渠道。</w:t>
            </w:r>
          </w:p>
        </w:tc>
        <w:tc>
          <w:tcPr>
            <w:tcW w:w="180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《城市建筑垃圾管理规定》</w:t>
            </w:r>
          </w:p>
        </w:tc>
        <w:tc>
          <w:tcPr>
            <w:tcW w:w="139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1.除处罚决定外其他内容：长期公开（动态调整）；</w:t>
            </w:r>
            <w:r>
              <w:br w:type="textWrapping"/>
            </w:r>
            <w:r>
              <w:t>执法决定信息在决定作出之日起7个工作日内公开，其他相关信息形成或变更之日起20个工作日内公开</w:t>
            </w:r>
          </w:p>
        </w:tc>
        <w:tc>
          <w:tcPr>
            <w:tcW w:w="144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汫洲镇人民政府</w:t>
            </w:r>
          </w:p>
        </w:tc>
        <w:tc>
          <w:tcPr>
            <w:tcW w:w="202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■饶平县政府网站</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0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55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c>
          <w:tcPr>
            <w:tcW w:w="540" w:type="dxa"/>
            <w:tcBorders>
              <w:top w:val="nil"/>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117</w:t>
            </w:r>
          </w:p>
        </w:tc>
        <w:tc>
          <w:tcPr>
            <w:tcW w:w="90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市容环境卫生管理</w:t>
            </w:r>
          </w:p>
        </w:tc>
        <w:tc>
          <w:tcPr>
            <w:tcW w:w="139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建筑垃圾储运消纳场受纳工业垃圾、生活垃圾和有毒有害垃圾</w:t>
            </w:r>
          </w:p>
        </w:tc>
        <w:tc>
          <w:tcPr>
            <w:tcW w:w="184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1.机构职能、权责清单、执法人员名单；</w:t>
            </w:r>
            <w:r>
              <w:br w:type="textWrapping"/>
            </w:r>
            <w:r>
              <w:t>2.执法程序或行政强制流程图；</w:t>
            </w:r>
            <w:r>
              <w:br w:type="textWrapping"/>
            </w:r>
            <w:r>
              <w:t>3.执法依据；</w:t>
            </w:r>
            <w:r>
              <w:br w:type="textWrapping"/>
            </w:r>
            <w:r>
              <w:t>4.行政处罚自由裁量基准；</w:t>
            </w:r>
            <w:r>
              <w:br w:type="textWrapping"/>
            </w:r>
            <w:r>
              <w:t>5.咨询、监督投诉方式；</w:t>
            </w:r>
            <w:r>
              <w:br w:type="textWrapping"/>
            </w:r>
            <w:r>
              <w:t>6.处罚决定；</w:t>
            </w:r>
            <w:r>
              <w:br w:type="textWrapping"/>
            </w:r>
            <w:r>
              <w:t>7.救济渠道。</w:t>
            </w:r>
          </w:p>
        </w:tc>
        <w:tc>
          <w:tcPr>
            <w:tcW w:w="180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《城市建筑垃圾管理规定》</w:t>
            </w:r>
          </w:p>
        </w:tc>
        <w:tc>
          <w:tcPr>
            <w:tcW w:w="139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1.除处罚决定外其他内容：长期公开（动态调整）；</w:t>
            </w:r>
            <w:r>
              <w:br w:type="textWrapping"/>
            </w:r>
            <w:r>
              <w:t>执法决定信息在决定作出之日起7个工作日内公开，其他相关信息形成或变更之日起20个工作日内公开</w:t>
            </w:r>
          </w:p>
        </w:tc>
        <w:tc>
          <w:tcPr>
            <w:tcW w:w="144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汫洲镇人民政府</w:t>
            </w:r>
          </w:p>
        </w:tc>
        <w:tc>
          <w:tcPr>
            <w:tcW w:w="202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■饶平县政府网站</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0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55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c>
          <w:tcPr>
            <w:tcW w:w="540" w:type="dxa"/>
            <w:tcBorders>
              <w:top w:val="nil"/>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118</w:t>
            </w:r>
          </w:p>
        </w:tc>
        <w:tc>
          <w:tcPr>
            <w:tcW w:w="90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市容环境卫生管理</w:t>
            </w:r>
          </w:p>
        </w:tc>
        <w:tc>
          <w:tcPr>
            <w:tcW w:w="139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施工单位未及时清运工程施工过程中产生的建筑垃圾，造成环境污染</w:t>
            </w:r>
          </w:p>
        </w:tc>
        <w:tc>
          <w:tcPr>
            <w:tcW w:w="184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1.机构职能、权责清单、执法人员名单；</w:t>
            </w:r>
            <w:r>
              <w:br w:type="textWrapping"/>
            </w:r>
            <w:r>
              <w:t>2.执法程序或行政强制流程图；</w:t>
            </w:r>
            <w:r>
              <w:br w:type="textWrapping"/>
            </w:r>
            <w:r>
              <w:t>3.执法依据；</w:t>
            </w:r>
            <w:r>
              <w:br w:type="textWrapping"/>
            </w:r>
            <w:r>
              <w:t>4.行政处罚自由裁量基准；</w:t>
            </w:r>
            <w:r>
              <w:br w:type="textWrapping"/>
            </w:r>
            <w:r>
              <w:t>5.咨询、监督投诉方式；</w:t>
            </w:r>
            <w:r>
              <w:br w:type="textWrapping"/>
            </w:r>
            <w:r>
              <w:t>6.处罚决定；</w:t>
            </w:r>
            <w:r>
              <w:br w:type="textWrapping"/>
            </w:r>
            <w:r>
              <w:t>7.救济渠道。</w:t>
            </w:r>
          </w:p>
        </w:tc>
        <w:tc>
          <w:tcPr>
            <w:tcW w:w="180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《城市建筑垃圾管理规定》</w:t>
            </w:r>
          </w:p>
        </w:tc>
        <w:tc>
          <w:tcPr>
            <w:tcW w:w="139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1.除处罚决定外其他内容：长期公开（动态调整）；</w:t>
            </w:r>
            <w:r>
              <w:br w:type="textWrapping"/>
            </w:r>
            <w:r>
              <w:t>执法决定信息在决定作出之日起7个工作日内公开，其他相关信息形成或变更之日起20个工作日内公开</w:t>
            </w:r>
          </w:p>
        </w:tc>
        <w:tc>
          <w:tcPr>
            <w:tcW w:w="144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汫洲镇人民政府</w:t>
            </w:r>
          </w:p>
        </w:tc>
        <w:tc>
          <w:tcPr>
            <w:tcW w:w="202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■饶平县政府网站</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0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55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c>
          <w:tcPr>
            <w:tcW w:w="540" w:type="dxa"/>
            <w:tcBorders>
              <w:top w:val="nil"/>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119</w:t>
            </w:r>
          </w:p>
        </w:tc>
        <w:tc>
          <w:tcPr>
            <w:tcW w:w="90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市容环境卫生管理</w:t>
            </w:r>
          </w:p>
        </w:tc>
        <w:tc>
          <w:tcPr>
            <w:tcW w:w="139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施工单位将建筑垃圾交给个人或者未经核准从事建筑垃圾运输的单位处置</w:t>
            </w:r>
          </w:p>
        </w:tc>
        <w:tc>
          <w:tcPr>
            <w:tcW w:w="184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1.机构职能、权责清单、执法人员名单；</w:t>
            </w:r>
            <w:r>
              <w:br w:type="textWrapping"/>
            </w:r>
            <w:r>
              <w:t>2.执法程序或行政强制流程图；</w:t>
            </w:r>
            <w:r>
              <w:br w:type="textWrapping"/>
            </w:r>
            <w:r>
              <w:t>3.执法依据；</w:t>
            </w:r>
            <w:r>
              <w:br w:type="textWrapping"/>
            </w:r>
            <w:r>
              <w:t>4.行政处罚自由裁量基准；</w:t>
            </w:r>
            <w:r>
              <w:br w:type="textWrapping"/>
            </w:r>
            <w:r>
              <w:t>5.咨询、监督投诉方式；</w:t>
            </w:r>
            <w:r>
              <w:br w:type="textWrapping"/>
            </w:r>
            <w:r>
              <w:t>6.处罚决定；</w:t>
            </w:r>
            <w:r>
              <w:br w:type="textWrapping"/>
            </w:r>
            <w:r>
              <w:t>7.救济渠道。</w:t>
            </w:r>
          </w:p>
        </w:tc>
        <w:tc>
          <w:tcPr>
            <w:tcW w:w="180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《城市建筑垃圾管理规定》</w:t>
            </w:r>
          </w:p>
        </w:tc>
        <w:tc>
          <w:tcPr>
            <w:tcW w:w="139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1.除处罚决定外其他内容：长期公开（动态调整）；</w:t>
            </w:r>
            <w:r>
              <w:br w:type="textWrapping"/>
            </w:r>
            <w:r>
              <w:t>执法决定信息在决定作出之日起7个工作日内公开，其他相关信息形成或变更之日起20个工作日内公开</w:t>
            </w:r>
          </w:p>
        </w:tc>
        <w:tc>
          <w:tcPr>
            <w:tcW w:w="144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汫洲镇人民政府</w:t>
            </w:r>
          </w:p>
        </w:tc>
        <w:tc>
          <w:tcPr>
            <w:tcW w:w="202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■饶平县政府网站</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0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55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c>
          <w:tcPr>
            <w:tcW w:w="540" w:type="dxa"/>
            <w:tcBorders>
              <w:top w:val="nil"/>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120</w:t>
            </w:r>
          </w:p>
        </w:tc>
        <w:tc>
          <w:tcPr>
            <w:tcW w:w="90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市容环境卫生管理</w:t>
            </w:r>
          </w:p>
        </w:tc>
        <w:tc>
          <w:tcPr>
            <w:tcW w:w="139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处置建筑垃圾的单位在运输建筑垃圾过程中沿途丢弃、遗撒建筑垃圾</w:t>
            </w:r>
          </w:p>
        </w:tc>
        <w:tc>
          <w:tcPr>
            <w:tcW w:w="184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1.机构职能、权责清单、执法人员名单；</w:t>
            </w:r>
            <w:r>
              <w:br w:type="textWrapping"/>
            </w:r>
            <w:r>
              <w:t>2.执法程序或行政强制流程图；</w:t>
            </w:r>
            <w:r>
              <w:br w:type="textWrapping"/>
            </w:r>
            <w:r>
              <w:t>3.执法依据；</w:t>
            </w:r>
            <w:r>
              <w:br w:type="textWrapping"/>
            </w:r>
            <w:r>
              <w:t>4.行政处罚自由裁量基准；</w:t>
            </w:r>
            <w:r>
              <w:br w:type="textWrapping"/>
            </w:r>
            <w:r>
              <w:t>5.咨询、监督投诉方式；</w:t>
            </w:r>
            <w:r>
              <w:br w:type="textWrapping"/>
            </w:r>
            <w:r>
              <w:t>6.处罚决定；</w:t>
            </w:r>
            <w:r>
              <w:br w:type="textWrapping"/>
            </w:r>
            <w:r>
              <w:t>7.救济渠道。</w:t>
            </w:r>
          </w:p>
        </w:tc>
        <w:tc>
          <w:tcPr>
            <w:tcW w:w="180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《城市建筑垃圾管理规定》</w:t>
            </w:r>
          </w:p>
        </w:tc>
        <w:tc>
          <w:tcPr>
            <w:tcW w:w="139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1.除处罚决定外其他内容：长期公开（动态调整）；</w:t>
            </w:r>
            <w:r>
              <w:br w:type="textWrapping"/>
            </w:r>
            <w:r>
              <w:t>执法决定信息在决定作出之日起7个工作日内公开，其他相关信息形成或变更之日起20个工作日内公开</w:t>
            </w:r>
          </w:p>
        </w:tc>
        <w:tc>
          <w:tcPr>
            <w:tcW w:w="144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汫洲镇人民政府</w:t>
            </w:r>
          </w:p>
        </w:tc>
        <w:tc>
          <w:tcPr>
            <w:tcW w:w="202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■饶平县政府网站</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0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55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c>
          <w:tcPr>
            <w:tcW w:w="540" w:type="dxa"/>
            <w:tcBorders>
              <w:top w:val="nil"/>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121</w:t>
            </w:r>
          </w:p>
        </w:tc>
        <w:tc>
          <w:tcPr>
            <w:tcW w:w="90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市容环境卫生管理</w:t>
            </w:r>
          </w:p>
        </w:tc>
        <w:tc>
          <w:tcPr>
            <w:tcW w:w="139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涂改、倒卖、出租、出借或者以其他形式非法转让城市建筑垃圾处置核准文件</w:t>
            </w:r>
          </w:p>
        </w:tc>
        <w:tc>
          <w:tcPr>
            <w:tcW w:w="184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1.机构职能、权责清单、执法人员名单；</w:t>
            </w:r>
            <w:r>
              <w:br w:type="textWrapping"/>
            </w:r>
            <w:r>
              <w:t>2.执法程序或行政强制流程图；</w:t>
            </w:r>
            <w:r>
              <w:br w:type="textWrapping"/>
            </w:r>
            <w:r>
              <w:t>3.执法依据；</w:t>
            </w:r>
            <w:r>
              <w:br w:type="textWrapping"/>
            </w:r>
            <w:r>
              <w:t>4.行政处罚自由裁量基准；</w:t>
            </w:r>
            <w:r>
              <w:br w:type="textWrapping"/>
            </w:r>
            <w:r>
              <w:t>5.咨询、监督投诉方式；</w:t>
            </w:r>
            <w:r>
              <w:br w:type="textWrapping"/>
            </w:r>
            <w:r>
              <w:t>6.处罚决定；</w:t>
            </w:r>
            <w:r>
              <w:br w:type="textWrapping"/>
            </w:r>
            <w:r>
              <w:t>7.救济渠道。</w:t>
            </w:r>
          </w:p>
        </w:tc>
        <w:tc>
          <w:tcPr>
            <w:tcW w:w="180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《城市建筑垃圾管理规定》</w:t>
            </w:r>
          </w:p>
        </w:tc>
        <w:tc>
          <w:tcPr>
            <w:tcW w:w="139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1.除处罚决定外其他内容：长期公开（动态调整）；</w:t>
            </w:r>
            <w:r>
              <w:br w:type="textWrapping"/>
            </w:r>
            <w:r>
              <w:t>执法决定信息在决定作出之日起7个工作日内公开，其他相关信息形成或变更之日起20个工作日内公开</w:t>
            </w:r>
          </w:p>
        </w:tc>
        <w:tc>
          <w:tcPr>
            <w:tcW w:w="144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汫洲镇人民政府</w:t>
            </w:r>
          </w:p>
        </w:tc>
        <w:tc>
          <w:tcPr>
            <w:tcW w:w="202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■饶平县政府网站</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0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55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c>
          <w:tcPr>
            <w:tcW w:w="540" w:type="dxa"/>
            <w:tcBorders>
              <w:top w:val="nil"/>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122</w:t>
            </w:r>
          </w:p>
        </w:tc>
        <w:tc>
          <w:tcPr>
            <w:tcW w:w="90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市容环境卫生管理</w:t>
            </w:r>
          </w:p>
        </w:tc>
        <w:tc>
          <w:tcPr>
            <w:tcW w:w="139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未经核准擅自处置建筑垃圾</w:t>
            </w:r>
          </w:p>
        </w:tc>
        <w:tc>
          <w:tcPr>
            <w:tcW w:w="184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1.机构职能、权责清单、执法人员名单；</w:t>
            </w:r>
            <w:r>
              <w:br w:type="textWrapping"/>
            </w:r>
            <w:r>
              <w:t>2.执法程序或行政强制流程图；</w:t>
            </w:r>
            <w:r>
              <w:br w:type="textWrapping"/>
            </w:r>
            <w:r>
              <w:t>3.执法依据；</w:t>
            </w:r>
            <w:r>
              <w:br w:type="textWrapping"/>
            </w:r>
            <w:r>
              <w:t>4.行政处罚自由裁量基准；</w:t>
            </w:r>
            <w:r>
              <w:br w:type="textWrapping"/>
            </w:r>
            <w:r>
              <w:t>5.咨询、监督投诉方式；</w:t>
            </w:r>
            <w:r>
              <w:br w:type="textWrapping"/>
            </w:r>
            <w:r>
              <w:t>6.处罚决定；</w:t>
            </w:r>
            <w:r>
              <w:br w:type="textWrapping"/>
            </w:r>
            <w:r>
              <w:t>7.救济渠道。</w:t>
            </w:r>
          </w:p>
        </w:tc>
        <w:tc>
          <w:tcPr>
            <w:tcW w:w="180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《城市建筑垃圾管理规定》</w:t>
            </w:r>
          </w:p>
        </w:tc>
        <w:tc>
          <w:tcPr>
            <w:tcW w:w="139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1.除处罚决定外其他内容：长期公开（动态调整）；</w:t>
            </w:r>
            <w:r>
              <w:br w:type="textWrapping"/>
            </w:r>
            <w:r>
              <w:t>执法决定信息在决定作出之日起7个工作日内公开，其他相关信息形成或变更之日起20个工作日内公开</w:t>
            </w:r>
          </w:p>
        </w:tc>
        <w:tc>
          <w:tcPr>
            <w:tcW w:w="144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汫洲镇人民政府</w:t>
            </w:r>
          </w:p>
        </w:tc>
        <w:tc>
          <w:tcPr>
            <w:tcW w:w="202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■饶平县政府网站</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0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55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c>
          <w:tcPr>
            <w:tcW w:w="540" w:type="dxa"/>
            <w:tcBorders>
              <w:top w:val="nil"/>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123</w:t>
            </w:r>
          </w:p>
        </w:tc>
        <w:tc>
          <w:tcPr>
            <w:tcW w:w="90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市容环境卫生管理</w:t>
            </w:r>
          </w:p>
        </w:tc>
        <w:tc>
          <w:tcPr>
            <w:tcW w:w="139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处置超出核准范围的建筑垃圾</w:t>
            </w:r>
          </w:p>
        </w:tc>
        <w:tc>
          <w:tcPr>
            <w:tcW w:w="184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1.机构职能、权责清单、执法人员名单；</w:t>
            </w:r>
            <w:r>
              <w:br w:type="textWrapping"/>
            </w:r>
            <w:r>
              <w:t>2.执法程序或行政强制流程图；</w:t>
            </w:r>
            <w:r>
              <w:br w:type="textWrapping"/>
            </w:r>
            <w:r>
              <w:t>3.执法依据；</w:t>
            </w:r>
            <w:r>
              <w:br w:type="textWrapping"/>
            </w:r>
            <w:r>
              <w:t>4.行政处罚自由裁量基准；</w:t>
            </w:r>
            <w:r>
              <w:br w:type="textWrapping"/>
            </w:r>
            <w:r>
              <w:t>5.咨询、监督投诉方式；</w:t>
            </w:r>
            <w:r>
              <w:br w:type="textWrapping"/>
            </w:r>
            <w:r>
              <w:t>6.处罚决定；</w:t>
            </w:r>
            <w:r>
              <w:br w:type="textWrapping"/>
            </w:r>
            <w:r>
              <w:t>7.救济渠道。</w:t>
            </w:r>
          </w:p>
        </w:tc>
        <w:tc>
          <w:tcPr>
            <w:tcW w:w="180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《城市建筑垃圾管理规定》</w:t>
            </w:r>
          </w:p>
        </w:tc>
        <w:tc>
          <w:tcPr>
            <w:tcW w:w="139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1.除处罚决定外其他内容：长期公开（动态调整）；</w:t>
            </w:r>
            <w:r>
              <w:br w:type="textWrapping"/>
            </w:r>
            <w:r>
              <w:t>执法决定信息在决定作出之日起7个工作日内公开，其他相关信息形成或变更之日起20个工作日内公开</w:t>
            </w:r>
          </w:p>
        </w:tc>
        <w:tc>
          <w:tcPr>
            <w:tcW w:w="144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汫洲镇人民政府</w:t>
            </w:r>
          </w:p>
        </w:tc>
        <w:tc>
          <w:tcPr>
            <w:tcW w:w="202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■饶平县政府网站</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0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55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c>
          <w:tcPr>
            <w:tcW w:w="540" w:type="dxa"/>
            <w:tcBorders>
              <w:top w:val="nil"/>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124</w:t>
            </w:r>
          </w:p>
        </w:tc>
        <w:tc>
          <w:tcPr>
            <w:tcW w:w="90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市容环境卫生管理</w:t>
            </w:r>
          </w:p>
        </w:tc>
        <w:tc>
          <w:tcPr>
            <w:tcW w:w="139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任何单位和个人随意倾倒、抛撒或者堆放建筑垃圾</w:t>
            </w:r>
          </w:p>
        </w:tc>
        <w:tc>
          <w:tcPr>
            <w:tcW w:w="184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1.机构职能、权责清单、执法人员名单；</w:t>
            </w:r>
            <w:r>
              <w:br w:type="textWrapping"/>
            </w:r>
            <w:r>
              <w:t>2.执法程序或行政强制流程图；</w:t>
            </w:r>
            <w:r>
              <w:br w:type="textWrapping"/>
            </w:r>
            <w:r>
              <w:t>3.执法依据；</w:t>
            </w:r>
            <w:r>
              <w:br w:type="textWrapping"/>
            </w:r>
            <w:r>
              <w:t>4.行政处罚自由裁量基准；</w:t>
            </w:r>
            <w:r>
              <w:br w:type="textWrapping"/>
            </w:r>
            <w:r>
              <w:t>5.咨询、监督投诉方式；</w:t>
            </w:r>
            <w:r>
              <w:br w:type="textWrapping"/>
            </w:r>
            <w:r>
              <w:t>6.处罚决定；</w:t>
            </w:r>
            <w:r>
              <w:br w:type="textWrapping"/>
            </w:r>
            <w:r>
              <w:t>7.救济渠道。</w:t>
            </w:r>
          </w:p>
        </w:tc>
        <w:tc>
          <w:tcPr>
            <w:tcW w:w="180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《城市建筑垃圾管理规定》</w:t>
            </w:r>
          </w:p>
        </w:tc>
        <w:tc>
          <w:tcPr>
            <w:tcW w:w="139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1.除处罚决定外其他内容：长期公开（动态调整）；</w:t>
            </w:r>
            <w:r>
              <w:br w:type="textWrapping"/>
            </w:r>
            <w:r>
              <w:t>执法决定信息在决定作出之日起7个工作日内公开，其他相关信息形成或变更之日起20个工作日内公开</w:t>
            </w:r>
          </w:p>
        </w:tc>
        <w:tc>
          <w:tcPr>
            <w:tcW w:w="144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汫洲镇人民政府</w:t>
            </w:r>
          </w:p>
        </w:tc>
        <w:tc>
          <w:tcPr>
            <w:tcW w:w="202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■饶平县政府网站</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0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55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c>
          <w:tcPr>
            <w:tcW w:w="540" w:type="dxa"/>
            <w:tcBorders>
              <w:top w:val="nil"/>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125</w:t>
            </w:r>
          </w:p>
        </w:tc>
        <w:tc>
          <w:tcPr>
            <w:tcW w:w="90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市容环境卫生管理</w:t>
            </w:r>
          </w:p>
        </w:tc>
        <w:tc>
          <w:tcPr>
            <w:tcW w:w="139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擅自在动物园内摆摊设点</w:t>
            </w:r>
          </w:p>
        </w:tc>
        <w:tc>
          <w:tcPr>
            <w:tcW w:w="184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1.机构职能、权责清单、执法人员名单；</w:t>
            </w:r>
            <w:r>
              <w:br w:type="textWrapping"/>
            </w:r>
            <w:r>
              <w:t>2.执法程序或行政强制流程图；</w:t>
            </w:r>
            <w:r>
              <w:br w:type="textWrapping"/>
            </w:r>
            <w:r>
              <w:t>3.执法依据；</w:t>
            </w:r>
            <w:r>
              <w:br w:type="textWrapping"/>
            </w:r>
            <w:r>
              <w:t>4.行政处罚自由裁量基准；</w:t>
            </w:r>
            <w:r>
              <w:br w:type="textWrapping"/>
            </w:r>
            <w:r>
              <w:t>5.咨询、监督投诉方式；</w:t>
            </w:r>
            <w:r>
              <w:br w:type="textWrapping"/>
            </w:r>
            <w:r>
              <w:t>6.处罚决定；</w:t>
            </w:r>
            <w:r>
              <w:br w:type="textWrapping"/>
            </w:r>
            <w:r>
              <w:t>7.救济渠道。</w:t>
            </w:r>
          </w:p>
        </w:tc>
        <w:tc>
          <w:tcPr>
            <w:tcW w:w="180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《城市动物园管理规定》</w:t>
            </w:r>
          </w:p>
        </w:tc>
        <w:tc>
          <w:tcPr>
            <w:tcW w:w="139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1.除处罚决定外其他内容：长期公开（动态调整）；</w:t>
            </w:r>
            <w:r>
              <w:br w:type="textWrapping"/>
            </w:r>
            <w:r>
              <w:t>执法决定信息在决定作出之日起7个工作日内公开，其他相关信息形成或变更之日起20个工作日内公开</w:t>
            </w:r>
          </w:p>
        </w:tc>
        <w:tc>
          <w:tcPr>
            <w:tcW w:w="144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汫洲镇人民政府</w:t>
            </w:r>
          </w:p>
        </w:tc>
        <w:tc>
          <w:tcPr>
            <w:tcW w:w="202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■饶平县政府网站</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0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55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c>
          <w:tcPr>
            <w:tcW w:w="540" w:type="dxa"/>
            <w:tcBorders>
              <w:top w:val="nil"/>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126</w:t>
            </w:r>
          </w:p>
        </w:tc>
        <w:tc>
          <w:tcPr>
            <w:tcW w:w="90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市容环境卫生管理</w:t>
            </w:r>
          </w:p>
        </w:tc>
        <w:tc>
          <w:tcPr>
            <w:tcW w:w="139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擅自占用城市公厕规划用地或者改变其性质</w:t>
            </w:r>
          </w:p>
        </w:tc>
        <w:tc>
          <w:tcPr>
            <w:tcW w:w="184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1.机构职能、权责清单、执法人员名单；</w:t>
            </w:r>
            <w:r>
              <w:br w:type="textWrapping"/>
            </w:r>
            <w:r>
              <w:t>2.执法程序或行政强制流程图；</w:t>
            </w:r>
            <w:r>
              <w:br w:type="textWrapping"/>
            </w:r>
            <w:r>
              <w:t>3.执法依据；</w:t>
            </w:r>
            <w:r>
              <w:br w:type="textWrapping"/>
            </w:r>
            <w:r>
              <w:t>4.行政处罚自由裁量基准；</w:t>
            </w:r>
            <w:r>
              <w:br w:type="textWrapping"/>
            </w:r>
            <w:r>
              <w:t>5.咨询、监督投诉方式；</w:t>
            </w:r>
            <w:r>
              <w:br w:type="textWrapping"/>
            </w:r>
            <w:r>
              <w:t>6.处罚决定；</w:t>
            </w:r>
            <w:r>
              <w:br w:type="textWrapping"/>
            </w:r>
            <w:r>
              <w:t>7.救济渠道。</w:t>
            </w:r>
          </w:p>
        </w:tc>
        <w:tc>
          <w:tcPr>
            <w:tcW w:w="180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《城市公厕管理办法》</w:t>
            </w:r>
          </w:p>
        </w:tc>
        <w:tc>
          <w:tcPr>
            <w:tcW w:w="139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1.除处罚决定外其他内容：长期公开（动态调整）；</w:t>
            </w:r>
            <w:r>
              <w:br w:type="textWrapping"/>
            </w:r>
            <w:r>
              <w:t>执法决定信息在决定作出之日起7个工作日内公开，其他相关信息形成或变更之日起20个工作日内公开</w:t>
            </w:r>
          </w:p>
        </w:tc>
        <w:tc>
          <w:tcPr>
            <w:tcW w:w="144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汫洲镇人民政府</w:t>
            </w:r>
          </w:p>
        </w:tc>
        <w:tc>
          <w:tcPr>
            <w:tcW w:w="202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■饶平县政府网站</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0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55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c>
          <w:tcPr>
            <w:tcW w:w="540" w:type="dxa"/>
            <w:tcBorders>
              <w:top w:val="nil"/>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127</w:t>
            </w:r>
          </w:p>
        </w:tc>
        <w:tc>
          <w:tcPr>
            <w:tcW w:w="90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市容环境卫生管理</w:t>
            </w:r>
          </w:p>
        </w:tc>
        <w:tc>
          <w:tcPr>
            <w:tcW w:w="139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建设单位经批准使用的土地含有城市公厕规划用地的，建设单位未按照城市公厕规划和城市人民政府环境卫生行政主管部门的要求修建公厕，并向社会开放使用</w:t>
            </w:r>
          </w:p>
        </w:tc>
        <w:tc>
          <w:tcPr>
            <w:tcW w:w="184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1.机构职能、权责清单、执法人员名单；</w:t>
            </w:r>
            <w:r>
              <w:br w:type="textWrapping"/>
            </w:r>
            <w:r>
              <w:t>2.执法程序或行政强制流程图；</w:t>
            </w:r>
            <w:r>
              <w:br w:type="textWrapping"/>
            </w:r>
            <w:r>
              <w:t>3.执法依据；</w:t>
            </w:r>
            <w:r>
              <w:br w:type="textWrapping"/>
            </w:r>
            <w:r>
              <w:t>4.行政处罚自由裁量基准；</w:t>
            </w:r>
            <w:r>
              <w:br w:type="textWrapping"/>
            </w:r>
            <w:r>
              <w:t>5.咨询、监督投诉方式；</w:t>
            </w:r>
            <w:r>
              <w:br w:type="textWrapping"/>
            </w:r>
            <w:r>
              <w:t>6.处罚决定；</w:t>
            </w:r>
            <w:r>
              <w:br w:type="textWrapping"/>
            </w:r>
            <w:r>
              <w:t>7.救济渠道。</w:t>
            </w:r>
          </w:p>
        </w:tc>
        <w:tc>
          <w:tcPr>
            <w:tcW w:w="180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《城市公厕管理办法》</w:t>
            </w:r>
          </w:p>
        </w:tc>
        <w:tc>
          <w:tcPr>
            <w:tcW w:w="139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1.除处罚决定外其他内容：长期公开（动态调整）；</w:t>
            </w:r>
            <w:r>
              <w:br w:type="textWrapping"/>
            </w:r>
            <w:r>
              <w:t>执法决定信息在决定作出之日起7个工作日内公开，其他相关信息形成或变更之日起20个工作日内公开</w:t>
            </w:r>
          </w:p>
        </w:tc>
        <w:tc>
          <w:tcPr>
            <w:tcW w:w="144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汫洲镇人民政府</w:t>
            </w:r>
          </w:p>
        </w:tc>
        <w:tc>
          <w:tcPr>
            <w:tcW w:w="202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■饶平县政府网站</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0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55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c>
          <w:tcPr>
            <w:tcW w:w="540" w:type="dxa"/>
            <w:tcBorders>
              <w:top w:val="nil"/>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128</w:t>
            </w:r>
          </w:p>
        </w:tc>
        <w:tc>
          <w:tcPr>
            <w:tcW w:w="90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市容环境卫生管理</w:t>
            </w:r>
          </w:p>
        </w:tc>
        <w:tc>
          <w:tcPr>
            <w:tcW w:w="139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未按分工负责城市公厕的建设和维修管理    </w:t>
            </w:r>
          </w:p>
        </w:tc>
        <w:tc>
          <w:tcPr>
            <w:tcW w:w="184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1.机构职能、权责清单、执法人员名单；</w:t>
            </w:r>
            <w:r>
              <w:br w:type="textWrapping"/>
            </w:r>
            <w:r>
              <w:t>2.执法程序或行政强制流程图；</w:t>
            </w:r>
            <w:r>
              <w:br w:type="textWrapping"/>
            </w:r>
            <w:r>
              <w:t>3.执法依据；</w:t>
            </w:r>
            <w:r>
              <w:br w:type="textWrapping"/>
            </w:r>
            <w:r>
              <w:t>4.行政处罚自由裁量基准；</w:t>
            </w:r>
            <w:r>
              <w:br w:type="textWrapping"/>
            </w:r>
            <w:r>
              <w:t>5.咨询、监督投诉方式；</w:t>
            </w:r>
            <w:r>
              <w:br w:type="textWrapping"/>
            </w:r>
            <w:r>
              <w:t>6.处罚决定；</w:t>
            </w:r>
            <w:r>
              <w:br w:type="textWrapping"/>
            </w:r>
            <w:r>
              <w:t>7.救济渠道。</w:t>
            </w:r>
          </w:p>
        </w:tc>
        <w:tc>
          <w:tcPr>
            <w:tcW w:w="180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《城市公厕管理办法》</w:t>
            </w:r>
          </w:p>
        </w:tc>
        <w:tc>
          <w:tcPr>
            <w:tcW w:w="139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1.除处罚决定外其他内容：长期公开（动态调整）；</w:t>
            </w:r>
            <w:r>
              <w:br w:type="textWrapping"/>
            </w:r>
            <w:r>
              <w:t>执法决定信息在决定作出之日起7个工作日内公开，其他相关信息形成或变更之日起20个工作日内公开</w:t>
            </w:r>
          </w:p>
        </w:tc>
        <w:tc>
          <w:tcPr>
            <w:tcW w:w="144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汫洲镇人民政府</w:t>
            </w:r>
          </w:p>
        </w:tc>
        <w:tc>
          <w:tcPr>
            <w:tcW w:w="202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■饶平县政府网站</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0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55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c>
          <w:tcPr>
            <w:tcW w:w="540" w:type="dxa"/>
            <w:tcBorders>
              <w:top w:val="nil"/>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129</w:t>
            </w:r>
          </w:p>
        </w:tc>
        <w:tc>
          <w:tcPr>
            <w:tcW w:w="90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市容环境卫生管理</w:t>
            </w:r>
          </w:p>
        </w:tc>
        <w:tc>
          <w:tcPr>
            <w:tcW w:w="139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影剧院、商店、饭店、车站等公共建筑没有附设公厕或者原有公厕及其卫生设施不足的，未按照城市人民政府环境卫生行政主管部门的要求进行新建、扩建或者改造</w:t>
            </w:r>
          </w:p>
        </w:tc>
        <w:tc>
          <w:tcPr>
            <w:tcW w:w="184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1.机构职能、权责清单、执法人员名单；</w:t>
            </w:r>
            <w:r>
              <w:br w:type="textWrapping"/>
            </w:r>
            <w:r>
              <w:t>2.执法程序或行政强制流程图；</w:t>
            </w:r>
            <w:r>
              <w:br w:type="textWrapping"/>
            </w:r>
            <w:r>
              <w:t>3.执法依据；</w:t>
            </w:r>
            <w:r>
              <w:br w:type="textWrapping"/>
            </w:r>
            <w:r>
              <w:t>4.行政处罚自由裁量基准；</w:t>
            </w:r>
            <w:r>
              <w:br w:type="textWrapping"/>
            </w:r>
            <w:r>
              <w:t>5.咨询、监督投诉方式；</w:t>
            </w:r>
            <w:r>
              <w:br w:type="textWrapping"/>
            </w:r>
            <w:r>
              <w:t>6.处罚决定；</w:t>
            </w:r>
            <w:r>
              <w:br w:type="textWrapping"/>
            </w:r>
            <w:r>
              <w:t>7.救济渠道。</w:t>
            </w:r>
          </w:p>
        </w:tc>
        <w:tc>
          <w:tcPr>
            <w:tcW w:w="180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《城市公厕管理办法》</w:t>
            </w:r>
          </w:p>
        </w:tc>
        <w:tc>
          <w:tcPr>
            <w:tcW w:w="139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1.除处罚决定外其他内容：长期公开（动态调整）；</w:t>
            </w:r>
            <w:r>
              <w:br w:type="textWrapping"/>
            </w:r>
            <w:r>
              <w:t>执法决定信息在决定作出之日起7个工作日内公开，其他相关信息形成或变更之日起20个工作日内公开</w:t>
            </w:r>
          </w:p>
        </w:tc>
        <w:tc>
          <w:tcPr>
            <w:tcW w:w="144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汫洲镇人民政府</w:t>
            </w:r>
          </w:p>
        </w:tc>
        <w:tc>
          <w:tcPr>
            <w:tcW w:w="202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■饶平县政府网站</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0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55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c>
          <w:tcPr>
            <w:tcW w:w="540" w:type="dxa"/>
            <w:tcBorders>
              <w:top w:val="nil"/>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130</w:t>
            </w:r>
          </w:p>
        </w:tc>
        <w:tc>
          <w:tcPr>
            <w:tcW w:w="90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市容环境卫生管理</w:t>
            </w:r>
          </w:p>
        </w:tc>
        <w:tc>
          <w:tcPr>
            <w:tcW w:w="139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公共建筑附设的公厕及其卫生设施的设计和安装，不符合国家和地方的有关标准</w:t>
            </w:r>
          </w:p>
        </w:tc>
        <w:tc>
          <w:tcPr>
            <w:tcW w:w="184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1.机构职能、权责清单、执法人员名单；</w:t>
            </w:r>
            <w:r>
              <w:br w:type="textWrapping"/>
            </w:r>
            <w:r>
              <w:t>2.执法程序或行政强制流程图；</w:t>
            </w:r>
            <w:r>
              <w:br w:type="textWrapping"/>
            </w:r>
            <w:r>
              <w:t>3.执法依据；</w:t>
            </w:r>
            <w:r>
              <w:br w:type="textWrapping"/>
            </w:r>
            <w:r>
              <w:t>4.行政处罚自由裁量基准；</w:t>
            </w:r>
            <w:r>
              <w:br w:type="textWrapping"/>
            </w:r>
            <w:r>
              <w:t>5.咨询、监督投诉方式；</w:t>
            </w:r>
            <w:r>
              <w:br w:type="textWrapping"/>
            </w:r>
            <w:r>
              <w:t>6.处罚决定；</w:t>
            </w:r>
            <w:r>
              <w:br w:type="textWrapping"/>
            </w:r>
            <w:r>
              <w:t>7.救济渠道。</w:t>
            </w:r>
          </w:p>
        </w:tc>
        <w:tc>
          <w:tcPr>
            <w:tcW w:w="180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《城市公厕管理办法》</w:t>
            </w:r>
          </w:p>
        </w:tc>
        <w:tc>
          <w:tcPr>
            <w:tcW w:w="139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1.除处罚决定外其他内容：长期公开（动态调整）；</w:t>
            </w:r>
            <w:r>
              <w:br w:type="textWrapping"/>
            </w:r>
            <w:r>
              <w:t>执法决定信息在决定作出之日起7个工作日内公开，其他相关信息形成或变更之日起20个工作日内公开</w:t>
            </w:r>
          </w:p>
        </w:tc>
        <w:tc>
          <w:tcPr>
            <w:tcW w:w="144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汫洲镇人民政府</w:t>
            </w:r>
          </w:p>
        </w:tc>
        <w:tc>
          <w:tcPr>
            <w:tcW w:w="202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■饶平县政府网站</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0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55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c>
          <w:tcPr>
            <w:tcW w:w="540" w:type="dxa"/>
            <w:tcBorders>
              <w:top w:val="nil"/>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131</w:t>
            </w:r>
          </w:p>
        </w:tc>
        <w:tc>
          <w:tcPr>
            <w:tcW w:w="90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市容环境卫生管理</w:t>
            </w:r>
          </w:p>
        </w:tc>
        <w:tc>
          <w:tcPr>
            <w:tcW w:w="139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对于损坏严重或者年久失修的公厕，有关单位未按照分工负责建设和维修管理，或在拆除重建时未先建临时公厕</w:t>
            </w:r>
          </w:p>
        </w:tc>
        <w:tc>
          <w:tcPr>
            <w:tcW w:w="184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1.机构职能、权责清单、执法人员名单；</w:t>
            </w:r>
            <w:r>
              <w:br w:type="textWrapping"/>
            </w:r>
            <w:r>
              <w:t>2.执法程序或行政强制流程图；</w:t>
            </w:r>
            <w:r>
              <w:br w:type="textWrapping"/>
            </w:r>
            <w:r>
              <w:t>3.执法依据；</w:t>
            </w:r>
            <w:r>
              <w:br w:type="textWrapping"/>
            </w:r>
            <w:r>
              <w:t>4.行政处罚自由裁量基准；</w:t>
            </w:r>
            <w:r>
              <w:br w:type="textWrapping"/>
            </w:r>
            <w:r>
              <w:t>5.咨询、监督投诉方式；</w:t>
            </w:r>
            <w:r>
              <w:br w:type="textWrapping"/>
            </w:r>
            <w:r>
              <w:t>6.处罚决定；</w:t>
            </w:r>
            <w:r>
              <w:br w:type="textWrapping"/>
            </w:r>
            <w:r>
              <w:t>7.救济渠道。</w:t>
            </w:r>
          </w:p>
        </w:tc>
        <w:tc>
          <w:tcPr>
            <w:tcW w:w="180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《城市公厕管理办法》</w:t>
            </w:r>
          </w:p>
        </w:tc>
        <w:tc>
          <w:tcPr>
            <w:tcW w:w="139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1.除处罚决定外其他内容：长期公开（动态调整）；</w:t>
            </w:r>
            <w:r>
              <w:br w:type="textWrapping"/>
            </w:r>
            <w:r>
              <w:t>执法决定信息在决定作出之日起7个工作日内公开，其他相关信息形成或变更之日起20个工作日内公开</w:t>
            </w:r>
          </w:p>
        </w:tc>
        <w:tc>
          <w:tcPr>
            <w:tcW w:w="144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汫洲镇人民政府</w:t>
            </w:r>
          </w:p>
        </w:tc>
        <w:tc>
          <w:tcPr>
            <w:tcW w:w="202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■饶平县政府网站</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0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55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c>
          <w:tcPr>
            <w:tcW w:w="540" w:type="dxa"/>
            <w:tcBorders>
              <w:top w:val="nil"/>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132</w:t>
            </w:r>
          </w:p>
        </w:tc>
        <w:tc>
          <w:tcPr>
            <w:tcW w:w="90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市容环境卫生管理</w:t>
            </w:r>
          </w:p>
        </w:tc>
        <w:tc>
          <w:tcPr>
            <w:tcW w:w="139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独立设置的城市公厕竣工时，建设单位未通知城市人民政府环境卫生主管部门或者其指定的部门参加验收；将验收不合格的独立设置的城市公厕交付使用</w:t>
            </w:r>
          </w:p>
        </w:tc>
        <w:tc>
          <w:tcPr>
            <w:tcW w:w="184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1.机构职能、权责清单、执法人员名单；</w:t>
            </w:r>
            <w:r>
              <w:br w:type="textWrapping"/>
            </w:r>
            <w:r>
              <w:t>2.执法程序或行政强制流程图；</w:t>
            </w:r>
            <w:r>
              <w:br w:type="textWrapping"/>
            </w:r>
            <w:r>
              <w:t>3.执法依据；</w:t>
            </w:r>
            <w:r>
              <w:br w:type="textWrapping"/>
            </w:r>
            <w:r>
              <w:t>4.行政处罚自由裁量基准；</w:t>
            </w:r>
            <w:r>
              <w:br w:type="textWrapping"/>
            </w:r>
            <w:r>
              <w:t>5.咨询、监督投诉方式；</w:t>
            </w:r>
            <w:r>
              <w:br w:type="textWrapping"/>
            </w:r>
            <w:r>
              <w:t>6.处罚决定；</w:t>
            </w:r>
            <w:r>
              <w:br w:type="textWrapping"/>
            </w:r>
            <w:r>
              <w:t>7.救济渠道。</w:t>
            </w:r>
          </w:p>
        </w:tc>
        <w:tc>
          <w:tcPr>
            <w:tcW w:w="180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《城市公厕管理办法》</w:t>
            </w:r>
          </w:p>
        </w:tc>
        <w:tc>
          <w:tcPr>
            <w:tcW w:w="139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1.除处罚决定外其他内容：长期公开（动态调整）；</w:t>
            </w:r>
            <w:r>
              <w:br w:type="textWrapping"/>
            </w:r>
            <w:r>
              <w:t>执法决定信息在决定作出之日起7个工作日内公开，其他相关信息形成或变更之日起20个工作日内公开</w:t>
            </w:r>
          </w:p>
        </w:tc>
        <w:tc>
          <w:tcPr>
            <w:tcW w:w="144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汫洲镇人民政府</w:t>
            </w:r>
          </w:p>
        </w:tc>
        <w:tc>
          <w:tcPr>
            <w:tcW w:w="202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■饶平县政府网站</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0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55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c>
          <w:tcPr>
            <w:tcW w:w="540" w:type="dxa"/>
            <w:tcBorders>
              <w:top w:val="nil"/>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133</w:t>
            </w:r>
          </w:p>
        </w:tc>
        <w:tc>
          <w:tcPr>
            <w:tcW w:w="90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市容环境卫生管理</w:t>
            </w:r>
          </w:p>
        </w:tc>
        <w:tc>
          <w:tcPr>
            <w:tcW w:w="139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在公厕内乱丢垃圾、污物，随地吐痰，乱涂乱画</w:t>
            </w:r>
          </w:p>
        </w:tc>
        <w:tc>
          <w:tcPr>
            <w:tcW w:w="184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1.机构职能、权责清单、执法人员名单；</w:t>
            </w:r>
            <w:r>
              <w:br w:type="textWrapping"/>
            </w:r>
            <w:r>
              <w:t>2.执法程序或行政强制流程图；</w:t>
            </w:r>
            <w:r>
              <w:br w:type="textWrapping"/>
            </w:r>
            <w:r>
              <w:t>3.执法依据；</w:t>
            </w:r>
            <w:r>
              <w:br w:type="textWrapping"/>
            </w:r>
            <w:r>
              <w:t>4.行政处罚自由裁量基准；</w:t>
            </w:r>
            <w:r>
              <w:br w:type="textWrapping"/>
            </w:r>
            <w:r>
              <w:t>5.咨询、监督投诉方式；</w:t>
            </w:r>
            <w:r>
              <w:br w:type="textWrapping"/>
            </w:r>
            <w:r>
              <w:t>6.处罚决定；</w:t>
            </w:r>
            <w:r>
              <w:br w:type="textWrapping"/>
            </w:r>
            <w:r>
              <w:t>7.救济渠道。</w:t>
            </w:r>
          </w:p>
        </w:tc>
        <w:tc>
          <w:tcPr>
            <w:tcW w:w="180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《城市公厕管理办法》</w:t>
            </w:r>
          </w:p>
        </w:tc>
        <w:tc>
          <w:tcPr>
            <w:tcW w:w="139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1.除处罚决定外其他内容：长期公开（动态调整）；</w:t>
            </w:r>
            <w:r>
              <w:br w:type="textWrapping"/>
            </w:r>
            <w:r>
              <w:t>执法决定信息在决定作出之日起7个工作日内公开，其他相关信息形成或变更之日起20个工作日内公开</w:t>
            </w:r>
          </w:p>
        </w:tc>
        <w:tc>
          <w:tcPr>
            <w:tcW w:w="144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汫洲镇人民政府</w:t>
            </w:r>
          </w:p>
        </w:tc>
        <w:tc>
          <w:tcPr>
            <w:tcW w:w="202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■饶平县政府网站</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0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55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c>
          <w:tcPr>
            <w:tcW w:w="540" w:type="dxa"/>
            <w:tcBorders>
              <w:top w:val="nil"/>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134</w:t>
            </w:r>
          </w:p>
        </w:tc>
        <w:tc>
          <w:tcPr>
            <w:tcW w:w="90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市容环境卫生管理</w:t>
            </w:r>
          </w:p>
        </w:tc>
        <w:tc>
          <w:tcPr>
            <w:tcW w:w="139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破坏公厕设施、设备</w:t>
            </w:r>
          </w:p>
        </w:tc>
        <w:tc>
          <w:tcPr>
            <w:tcW w:w="184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1.机构职能、权责清单、执法人员名单；</w:t>
            </w:r>
            <w:r>
              <w:br w:type="textWrapping"/>
            </w:r>
            <w:r>
              <w:t>2.执法程序或行政强制流程图；</w:t>
            </w:r>
            <w:r>
              <w:br w:type="textWrapping"/>
            </w:r>
            <w:r>
              <w:t>3.执法依据；</w:t>
            </w:r>
            <w:r>
              <w:br w:type="textWrapping"/>
            </w:r>
            <w:r>
              <w:t>4.行政处罚自由裁量基准；</w:t>
            </w:r>
            <w:r>
              <w:br w:type="textWrapping"/>
            </w:r>
            <w:r>
              <w:t>5.咨询、监督投诉方式；</w:t>
            </w:r>
            <w:r>
              <w:br w:type="textWrapping"/>
            </w:r>
            <w:r>
              <w:t>6.处罚决定；</w:t>
            </w:r>
            <w:r>
              <w:br w:type="textWrapping"/>
            </w:r>
            <w:r>
              <w:t>7.救济渠道。</w:t>
            </w:r>
          </w:p>
        </w:tc>
        <w:tc>
          <w:tcPr>
            <w:tcW w:w="180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《城市公厕管理办法》</w:t>
            </w:r>
          </w:p>
        </w:tc>
        <w:tc>
          <w:tcPr>
            <w:tcW w:w="139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1.除处罚决定外其他内容：长期公开（动态调整）；</w:t>
            </w:r>
            <w:r>
              <w:br w:type="textWrapping"/>
            </w:r>
            <w:r>
              <w:t>执法决定信息在决定作出之日起7个工作日内公开，其他相关信息形成或变更之日起20个工作日内公开</w:t>
            </w:r>
          </w:p>
        </w:tc>
        <w:tc>
          <w:tcPr>
            <w:tcW w:w="144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汫洲镇人民政府</w:t>
            </w:r>
          </w:p>
        </w:tc>
        <w:tc>
          <w:tcPr>
            <w:tcW w:w="202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■饶平县政府网站</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0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55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c>
          <w:tcPr>
            <w:tcW w:w="540" w:type="dxa"/>
            <w:tcBorders>
              <w:top w:val="nil"/>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135</w:t>
            </w:r>
          </w:p>
        </w:tc>
        <w:tc>
          <w:tcPr>
            <w:tcW w:w="90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市容环境卫生管理</w:t>
            </w:r>
          </w:p>
        </w:tc>
        <w:tc>
          <w:tcPr>
            <w:tcW w:w="139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未经批准擅自占用或者改变公厕使用性质</w:t>
            </w:r>
          </w:p>
        </w:tc>
        <w:tc>
          <w:tcPr>
            <w:tcW w:w="184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1.机构职能、权责清单、执法人员名单；</w:t>
            </w:r>
            <w:r>
              <w:br w:type="textWrapping"/>
            </w:r>
            <w:r>
              <w:t>2.执法程序或行政强制流程图；</w:t>
            </w:r>
            <w:r>
              <w:br w:type="textWrapping"/>
            </w:r>
            <w:r>
              <w:t>3.执法依据；</w:t>
            </w:r>
            <w:r>
              <w:br w:type="textWrapping"/>
            </w:r>
            <w:r>
              <w:t>4.行政处罚自由裁量基准；</w:t>
            </w:r>
            <w:r>
              <w:br w:type="textWrapping"/>
            </w:r>
            <w:r>
              <w:t>5.咨询、监督投诉方式；</w:t>
            </w:r>
            <w:r>
              <w:br w:type="textWrapping"/>
            </w:r>
            <w:r>
              <w:t>6.处罚决定；</w:t>
            </w:r>
            <w:r>
              <w:br w:type="textWrapping"/>
            </w:r>
            <w:r>
              <w:t>7.救济渠道。</w:t>
            </w:r>
          </w:p>
        </w:tc>
        <w:tc>
          <w:tcPr>
            <w:tcW w:w="180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《城市公厕管理办法》</w:t>
            </w:r>
          </w:p>
        </w:tc>
        <w:tc>
          <w:tcPr>
            <w:tcW w:w="139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1.除处罚决定外其他内容：长期公开（动态调整）；</w:t>
            </w:r>
            <w:r>
              <w:br w:type="textWrapping"/>
            </w:r>
            <w:r>
              <w:t>执法决定信息在决定作出之日起7个工作日内公开，其他相关信息形成或变更之日起20个工作日内公开</w:t>
            </w:r>
          </w:p>
        </w:tc>
        <w:tc>
          <w:tcPr>
            <w:tcW w:w="144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汫洲镇人民政府</w:t>
            </w:r>
          </w:p>
        </w:tc>
        <w:tc>
          <w:tcPr>
            <w:tcW w:w="202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■饶平县政府网站</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0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55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c>
          <w:tcPr>
            <w:tcW w:w="540" w:type="dxa"/>
            <w:tcBorders>
              <w:top w:val="nil"/>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136</w:t>
            </w:r>
          </w:p>
        </w:tc>
        <w:tc>
          <w:tcPr>
            <w:tcW w:w="90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市容环境卫生管理</w:t>
            </w:r>
          </w:p>
        </w:tc>
        <w:tc>
          <w:tcPr>
            <w:tcW w:w="139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在运输过程中沿途丢弃、遗撒生活垃圾</w:t>
            </w:r>
          </w:p>
        </w:tc>
        <w:tc>
          <w:tcPr>
            <w:tcW w:w="184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1.机构职能、权责清单、执法人员名单；</w:t>
            </w:r>
            <w:r>
              <w:br w:type="textWrapping"/>
            </w:r>
            <w:r>
              <w:t>2.执法程序或行政强制流程图；</w:t>
            </w:r>
            <w:r>
              <w:br w:type="textWrapping"/>
            </w:r>
            <w:r>
              <w:t>3.执法依据；</w:t>
            </w:r>
            <w:r>
              <w:br w:type="textWrapping"/>
            </w:r>
            <w:r>
              <w:t>4.行政处罚自由裁量基准；</w:t>
            </w:r>
            <w:r>
              <w:br w:type="textWrapping"/>
            </w:r>
            <w:r>
              <w:t>5.咨询、监督投诉方式；</w:t>
            </w:r>
            <w:r>
              <w:br w:type="textWrapping"/>
            </w:r>
            <w:r>
              <w:t>6.处罚决定；</w:t>
            </w:r>
            <w:r>
              <w:br w:type="textWrapping"/>
            </w:r>
            <w:r>
              <w:t>7.救济渠道。</w:t>
            </w:r>
          </w:p>
        </w:tc>
        <w:tc>
          <w:tcPr>
            <w:tcW w:w="180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《中华人民共和国固体废物污染环境防治法》</w:t>
            </w:r>
          </w:p>
        </w:tc>
        <w:tc>
          <w:tcPr>
            <w:tcW w:w="139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1.除处罚决定外其他内容：长期公开（动态调整）；</w:t>
            </w:r>
            <w:r>
              <w:br w:type="textWrapping"/>
            </w:r>
            <w:r>
              <w:t>执法决定信息在决定作出之日起7个工作日内公开，其他相关信息形成或变更之日起20个工作日内公开</w:t>
            </w:r>
          </w:p>
        </w:tc>
        <w:tc>
          <w:tcPr>
            <w:tcW w:w="144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汫洲镇人民政府</w:t>
            </w:r>
          </w:p>
        </w:tc>
        <w:tc>
          <w:tcPr>
            <w:tcW w:w="202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■饶平县政府网站</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0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55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c>
          <w:tcPr>
            <w:tcW w:w="540" w:type="dxa"/>
            <w:tcBorders>
              <w:top w:val="nil"/>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137</w:t>
            </w:r>
          </w:p>
        </w:tc>
        <w:tc>
          <w:tcPr>
            <w:tcW w:w="90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市容环境卫生管理</w:t>
            </w:r>
          </w:p>
        </w:tc>
        <w:tc>
          <w:tcPr>
            <w:tcW w:w="139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对涉嫌从事无照经营的场所，予以查封；对涉嫌用于无照经营的工具、设备、原材料、产品（商品）等物品，予以查封、扣押</w:t>
            </w:r>
          </w:p>
        </w:tc>
        <w:tc>
          <w:tcPr>
            <w:tcW w:w="184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1.机构职能、权责清单、执法人员名单；</w:t>
            </w:r>
            <w:r>
              <w:br w:type="textWrapping"/>
            </w:r>
            <w:r>
              <w:t>2.执法程序或行政强制流程图；</w:t>
            </w:r>
            <w:r>
              <w:br w:type="textWrapping"/>
            </w:r>
            <w:r>
              <w:t>3.执法依据；</w:t>
            </w:r>
            <w:r>
              <w:br w:type="textWrapping"/>
            </w:r>
            <w:r>
              <w:t>4.咨询、监督投诉方式；</w:t>
            </w:r>
            <w:r>
              <w:br w:type="textWrapping"/>
            </w:r>
            <w:r>
              <w:t>5.强制决定；</w:t>
            </w:r>
            <w:r>
              <w:br w:type="textWrapping"/>
            </w:r>
            <w:r>
              <w:t>6.救济渠道。</w:t>
            </w:r>
          </w:p>
        </w:tc>
        <w:tc>
          <w:tcPr>
            <w:tcW w:w="180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《无证无照经营查处办法》</w:t>
            </w:r>
          </w:p>
        </w:tc>
        <w:tc>
          <w:tcPr>
            <w:tcW w:w="139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1.除强制决定外其他内容：长期公开（动态调整）；</w:t>
            </w:r>
            <w:r>
              <w:br w:type="textWrapping"/>
            </w:r>
            <w:r>
              <w:t>2.强制决定：20个工作日内。</w:t>
            </w:r>
          </w:p>
        </w:tc>
        <w:tc>
          <w:tcPr>
            <w:tcW w:w="144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汫洲镇人民政府</w:t>
            </w:r>
          </w:p>
        </w:tc>
        <w:tc>
          <w:tcPr>
            <w:tcW w:w="202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■饶平县政府网站</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0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55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r>
    </w:tbl>
    <w:p>
      <w:pPr>
        <w:pStyle w:val="2"/>
        <w:keepNext w:val="0"/>
        <w:keepLines w:val="0"/>
        <w:widowControl/>
        <w:suppressLineNumbers w:val="0"/>
        <w:jc w:val="left"/>
        <w:rPr>
          <w:b w:val="0"/>
          <w:bCs w:val="0"/>
        </w:rPr>
      </w:pPr>
      <w:bookmarkStart w:id="25" w:name="_Toc1313_WPSOffice_Level1"/>
      <w:bookmarkEnd w:id="25"/>
      <w:r>
        <w:rPr>
          <w:b w:val="0"/>
          <w:bCs w:val="0"/>
        </w:rPr>
        <w:t>（十五）涉农补贴领域基层政务公开标准目录</w:t>
      </w:r>
    </w:p>
    <w:tbl>
      <w:tblPr>
        <w:tblStyle w:val="4"/>
        <w:tblW w:w="15480" w:type="dxa"/>
        <w:tblInd w:w="0" w:type="dxa"/>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555"/>
        <w:gridCol w:w="732"/>
        <w:gridCol w:w="1604"/>
        <w:gridCol w:w="1770"/>
        <w:gridCol w:w="1962"/>
        <w:gridCol w:w="1800"/>
        <w:gridCol w:w="1412"/>
        <w:gridCol w:w="1441"/>
        <w:gridCol w:w="717"/>
        <w:gridCol w:w="703"/>
        <w:gridCol w:w="555"/>
        <w:gridCol w:w="717"/>
        <w:gridCol w:w="717"/>
        <w:gridCol w:w="795"/>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c>
          <w:tcPr>
            <w:tcW w:w="555" w:type="dxa"/>
            <w:vMerge w:val="restart"/>
            <w:tcBorders>
              <w:top w:val="single" w:color="000000" w:sz="8" w:space="0"/>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序号</w:t>
            </w:r>
          </w:p>
        </w:tc>
        <w:tc>
          <w:tcPr>
            <w:tcW w:w="2310" w:type="dxa"/>
            <w:gridSpan w:val="2"/>
            <w:tcBorders>
              <w:top w:val="single" w:color="000000" w:sz="8" w:space="0"/>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公开事项</w:t>
            </w:r>
          </w:p>
        </w:tc>
        <w:tc>
          <w:tcPr>
            <w:tcW w:w="1785" w:type="dxa"/>
            <w:vMerge w:val="restart"/>
            <w:tcBorders>
              <w:top w:val="single" w:color="000000" w:sz="8" w:space="0"/>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公开内容（要素）</w:t>
            </w:r>
          </w:p>
        </w:tc>
        <w:tc>
          <w:tcPr>
            <w:tcW w:w="1980" w:type="dxa"/>
            <w:vMerge w:val="restart"/>
            <w:tcBorders>
              <w:top w:val="single" w:color="000000" w:sz="8" w:space="0"/>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公开依据</w:t>
            </w:r>
          </w:p>
        </w:tc>
        <w:tc>
          <w:tcPr>
            <w:tcW w:w="1815" w:type="dxa"/>
            <w:vMerge w:val="restart"/>
            <w:tcBorders>
              <w:top w:val="single" w:color="000000" w:sz="8" w:space="0"/>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公开时限</w:t>
            </w:r>
          </w:p>
        </w:tc>
        <w:tc>
          <w:tcPr>
            <w:tcW w:w="1410" w:type="dxa"/>
            <w:vMerge w:val="restart"/>
            <w:tcBorders>
              <w:top w:val="single" w:color="000000" w:sz="8" w:space="0"/>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公开主体</w:t>
            </w:r>
          </w:p>
        </w:tc>
        <w:tc>
          <w:tcPr>
            <w:tcW w:w="1455" w:type="dxa"/>
            <w:vMerge w:val="restart"/>
            <w:tcBorders>
              <w:top w:val="single" w:color="000000" w:sz="8" w:space="0"/>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公开渠道和载体</w:t>
            </w:r>
          </w:p>
        </w:tc>
        <w:tc>
          <w:tcPr>
            <w:tcW w:w="1395" w:type="dxa"/>
            <w:gridSpan w:val="2"/>
            <w:tcBorders>
              <w:top w:val="single" w:color="000000" w:sz="8" w:space="0"/>
              <w:left w:val="nil"/>
              <w:bottom w:val="nil"/>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公开对象</w:t>
            </w:r>
          </w:p>
        </w:tc>
        <w:tc>
          <w:tcPr>
            <w:tcW w:w="1245" w:type="dxa"/>
            <w:gridSpan w:val="2"/>
            <w:tcBorders>
              <w:top w:val="single" w:color="000000" w:sz="8" w:space="0"/>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公开方式</w:t>
            </w:r>
          </w:p>
        </w:tc>
        <w:tc>
          <w:tcPr>
            <w:tcW w:w="1515" w:type="dxa"/>
            <w:gridSpan w:val="2"/>
            <w:tcBorders>
              <w:top w:val="single" w:color="000000" w:sz="8" w:space="0"/>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公开层级</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c>
          <w:tcPr>
            <w:tcW w:w="555" w:type="dxa"/>
            <w:vMerge w:val="continue"/>
            <w:tcBorders>
              <w:top w:val="single" w:color="000000" w:sz="8" w:space="0"/>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73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一级事项</w:t>
            </w:r>
          </w:p>
        </w:tc>
        <w:tc>
          <w:tcPr>
            <w:tcW w:w="16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二级事项</w:t>
            </w:r>
          </w:p>
        </w:tc>
        <w:tc>
          <w:tcPr>
            <w:tcW w:w="1785" w:type="dxa"/>
            <w:vMerge w:val="continue"/>
            <w:tcBorders>
              <w:top w:val="single" w:color="000000" w:sz="8" w:space="0"/>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1980" w:type="dxa"/>
            <w:vMerge w:val="continue"/>
            <w:tcBorders>
              <w:top w:val="single" w:color="000000" w:sz="8" w:space="0"/>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1815" w:type="dxa"/>
            <w:vMerge w:val="continue"/>
            <w:tcBorders>
              <w:top w:val="single" w:color="000000" w:sz="8" w:space="0"/>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1410" w:type="dxa"/>
            <w:vMerge w:val="continue"/>
            <w:tcBorders>
              <w:top w:val="single" w:color="000000" w:sz="8" w:space="0"/>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1455" w:type="dxa"/>
            <w:vMerge w:val="continue"/>
            <w:tcBorders>
              <w:top w:val="single" w:color="000000" w:sz="8" w:space="0"/>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全社会</w:t>
            </w:r>
          </w:p>
        </w:tc>
        <w:tc>
          <w:tcPr>
            <w:tcW w:w="70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特定群众</w:t>
            </w:r>
          </w:p>
        </w:tc>
        <w:tc>
          <w:tcPr>
            <w:tcW w:w="555" w:type="dxa"/>
            <w:tcBorders>
              <w:top w:val="single" w:color="000000" w:sz="8" w:space="0"/>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主动</w:t>
            </w:r>
          </w:p>
        </w:tc>
        <w:tc>
          <w:tcPr>
            <w:tcW w:w="720" w:type="dxa"/>
            <w:tcBorders>
              <w:top w:val="single" w:color="000000" w:sz="8" w:space="0"/>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依申请公开</w:t>
            </w:r>
          </w:p>
        </w:tc>
        <w:tc>
          <w:tcPr>
            <w:tcW w:w="720" w:type="dxa"/>
            <w:tcBorders>
              <w:top w:val="single" w:color="000000" w:sz="8" w:space="0"/>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县级</w:t>
            </w:r>
          </w:p>
        </w:tc>
        <w:tc>
          <w:tcPr>
            <w:tcW w:w="720" w:type="dxa"/>
            <w:tcBorders>
              <w:top w:val="single" w:color="000000" w:sz="8" w:space="0"/>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乡、村级</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c>
          <w:tcPr>
            <w:tcW w:w="540" w:type="dxa"/>
            <w:tcBorders>
              <w:top w:val="nil"/>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1</w:t>
            </w:r>
          </w:p>
        </w:tc>
        <w:tc>
          <w:tcPr>
            <w:tcW w:w="73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农业生产发展资金</w:t>
            </w:r>
          </w:p>
        </w:tc>
        <w:tc>
          <w:tcPr>
            <w:tcW w:w="16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耕地地力保护</w:t>
            </w:r>
          </w:p>
        </w:tc>
        <w:tc>
          <w:tcPr>
            <w:tcW w:w="178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政策依据；</w:t>
            </w:r>
          </w:p>
          <w:p>
            <w:pPr>
              <w:pStyle w:val="3"/>
              <w:keepNext w:val="0"/>
              <w:keepLines w:val="0"/>
              <w:widowControl/>
              <w:suppressLineNumbers w:val="0"/>
              <w:wordWrap w:val="0"/>
              <w:jc w:val="left"/>
            </w:pPr>
            <w:r>
              <w:t>申请指南：包括补贴对象、补贴范围、补贴标准、补贴面积、补贴金额咨询电话、受理单位等；</w:t>
            </w:r>
          </w:p>
          <w:p>
            <w:pPr>
              <w:pStyle w:val="3"/>
              <w:keepNext w:val="0"/>
              <w:keepLines w:val="0"/>
              <w:widowControl/>
              <w:suppressLineNumbers w:val="0"/>
              <w:wordWrap w:val="0"/>
              <w:jc w:val="left"/>
            </w:pPr>
            <w:r>
              <w:t>补贴结果；</w:t>
            </w:r>
          </w:p>
          <w:p>
            <w:pPr>
              <w:pStyle w:val="3"/>
              <w:keepNext w:val="0"/>
              <w:keepLines w:val="0"/>
              <w:widowControl/>
              <w:suppressLineNumbers w:val="0"/>
              <w:wordWrap w:val="0"/>
              <w:jc w:val="left"/>
            </w:pPr>
            <w:r>
              <w:t>监督渠道：包括举报电话、地址等。</w:t>
            </w:r>
          </w:p>
        </w:tc>
        <w:tc>
          <w:tcPr>
            <w:tcW w:w="198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《关于印发&lt;广东省全面推行农业“三项补贴”改革工作实施方案&gt;的通知》（粤财农[2016]213号）</w:t>
            </w:r>
          </w:p>
        </w:tc>
        <w:tc>
          <w:tcPr>
            <w:tcW w:w="181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补贴政策常年公开；</w:t>
            </w:r>
          </w:p>
          <w:p>
            <w:pPr>
              <w:pStyle w:val="3"/>
              <w:keepNext w:val="0"/>
              <w:keepLines w:val="0"/>
              <w:widowControl/>
              <w:suppressLineNumbers w:val="0"/>
              <w:wordWrap w:val="0"/>
              <w:jc w:val="left"/>
            </w:pPr>
            <w:r>
              <w:t>补贴对象和补贴面积每年9月30日前统计并公示；</w:t>
            </w:r>
          </w:p>
          <w:p>
            <w:pPr>
              <w:pStyle w:val="3"/>
              <w:keepNext w:val="0"/>
              <w:keepLines w:val="0"/>
              <w:widowControl/>
              <w:suppressLineNumbers w:val="0"/>
              <w:wordWrap w:val="0"/>
              <w:jc w:val="left"/>
            </w:pPr>
            <w:r>
              <w:t>补贴标准和金额每年6月30日前公示。</w:t>
            </w:r>
          </w:p>
          <w:p>
            <w:pPr>
              <w:pStyle w:val="3"/>
              <w:keepNext w:val="0"/>
              <w:keepLines w:val="0"/>
              <w:widowControl/>
              <w:suppressLineNumbers w:val="0"/>
              <w:wordWrap w:val="0"/>
              <w:jc w:val="left"/>
            </w:pPr>
            <w:r>
              <w:t>当年政策另有规定的从其规定。</w:t>
            </w:r>
          </w:p>
        </w:tc>
        <w:tc>
          <w:tcPr>
            <w:tcW w:w="142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汫洲镇人民政府</w:t>
            </w:r>
          </w:p>
        </w:tc>
        <w:tc>
          <w:tcPr>
            <w:tcW w:w="144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村级公告栏</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0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55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　</w:t>
            </w:r>
          </w:p>
        </w:tc>
      </w:tr>
    </w:tbl>
    <w:p>
      <w:pPr>
        <w:pStyle w:val="2"/>
        <w:keepNext w:val="0"/>
        <w:keepLines w:val="0"/>
        <w:widowControl/>
        <w:suppressLineNumbers w:val="0"/>
        <w:jc w:val="left"/>
        <w:rPr>
          <w:b w:val="0"/>
          <w:bCs w:val="0"/>
        </w:rPr>
      </w:pPr>
      <w:bookmarkStart w:id="26" w:name="_Toc24787_WPSOffice_Level1"/>
      <w:bookmarkEnd w:id="26"/>
      <w:r>
        <w:rPr>
          <w:b w:val="0"/>
          <w:bCs w:val="0"/>
        </w:rPr>
        <w:t>（十六）公共文化服务领域基层政务公开标准目录</w:t>
      </w:r>
    </w:p>
    <w:tbl>
      <w:tblPr>
        <w:tblStyle w:val="4"/>
        <w:tblW w:w="15480" w:type="dxa"/>
        <w:tblInd w:w="0" w:type="dxa"/>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555"/>
        <w:gridCol w:w="732"/>
        <w:gridCol w:w="1607"/>
        <w:gridCol w:w="1770"/>
        <w:gridCol w:w="1965"/>
        <w:gridCol w:w="1795"/>
        <w:gridCol w:w="1411"/>
        <w:gridCol w:w="1441"/>
        <w:gridCol w:w="717"/>
        <w:gridCol w:w="702"/>
        <w:gridCol w:w="555"/>
        <w:gridCol w:w="717"/>
        <w:gridCol w:w="717"/>
        <w:gridCol w:w="796"/>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c>
          <w:tcPr>
            <w:tcW w:w="555" w:type="dxa"/>
            <w:vMerge w:val="restart"/>
            <w:tcBorders>
              <w:top w:val="single" w:color="000000" w:sz="8" w:space="0"/>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序号</w:t>
            </w:r>
          </w:p>
        </w:tc>
        <w:tc>
          <w:tcPr>
            <w:tcW w:w="2310" w:type="dxa"/>
            <w:gridSpan w:val="2"/>
            <w:tcBorders>
              <w:top w:val="single" w:color="000000" w:sz="8" w:space="0"/>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公开事项</w:t>
            </w:r>
          </w:p>
        </w:tc>
        <w:tc>
          <w:tcPr>
            <w:tcW w:w="1785" w:type="dxa"/>
            <w:vMerge w:val="restart"/>
            <w:tcBorders>
              <w:top w:val="single" w:color="000000" w:sz="8" w:space="0"/>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公开内容（要素）</w:t>
            </w:r>
          </w:p>
        </w:tc>
        <w:tc>
          <w:tcPr>
            <w:tcW w:w="1980" w:type="dxa"/>
            <w:vMerge w:val="restart"/>
            <w:tcBorders>
              <w:top w:val="single" w:color="000000" w:sz="8" w:space="0"/>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公开依据</w:t>
            </w:r>
          </w:p>
        </w:tc>
        <w:tc>
          <w:tcPr>
            <w:tcW w:w="1815" w:type="dxa"/>
            <w:vMerge w:val="restart"/>
            <w:tcBorders>
              <w:top w:val="single" w:color="000000" w:sz="8" w:space="0"/>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公开时限</w:t>
            </w:r>
          </w:p>
        </w:tc>
        <w:tc>
          <w:tcPr>
            <w:tcW w:w="1410" w:type="dxa"/>
            <w:vMerge w:val="restart"/>
            <w:tcBorders>
              <w:top w:val="single" w:color="000000" w:sz="8" w:space="0"/>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公开主体</w:t>
            </w:r>
          </w:p>
        </w:tc>
        <w:tc>
          <w:tcPr>
            <w:tcW w:w="1455" w:type="dxa"/>
            <w:vMerge w:val="restart"/>
            <w:tcBorders>
              <w:top w:val="single" w:color="000000" w:sz="8" w:space="0"/>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公开渠道和载体</w:t>
            </w:r>
          </w:p>
        </w:tc>
        <w:tc>
          <w:tcPr>
            <w:tcW w:w="1395" w:type="dxa"/>
            <w:gridSpan w:val="2"/>
            <w:tcBorders>
              <w:top w:val="single" w:color="000000" w:sz="8" w:space="0"/>
              <w:left w:val="nil"/>
              <w:bottom w:val="nil"/>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公开对象</w:t>
            </w:r>
          </w:p>
        </w:tc>
        <w:tc>
          <w:tcPr>
            <w:tcW w:w="1245" w:type="dxa"/>
            <w:gridSpan w:val="2"/>
            <w:tcBorders>
              <w:top w:val="single" w:color="000000" w:sz="8" w:space="0"/>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公开方式</w:t>
            </w:r>
          </w:p>
        </w:tc>
        <w:tc>
          <w:tcPr>
            <w:tcW w:w="1515" w:type="dxa"/>
            <w:gridSpan w:val="2"/>
            <w:tcBorders>
              <w:top w:val="single" w:color="000000" w:sz="8" w:space="0"/>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公开层级</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c>
          <w:tcPr>
            <w:tcW w:w="555" w:type="dxa"/>
            <w:vMerge w:val="continue"/>
            <w:tcBorders>
              <w:top w:val="single" w:color="000000" w:sz="8" w:space="0"/>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73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一级事项</w:t>
            </w:r>
          </w:p>
        </w:tc>
        <w:tc>
          <w:tcPr>
            <w:tcW w:w="16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二级事项</w:t>
            </w:r>
          </w:p>
        </w:tc>
        <w:tc>
          <w:tcPr>
            <w:tcW w:w="1785" w:type="dxa"/>
            <w:vMerge w:val="continue"/>
            <w:tcBorders>
              <w:top w:val="single" w:color="000000" w:sz="8" w:space="0"/>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1980" w:type="dxa"/>
            <w:vMerge w:val="continue"/>
            <w:tcBorders>
              <w:top w:val="single" w:color="000000" w:sz="8" w:space="0"/>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1815" w:type="dxa"/>
            <w:vMerge w:val="continue"/>
            <w:tcBorders>
              <w:top w:val="single" w:color="000000" w:sz="8" w:space="0"/>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1410" w:type="dxa"/>
            <w:vMerge w:val="continue"/>
            <w:tcBorders>
              <w:top w:val="single" w:color="000000" w:sz="8" w:space="0"/>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1455" w:type="dxa"/>
            <w:vMerge w:val="continue"/>
            <w:tcBorders>
              <w:top w:val="single" w:color="000000" w:sz="8" w:space="0"/>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全社会</w:t>
            </w:r>
          </w:p>
        </w:tc>
        <w:tc>
          <w:tcPr>
            <w:tcW w:w="70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特定群众</w:t>
            </w:r>
          </w:p>
        </w:tc>
        <w:tc>
          <w:tcPr>
            <w:tcW w:w="555" w:type="dxa"/>
            <w:tcBorders>
              <w:top w:val="single" w:color="000000" w:sz="8" w:space="0"/>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主动</w:t>
            </w:r>
          </w:p>
        </w:tc>
        <w:tc>
          <w:tcPr>
            <w:tcW w:w="720" w:type="dxa"/>
            <w:tcBorders>
              <w:top w:val="single" w:color="000000" w:sz="8" w:space="0"/>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依申请公开</w:t>
            </w:r>
          </w:p>
        </w:tc>
        <w:tc>
          <w:tcPr>
            <w:tcW w:w="720" w:type="dxa"/>
            <w:tcBorders>
              <w:top w:val="single" w:color="000000" w:sz="8" w:space="0"/>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县级</w:t>
            </w:r>
          </w:p>
        </w:tc>
        <w:tc>
          <w:tcPr>
            <w:tcW w:w="720" w:type="dxa"/>
            <w:tcBorders>
              <w:top w:val="single" w:color="000000" w:sz="8" w:space="0"/>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乡、村级</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c>
          <w:tcPr>
            <w:tcW w:w="540" w:type="dxa"/>
            <w:tcBorders>
              <w:top w:val="nil"/>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1</w:t>
            </w:r>
          </w:p>
        </w:tc>
        <w:tc>
          <w:tcPr>
            <w:tcW w:w="73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公共</w:t>
            </w:r>
            <w:r>
              <w:br w:type="textWrapping"/>
            </w:r>
            <w:r>
              <w:t>服务</w:t>
            </w:r>
          </w:p>
        </w:tc>
        <w:tc>
          <w:tcPr>
            <w:tcW w:w="16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公共文化机构免费开放信息</w:t>
            </w:r>
          </w:p>
        </w:tc>
        <w:tc>
          <w:tcPr>
            <w:tcW w:w="178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1.机构名称；</w:t>
            </w:r>
            <w:r>
              <w:br w:type="textWrapping"/>
            </w:r>
            <w:r>
              <w:t>2.开放时间；</w:t>
            </w:r>
            <w:r>
              <w:br w:type="textWrapping"/>
            </w:r>
            <w:r>
              <w:t>3.机构地址；</w:t>
            </w:r>
            <w:r>
              <w:br w:type="textWrapping"/>
            </w:r>
            <w:r>
              <w:t>4.联系电话；</w:t>
            </w:r>
            <w:r>
              <w:br w:type="textWrapping"/>
            </w:r>
            <w:r>
              <w:t>5.临时停止开放信息。</w:t>
            </w:r>
          </w:p>
        </w:tc>
        <w:tc>
          <w:tcPr>
            <w:tcW w:w="198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《公共文化服务保障法》、《政府信息公开条例》、《文化部 财政部关于推进全国美术馆、公共图书馆、文化馆（站）免费开放工作的意见》、《文化部 财政部关于做好城市社区(街道)文化中心免费开放工作的通知》</w:t>
            </w:r>
          </w:p>
        </w:tc>
        <w:tc>
          <w:tcPr>
            <w:tcW w:w="181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信息形成或变更之日起20个工作日内公开</w:t>
            </w:r>
          </w:p>
        </w:tc>
        <w:tc>
          <w:tcPr>
            <w:tcW w:w="142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汫洲镇人民政府</w:t>
            </w:r>
          </w:p>
        </w:tc>
        <w:tc>
          <w:tcPr>
            <w:tcW w:w="144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■饶平县政府网站</w:t>
            </w:r>
          </w:p>
          <w:p>
            <w:pPr>
              <w:pStyle w:val="3"/>
              <w:keepNext w:val="0"/>
              <w:keepLines w:val="0"/>
              <w:widowControl/>
              <w:suppressLineNumbers w:val="0"/>
              <w:wordWrap w:val="0"/>
              <w:jc w:val="left"/>
            </w:pPr>
            <w:r>
              <w:t>■镇/社区/村公示栏</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0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55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c>
          <w:tcPr>
            <w:tcW w:w="540" w:type="dxa"/>
            <w:tcBorders>
              <w:top w:val="nil"/>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2</w:t>
            </w:r>
          </w:p>
        </w:tc>
        <w:tc>
          <w:tcPr>
            <w:tcW w:w="73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公共</w:t>
            </w:r>
            <w:r>
              <w:br w:type="textWrapping"/>
            </w:r>
            <w:r>
              <w:t>服务</w:t>
            </w:r>
          </w:p>
        </w:tc>
        <w:tc>
          <w:tcPr>
            <w:tcW w:w="16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特殊群体公共文化服务信息</w:t>
            </w:r>
          </w:p>
        </w:tc>
        <w:tc>
          <w:tcPr>
            <w:tcW w:w="178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1.机构名称；</w:t>
            </w:r>
            <w:r>
              <w:br w:type="textWrapping"/>
            </w:r>
            <w:r>
              <w:t>2.开放时间；</w:t>
            </w:r>
            <w:r>
              <w:br w:type="textWrapping"/>
            </w:r>
            <w:r>
              <w:t>3.机构地址；</w:t>
            </w:r>
            <w:r>
              <w:br w:type="textWrapping"/>
            </w:r>
            <w:r>
              <w:t>4.联系电话；</w:t>
            </w:r>
            <w:r>
              <w:br w:type="textWrapping"/>
            </w:r>
            <w:r>
              <w:t>5.临时停止开放信息。</w:t>
            </w:r>
          </w:p>
        </w:tc>
        <w:tc>
          <w:tcPr>
            <w:tcW w:w="198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《残疾人保障法》、《政府信息公开条例》、《中共中央办公厅 国务院办公厅印发关于加快构建现代公共文化服务体系的意见》</w:t>
            </w:r>
          </w:p>
        </w:tc>
        <w:tc>
          <w:tcPr>
            <w:tcW w:w="181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信息形成或变更之日起20个工作日内公开</w:t>
            </w:r>
          </w:p>
        </w:tc>
        <w:tc>
          <w:tcPr>
            <w:tcW w:w="142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汫洲镇人民政府</w:t>
            </w:r>
          </w:p>
        </w:tc>
        <w:tc>
          <w:tcPr>
            <w:tcW w:w="144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■饶平县政府网站</w:t>
            </w:r>
          </w:p>
          <w:p>
            <w:pPr>
              <w:pStyle w:val="3"/>
              <w:keepNext w:val="0"/>
              <w:keepLines w:val="0"/>
              <w:widowControl/>
              <w:suppressLineNumbers w:val="0"/>
              <w:wordWrap w:val="0"/>
              <w:jc w:val="left"/>
            </w:pPr>
            <w:r>
              <w:t>■镇/社区/村公示栏</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0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55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c>
          <w:tcPr>
            <w:tcW w:w="540" w:type="dxa"/>
            <w:tcBorders>
              <w:top w:val="nil"/>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3</w:t>
            </w:r>
          </w:p>
        </w:tc>
        <w:tc>
          <w:tcPr>
            <w:tcW w:w="73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公共</w:t>
            </w:r>
            <w:r>
              <w:br w:type="textWrapping"/>
            </w:r>
            <w:r>
              <w:t>服务</w:t>
            </w:r>
          </w:p>
        </w:tc>
        <w:tc>
          <w:tcPr>
            <w:tcW w:w="16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组织开展群众文化活动</w:t>
            </w:r>
          </w:p>
        </w:tc>
        <w:tc>
          <w:tcPr>
            <w:tcW w:w="178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1.机构名称；</w:t>
            </w:r>
            <w:r>
              <w:br w:type="textWrapping"/>
            </w:r>
            <w:r>
              <w:t>2.开放时间；</w:t>
            </w:r>
            <w:r>
              <w:br w:type="textWrapping"/>
            </w:r>
            <w:r>
              <w:t>3.机构地址；</w:t>
            </w:r>
            <w:r>
              <w:br w:type="textWrapping"/>
            </w:r>
            <w:r>
              <w:t>4.联系电话；</w:t>
            </w:r>
            <w:r>
              <w:br w:type="textWrapping"/>
            </w:r>
            <w:r>
              <w:t>5.临时停止活动信息。</w:t>
            </w:r>
          </w:p>
        </w:tc>
        <w:tc>
          <w:tcPr>
            <w:tcW w:w="198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《政府信息公开条例》、《文化馆服务标准》</w:t>
            </w:r>
          </w:p>
        </w:tc>
        <w:tc>
          <w:tcPr>
            <w:tcW w:w="181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信息形成或变更之日起20个工作日内公开</w:t>
            </w:r>
          </w:p>
        </w:tc>
        <w:tc>
          <w:tcPr>
            <w:tcW w:w="142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汫洲镇人民政府</w:t>
            </w:r>
          </w:p>
        </w:tc>
        <w:tc>
          <w:tcPr>
            <w:tcW w:w="144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■饶平县政府网站</w:t>
            </w:r>
          </w:p>
          <w:p>
            <w:pPr>
              <w:pStyle w:val="3"/>
              <w:keepNext w:val="0"/>
              <w:keepLines w:val="0"/>
              <w:widowControl/>
              <w:suppressLineNumbers w:val="0"/>
              <w:wordWrap w:val="0"/>
              <w:jc w:val="left"/>
            </w:pPr>
            <w:r>
              <w:t>■镇/社区/村公示栏</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0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55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c>
          <w:tcPr>
            <w:tcW w:w="540" w:type="dxa"/>
            <w:tcBorders>
              <w:top w:val="nil"/>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4</w:t>
            </w:r>
          </w:p>
        </w:tc>
        <w:tc>
          <w:tcPr>
            <w:tcW w:w="73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公共</w:t>
            </w:r>
            <w:r>
              <w:br w:type="textWrapping"/>
            </w:r>
            <w:r>
              <w:t>服务</w:t>
            </w:r>
          </w:p>
        </w:tc>
        <w:tc>
          <w:tcPr>
            <w:tcW w:w="16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下基层辅导、演出、展览和指导基层群众文化活动</w:t>
            </w:r>
          </w:p>
        </w:tc>
        <w:tc>
          <w:tcPr>
            <w:tcW w:w="178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1.活动时间；</w:t>
            </w:r>
            <w:r>
              <w:br w:type="textWrapping"/>
            </w:r>
            <w:r>
              <w:t>2.活动单位；</w:t>
            </w:r>
            <w:r>
              <w:br w:type="textWrapping"/>
            </w:r>
            <w:r>
              <w:t>3.活动地址；</w:t>
            </w:r>
            <w:r>
              <w:br w:type="textWrapping"/>
            </w:r>
            <w:r>
              <w:t>4.联系电话；</w:t>
            </w:r>
            <w:r>
              <w:br w:type="textWrapping"/>
            </w:r>
            <w:r>
              <w:t>5.临时停止活动信息。</w:t>
            </w:r>
          </w:p>
        </w:tc>
        <w:tc>
          <w:tcPr>
            <w:tcW w:w="198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《政府信息公开条例》、《文化馆服务标准》</w:t>
            </w:r>
          </w:p>
        </w:tc>
        <w:tc>
          <w:tcPr>
            <w:tcW w:w="181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信息形成或变更之日起20个工作日内公开</w:t>
            </w:r>
          </w:p>
        </w:tc>
        <w:tc>
          <w:tcPr>
            <w:tcW w:w="142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汫洲镇人民政府</w:t>
            </w:r>
          </w:p>
        </w:tc>
        <w:tc>
          <w:tcPr>
            <w:tcW w:w="144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■饶平县政府网站</w:t>
            </w:r>
          </w:p>
          <w:p>
            <w:pPr>
              <w:pStyle w:val="3"/>
              <w:keepNext w:val="0"/>
              <w:keepLines w:val="0"/>
              <w:widowControl/>
              <w:suppressLineNumbers w:val="0"/>
              <w:wordWrap w:val="0"/>
              <w:jc w:val="left"/>
            </w:pPr>
            <w:r>
              <w:t>■镇/社区/村公示栏</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0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55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c>
          <w:tcPr>
            <w:tcW w:w="540" w:type="dxa"/>
            <w:tcBorders>
              <w:top w:val="nil"/>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5</w:t>
            </w:r>
          </w:p>
        </w:tc>
        <w:tc>
          <w:tcPr>
            <w:tcW w:w="73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公共</w:t>
            </w:r>
            <w:r>
              <w:br w:type="textWrapping"/>
            </w:r>
            <w:r>
              <w:t>服务</w:t>
            </w:r>
          </w:p>
        </w:tc>
        <w:tc>
          <w:tcPr>
            <w:tcW w:w="16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举办各类展览、讲座信息</w:t>
            </w:r>
          </w:p>
        </w:tc>
        <w:tc>
          <w:tcPr>
            <w:tcW w:w="178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1.活动时间；</w:t>
            </w:r>
            <w:r>
              <w:br w:type="textWrapping"/>
            </w:r>
            <w:r>
              <w:t>2.活动单位；</w:t>
            </w:r>
            <w:r>
              <w:br w:type="textWrapping"/>
            </w:r>
            <w:r>
              <w:t>3.活动地址；</w:t>
            </w:r>
            <w:r>
              <w:br w:type="textWrapping"/>
            </w:r>
            <w:r>
              <w:t>4.联系电话；</w:t>
            </w:r>
            <w:r>
              <w:br w:type="textWrapping"/>
            </w:r>
            <w:r>
              <w:t>5.临时停止活动信息。</w:t>
            </w:r>
          </w:p>
        </w:tc>
        <w:tc>
          <w:tcPr>
            <w:tcW w:w="198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《政府信息公开条例》、《乡镇综合文化站管理办法》</w:t>
            </w:r>
          </w:p>
        </w:tc>
        <w:tc>
          <w:tcPr>
            <w:tcW w:w="181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信息形成或变更之日起20个工作日内公开</w:t>
            </w:r>
          </w:p>
        </w:tc>
        <w:tc>
          <w:tcPr>
            <w:tcW w:w="142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汫洲镇人民政府</w:t>
            </w:r>
          </w:p>
        </w:tc>
        <w:tc>
          <w:tcPr>
            <w:tcW w:w="144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■饶平县政府网站</w:t>
            </w:r>
          </w:p>
          <w:p>
            <w:pPr>
              <w:pStyle w:val="3"/>
              <w:keepNext w:val="0"/>
              <w:keepLines w:val="0"/>
              <w:widowControl/>
              <w:suppressLineNumbers w:val="0"/>
              <w:wordWrap w:val="0"/>
              <w:jc w:val="left"/>
            </w:pPr>
            <w:r>
              <w:t>■镇/社区/村公示栏</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0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55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c>
          <w:tcPr>
            <w:tcW w:w="540" w:type="dxa"/>
            <w:tcBorders>
              <w:top w:val="nil"/>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6</w:t>
            </w:r>
          </w:p>
        </w:tc>
        <w:tc>
          <w:tcPr>
            <w:tcW w:w="73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公共</w:t>
            </w:r>
            <w:r>
              <w:br w:type="textWrapping"/>
            </w:r>
            <w:r>
              <w:t>服务</w:t>
            </w:r>
          </w:p>
        </w:tc>
        <w:tc>
          <w:tcPr>
            <w:tcW w:w="16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辅导和培训基层文化骨干</w:t>
            </w:r>
          </w:p>
        </w:tc>
        <w:tc>
          <w:tcPr>
            <w:tcW w:w="178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1.培训时间；</w:t>
            </w:r>
            <w:r>
              <w:br w:type="textWrapping"/>
            </w:r>
            <w:r>
              <w:t>2.培训单位；</w:t>
            </w:r>
            <w:r>
              <w:br w:type="textWrapping"/>
            </w:r>
            <w:r>
              <w:t>3.培训地址；</w:t>
            </w:r>
            <w:r>
              <w:br w:type="textWrapping"/>
            </w:r>
            <w:r>
              <w:t>4.联系电话；</w:t>
            </w:r>
            <w:r>
              <w:br w:type="textWrapping"/>
            </w:r>
            <w:r>
              <w:t>5.临时停止活动信息。</w:t>
            </w:r>
          </w:p>
        </w:tc>
        <w:tc>
          <w:tcPr>
            <w:tcW w:w="198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《政府信息公开条例》、《乡镇综合文化站管理办法》</w:t>
            </w:r>
          </w:p>
        </w:tc>
        <w:tc>
          <w:tcPr>
            <w:tcW w:w="181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信息形成或变更之日起20个工作日内公开</w:t>
            </w:r>
          </w:p>
        </w:tc>
        <w:tc>
          <w:tcPr>
            <w:tcW w:w="142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汫洲镇人民政府</w:t>
            </w:r>
          </w:p>
        </w:tc>
        <w:tc>
          <w:tcPr>
            <w:tcW w:w="144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■饶平县政府网站</w:t>
            </w:r>
          </w:p>
          <w:p>
            <w:pPr>
              <w:pStyle w:val="3"/>
              <w:keepNext w:val="0"/>
              <w:keepLines w:val="0"/>
              <w:widowControl/>
              <w:suppressLineNumbers w:val="0"/>
              <w:wordWrap w:val="0"/>
              <w:jc w:val="left"/>
            </w:pPr>
            <w:r>
              <w:t>■镇/社区/村公示栏</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0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55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c>
          <w:tcPr>
            <w:tcW w:w="540" w:type="dxa"/>
            <w:tcBorders>
              <w:top w:val="nil"/>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7</w:t>
            </w:r>
          </w:p>
        </w:tc>
        <w:tc>
          <w:tcPr>
            <w:tcW w:w="73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公共</w:t>
            </w:r>
            <w:r>
              <w:br w:type="textWrapping"/>
            </w:r>
            <w:r>
              <w:t>服务</w:t>
            </w:r>
          </w:p>
        </w:tc>
        <w:tc>
          <w:tcPr>
            <w:tcW w:w="16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非物质文化遗产展示传播活动</w:t>
            </w:r>
          </w:p>
        </w:tc>
        <w:tc>
          <w:tcPr>
            <w:tcW w:w="178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1.活动时间；</w:t>
            </w:r>
            <w:r>
              <w:br w:type="textWrapping"/>
            </w:r>
            <w:r>
              <w:t>2.组织单位；</w:t>
            </w:r>
            <w:r>
              <w:br w:type="textWrapping"/>
            </w:r>
            <w:r>
              <w:t>3.活动地址；</w:t>
            </w:r>
            <w:r>
              <w:br w:type="textWrapping"/>
            </w:r>
            <w:r>
              <w:t>4.联系电话；</w:t>
            </w:r>
            <w:r>
              <w:br w:type="textWrapping"/>
            </w:r>
            <w:r>
              <w:t>5.临时停止活动信息。</w:t>
            </w:r>
          </w:p>
        </w:tc>
        <w:tc>
          <w:tcPr>
            <w:tcW w:w="198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《非物质文化遗产法》、《政府信息公开条例》  </w:t>
            </w:r>
          </w:p>
        </w:tc>
        <w:tc>
          <w:tcPr>
            <w:tcW w:w="181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信息形成或变更之日起20个工作日内公开</w:t>
            </w:r>
          </w:p>
        </w:tc>
        <w:tc>
          <w:tcPr>
            <w:tcW w:w="142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汫洲镇人民政府</w:t>
            </w:r>
          </w:p>
        </w:tc>
        <w:tc>
          <w:tcPr>
            <w:tcW w:w="144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■饶平县政府网站</w:t>
            </w:r>
          </w:p>
          <w:p>
            <w:pPr>
              <w:pStyle w:val="3"/>
              <w:keepNext w:val="0"/>
              <w:keepLines w:val="0"/>
              <w:widowControl/>
              <w:suppressLineNumbers w:val="0"/>
              <w:wordWrap w:val="0"/>
              <w:jc w:val="left"/>
            </w:pPr>
            <w:r>
              <w:t>■镇/社区/村公示栏</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0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55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c>
          <w:tcPr>
            <w:tcW w:w="540" w:type="dxa"/>
            <w:tcBorders>
              <w:top w:val="nil"/>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8</w:t>
            </w:r>
          </w:p>
        </w:tc>
        <w:tc>
          <w:tcPr>
            <w:tcW w:w="73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公共</w:t>
            </w:r>
            <w:r>
              <w:br w:type="textWrapping"/>
            </w:r>
            <w:r>
              <w:t>服务</w:t>
            </w:r>
          </w:p>
        </w:tc>
        <w:tc>
          <w:tcPr>
            <w:tcW w:w="16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文博单位名录</w:t>
            </w:r>
          </w:p>
        </w:tc>
        <w:tc>
          <w:tcPr>
            <w:tcW w:w="178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文物保护管理机构和博物馆名录</w:t>
            </w:r>
          </w:p>
        </w:tc>
        <w:tc>
          <w:tcPr>
            <w:tcW w:w="198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《政府信息公开条例》</w:t>
            </w:r>
          </w:p>
        </w:tc>
        <w:tc>
          <w:tcPr>
            <w:tcW w:w="181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信息形成或变更之日起20个工作日内公开</w:t>
            </w:r>
          </w:p>
        </w:tc>
        <w:tc>
          <w:tcPr>
            <w:tcW w:w="142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汫洲镇人民政府</w:t>
            </w:r>
          </w:p>
        </w:tc>
        <w:tc>
          <w:tcPr>
            <w:tcW w:w="144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■饶平县政府网站</w:t>
            </w:r>
          </w:p>
          <w:p>
            <w:pPr>
              <w:pStyle w:val="3"/>
              <w:keepNext w:val="0"/>
              <w:keepLines w:val="0"/>
              <w:widowControl/>
              <w:suppressLineNumbers w:val="0"/>
              <w:wordWrap w:val="0"/>
              <w:jc w:val="left"/>
            </w:pPr>
            <w:r>
              <w:t>■镇/社区/村公示栏</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0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55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r>
    </w:tbl>
    <w:p>
      <w:pPr>
        <w:pStyle w:val="2"/>
        <w:keepNext w:val="0"/>
        <w:keepLines w:val="0"/>
        <w:widowControl/>
        <w:suppressLineNumbers w:val="0"/>
        <w:jc w:val="left"/>
        <w:rPr>
          <w:b w:val="0"/>
          <w:bCs w:val="0"/>
        </w:rPr>
      </w:pPr>
      <w:bookmarkStart w:id="27" w:name="_Toc10268_WPSOffice_Level1"/>
      <w:bookmarkEnd w:id="27"/>
      <w:r>
        <w:rPr>
          <w:b w:val="0"/>
          <w:bCs w:val="0"/>
        </w:rPr>
        <w:t>（十七）卫生健康领域基层政务公开标准目录</w:t>
      </w:r>
    </w:p>
    <w:tbl>
      <w:tblPr>
        <w:tblStyle w:val="4"/>
        <w:tblW w:w="15480" w:type="dxa"/>
        <w:tblInd w:w="0" w:type="dxa"/>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555"/>
        <w:gridCol w:w="732"/>
        <w:gridCol w:w="1604"/>
        <w:gridCol w:w="1771"/>
        <w:gridCol w:w="1963"/>
        <w:gridCol w:w="1797"/>
        <w:gridCol w:w="1412"/>
        <w:gridCol w:w="1442"/>
        <w:gridCol w:w="717"/>
        <w:gridCol w:w="703"/>
        <w:gridCol w:w="555"/>
        <w:gridCol w:w="717"/>
        <w:gridCol w:w="717"/>
        <w:gridCol w:w="795"/>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PrEx>
        <w:tc>
          <w:tcPr>
            <w:tcW w:w="555" w:type="dxa"/>
            <w:vMerge w:val="restart"/>
            <w:tcBorders>
              <w:top w:val="single" w:color="000000" w:sz="8" w:space="0"/>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序号</w:t>
            </w:r>
          </w:p>
        </w:tc>
        <w:tc>
          <w:tcPr>
            <w:tcW w:w="2310" w:type="dxa"/>
            <w:gridSpan w:val="2"/>
            <w:tcBorders>
              <w:top w:val="single" w:color="000000" w:sz="8" w:space="0"/>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公开事项</w:t>
            </w:r>
          </w:p>
        </w:tc>
        <w:tc>
          <w:tcPr>
            <w:tcW w:w="1785" w:type="dxa"/>
            <w:vMerge w:val="restart"/>
            <w:tcBorders>
              <w:top w:val="single" w:color="000000" w:sz="8" w:space="0"/>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公开内容（要素）</w:t>
            </w:r>
          </w:p>
        </w:tc>
        <w:tc>
          <w:tcPr>
            <w:tcW w:w="1980" w:type="dxa"/>
            <w:vMerge w:val="restart"/>
            <w:tcBorders>
              <w:top w:val="single" w:color="000000" w:sz="8" w:space="0"/>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公开依据</w:t>
            </w:r>
          </w:p>
        </w:tc>
        <w:tc>
          <w:tcPr>
            <w:tcW w:w="1815" w:type="dxa"/>
            <w:vMerge w:val="restart"/>
            <w:tcBorders>
              <w:top w:val="single" w:color="000000" w:sz="8" w:space="0"/>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公开时限</w:t>
            </w:r>
          </w:p>
        </w:tc>
        <w:tc>
          <w:tcPr>
            <w:tcW w:w="1410" w:type="dxa"/>
            <w:vMerge w:val="restart"/>
            <w:tcBorders>
              <w:top w:val="single" w:color="000000" w:sz="8" w:space="0"/>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公开主体</w:t>
            </w:r>
          </w:p>
        </w:tc>
        <w:tc>
          <w:tcPr>
            <w:tcW w:w="1455" w:type="dxa"/>
            <w:vMerge w:val="restart"/>
            <w:tcBorders>
              <w:top w:val="single" w:color="000000" w:sz="8" w:space="0"/>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公开渠道和载体</w:t>
            </w:r>
          </w:p>
        </w:tc>
        <w:tc>
          <w:tcPr>
            <w:tcW w:w="1395" w:type="dxa"/>
            <w:gridSpan w:val="2"/>
            <w:tcBorders>
              <w:top w:val="single" w:color="000000" w:sz="8" w:space="0"/>
              <w:left w:val="nil"/>
              <w:bottom w:val="nil"/>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公开对象</w:t>
            </w:r>
          </w:p>
        </w:tc>
        <w:tc>
          <w:tcPr>
            <w:tcW w:w="1245" w:type="dxa"/>
            <w:gridSpan w:val="2"/>
            <w:tcBorders>
              <w:top w:val="single" w:color="000000" w:sz="8" w:space="0"/>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公开方式</w:t>
            </w:r>
          </w:p>
        </w:tc>
        <w:tc>
          <w:tcPr>
            <w:tcW w:w="1515" w:type="dxa"/>
            <w:gridSpan w:val="2"/>
            <w:tcBorders>
              <w:top w:val="single" w:color="000000" w:sz="8" w:space="0"/>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公开层级</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c>
          <w:tcPr>
            <w:tcW w:w="555" w:type="dxa"/>
            <w:vMerge w:val="continue"/>
            <w:tcBorders>
              <w:top w:val="single" w:color="000000" w:sz="8" w:space="0"/>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73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一级事项</w:t>
            </w:r>
          </w:p>
        </w:tc>
        <w:tc>
          <w:tcPr>
            <w:tcW w:w="16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二级事项</w:t>
            </w:r>
          </w:p>
        </w:tc>
        <w:tc>
          <w:tcPr>
            <w:tcW w:w="1785" w:type="dxa"/>
            <w:vMerge w:val="continue"/>
            <w:tcBorders>
              <w:top w:val="single" w:color="000000" w:sz="8" w:space="0"/>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1980" w:type="dxa"/>
            <w:vMerge w:val="continue"/>
            <w:tcBorders>
              <w:top w:val="single" w:color="000000" w:sz="8" w:space="0"/>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1815" w:type="dxa"/>
            <w:vMerge w:val="continue"/>
            <w:tcBorders>
              <w:top w:val="single" w:color="000000" w:sz="8" w:space="0"/>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1410" w:type="dxa"/>
            <w:vMerge w:val="continue"/>
            <w:tcBorders>
              <w:top w:val="single" w:color="000000" w:sz="8" w:space="0"/>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1455" w:type="dxa"/>
            <w:vMerge w:val="continue"/>
            <w:tcBorders>
              <w:top w:val="single" w:color="000000" w:sz="8" w:space="0"/>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全社会</w:t>
            </w:r>
          </w:p>
        </w:tc>
        <w:tc>
          <w:tcPr>
            <w:tcW w:w="70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特定群众</w:t>
            </w:r>
          </w:p>
        </w:tc>
        <w:tc>
          <w:tcPr>
            <w:tcW w:w="555" w:type="dxa"/>
            <w:tcBorders>
              <w:top w:val="single" w:color="000000" w:sz="8" w:space="0"/>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主动</w:t>
            </w:r>
          </w:p>
        </w:tc>
        <w:tc>
          <w:tcPr>
            <w:tcW w:w="720" w:type="dxa"/>
            <w:tcBorders>
              <w:top w:val="single" w:color="000000" w:sz="8" w:space="0"/>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依申请公开</w:t>
            </w:r>
          </w:p>
        </w:tc>
        <w:tc>
          <w:tcPr>
            <w:tcW w:w="720" w:type="dxa"/>
            <w:tcBorders>
              <w:top w:val="single" w:color="000000" w:sz="8" w:space="0"/>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县级</w:t>
            </w:r>
          </w:p>
        </w:tc>
        <w:tc>
          <w:tcPr>
            <w:tcW w:w="720" w:type="dxa"/>
            <w:tcBorders>
              <w:top w:val="single" w:color="000000" w:sz="8" w:space="0"/>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乡、村级</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c>
          <w:tcPr>
            <w:tcW w:w="540" w:type="dxa"/>
            <w:tcBorders>
              <w:top w:val="nil"/>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1</w:t>
            </w:r>
          </w:p>
        </w:tc>
        <w:tc>
          <w:tcPr>
            <w:tcW w:w="73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行政备案类事项</w:t>
            </w:r>
          </w:p>
        </w:tc>
        <w:tc>
          <w:tcPr>
            <w:tcW w:w="16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生育登记服务</w:t>
            </w:r>
          </w:p>
        </w:tc>
        <w:tc>
          <w:tcPr>
            <w:tcW w:w="178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法律法规和政策文件；办事指南，包括：适用范围、办理依据、办理条件、申办材料、办理方式、办理流程、办理时限、结果送达、咨询方式、监督投诉渠道、办理地址和时间、办理进程、结果查询</w:t>
            </w:r>
          </w:p>
        </w:tc>
        <w:tc>
          <w:tcPr>
            <w:tcW w:w="198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【部门规章及规范性文件】《国家卫生健康委办公厅关于做好生育登记服务工作的指导意见》（国卫办指导发〔2016〕20号）</w:t>
            </w:r>
          </w:p>
        </w:tc>
        <w:tc>
          <w:tcPr>
            <w:tcW w:w="181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自信息形成或者变更之日起20个工作日内予以公开</w:t>
            </w:r>
          </w:p>
        </w:tc>
        <w:tc>
          <w:tcPr>
            <w:tcW w:w="142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汫洲镇人民政府</w:t>
            </w:r>
          </w:p>
        </w:tc>
        <w:tc>
          <w:tcPr>
            <w:tcW w:w="144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■饶平县政府网站</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0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55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r>
    </w:tbl>
    <w:p>
      <w:pPr>
        <w:pStyle w:val="2"/>
        <w:keepNext w:val="0"/>
        <w:keepLines w:val="0"/>
        <w:widowControl/>
        <w:suppressLineNumbers w:val="0"/>
        <w:jc w:val="left"/>
        <w:rPr>
          <w:b w:val="0"/>
          <w:bCs w:val="0"/>
        </w:rPr>
      </w:pPr>
      <w:bookmarkStart w:id="28" w:name="_Toc24724725"/>
      <w:bookmarkEnd w:id="28"/>
      <w:bookmarkStart w:id="29" w:name="_Toc31892_WPSOffice_Level1"/>
      <w:r>
        <w:rPr>
          <w:b w:val="0"/>
          <w:bCs w:val="0"/>
          <w:color w:val="333333"/>
          <w:u w:val="none"/>
        </w:rPr>
        <w:t>（</w:t>
      </w:r>
      <w:bookmarkEnd w:id="29"/>
      <w:r>
        <w:rPr>
          <w:b w:val="0"/>
          <w:bCs w:val="0"/>
        </w:rPr>
        <w:t>十八）安全生产领域基层政务公开标准目录</w:t>
      </w:r>
    </w:p>
    <w:tbl>
      <w:tblPr>
        <w:tblStyle w:val="4"/>
        <w:tblW w:w="15660" w:type="dxa"/>
        <w:tblInd w:w="0" w:type="dxa"/>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568"/>
        <w:gridCol w:w="885"/>
        <w:gridCol w:w="1058"/>
        <w:gridCol w:w="2468"/>
        <w:gridCol w:w="2013"/>
        <w:gridCol w:w="2194"/>
        <w:gridCol w:w="885"/>
        <w:gridCol w:w="1346"/>
        <w:gridCol w:w="770"/>
        <w:gridCol w:w="713"/>
        <w:gridCol w:w="713"/>
        <w:gridCol w:w="713"/>
        <w:gridCol w:w="540"/>
        <w:gridCol w:w="794"/>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c>
          <w:tcPr>
            <w:tcW w:w="570" w:type="dxa"/>
            <w:vMerge w:val="restart"/>
            <w:tcBorders>
              <w:top w:val="single" w:color="000000" w:sz="8" w:space="0"/>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序号</w:t>
            </w:r>
          </w:p>
        </w:tc>
        <w:tc>
          <w:tcPr>
            <w:tcW w:w="1950" w:type="dxa"/>
            <w:gridSpan w:val="2"/>
            <w:tcBorders>
              <w:top w:val="single" w:color="000000" w:sz="8" w:space="0"/>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公开事项</w:t>
            </w:r>
          </w:p>
        </w:tc>
        <w:tc>
          <w:tcPr>
            <w:tcW w:w="2475" w:type="dxa"/>
            <w:vMerge w:val="restart"/>
            <w:tcBorders>
              <w:top w:val="single" w:color="000000" w:sz="8" w:space="0"/>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公开内容（要素）</w:t>
            </w:r>
          </w:p>
        </w:tc>
        <w:tc>
          <w:tcPr>
            <w:tcW w:w="2010" w:type="dxa"/>
            <w:vMerge w:val="restart"/>
            <w:tcBorders>
              <w:top w:val="single" w:color="000000" w:sz="8" w:space="0"/>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公开依据</w:t>
            </w:r>
          </w:p>
        </w:tc>
        <w:tc>
          <w:tcPr>
            <w:tcW w:w="2190" w:type="dxa"/>
            <w:vMerge w:val="restart"/>
            <w:tcBorders>
              <w:top w:val="single" w:color="000000" w:sz="8" w:space="0"/>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公开时限</w:t>
            </w:r>
          </w:p>
        </w:tc>
        <w:tc>
          <w:tcPr>
            <w:tcW w:w="885" w:type="dxa"/>
            <w:vMerge w:val="restart"/>
            <w:tcBorders>
              <w:top w:val="single" w:color="000000" w:sz="8" w:space="0"/>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公开主体</w:t>
            </w:r>
          </w:p>
        </w:tc>
        <w:tc>
          <w:tcPr>
            <w:tcW w:w="1335" w:type="dxa"/>
            <w:vMerge w:val="restart"/>
            <w:tcBorders>
              <w:top w:val="single" w:color="000000" w:sz="8" w:space="0"/>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公开渠道和载体</w:t>
            </w:r>
          </w:p>
        </w:tc>
        <w:tc>
          <w:tcPr>
            <w:tcW w:w="1455" w:type="dxa"/>
            <w:gridSpan w:val="2"/>
            <w:tcBorders>
              <w:top w:val="single" w:color="000000" w:sz="8" w:space="0"/>
              <w:left w:val="nil"/>
              <w:bottom w:val="nil"/>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公开对象</w:t>
            </w:r>
          </w:p>
        </w:tc>
        <w:tc>
          <w:tcPr>
            <w:tcW w:w="1440" w:type="dxa"/>
            <w:gridSpan w:val="2"/>
            <w:tcBorders>
              <w:top w:val="single" w:color="000000" w:sz="8" w:space="0"/>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公开方式</w:t>
            </w:r>
          </w:p>
        </w:tc>
        <w:tc>
          <w:tcPr>
            <w:tcW w:w="1335" w:type="dxa"/>
            <w:gridSpan w:val="2"/>
            <w:tcBorders>
              <w:top w:val="single" w:color="000000" w:sz="8" w:space="0"/>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公开层级</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c>
          <w:tcPr>
            <w:tcW w:w="570" w:type="dxa"/>
            <w:vMerge w:val="continue"/>
            <w:tcBorders>
              <w:top w:val="single" w:color="000000" w:sz="8" w:space="0"/>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90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一级事项</w:t>
            </w:r>
          </w:p>
        </w:tc>
        <w:tc>
          <w:tcPr>
            <w:tcW w:w="108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二级事项</w:t>
            </w:r>
          </w:p>
        </w:tc>
        <w:tc>
          <w:tcPr>
            <w:tcW w:w="2475" w:type="dxa"/>
            <w:vMerge w:val="continue"/>
            <w:tcBorders>
              <w:top w:val="single" w:color="000000" w:sz="8" w:space="0"/>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2010" w:type="dxa"/>
            <w:vMerge w:val="continue"/>
            <w:tcBorders>
              <w:top w:val="single" w:color="000000" w:sz="8" w:space="0"/>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2190" w:type="dxa"/>
            <w:vMerge w:val="continue"/>
            <w:tcBorders>
              <w:top w:val="single" w:color="000000" w:sz="8" w:space="0"/>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885" w:type="dxa"/>
            <w:vMerge w:val="continue"/>
            <w:tcBorders>
              <w:top w:val="single" w:color="000000" w:sz="8" w:space="0"/>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1335" w:type="dxa"/>
            <w:vMerge w:val="continue"/>
            <w:tcBorders>
              <w:top w:val="single" w:color="000000" w:sz="8" w:space="0"/>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78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全社会</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特定群众</w:t>
            </w:r>
          </w:p>
        </w:tc>
        <w:tc>
          <w:tcPr>
            <w:tcW w:w="720" w:type="dxa"/>
            <w:tcBorders>
              <w:top w:val="single" w:color="000000" w:sz="8" w:space="0"/>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主动</w:t>
            </w:r>
          </w:p>
        </w:tc>
        <w:tc>
          <w:tcPr>
            <w:tcW w:w="720" w:type="dxa"/>
            <w:tcBorders>
              <w:top w:val="single" w:color="000000" w:sz="8" w:space="0"/>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依申请公开</w:t>
            </w:r>
          </w:p>
        </w:tc>
        <w:tc>
          <w:tcPr>
            <w:tcW w:w="540" w:type="dxa"/>
            <w:tcBorders>
              <w:top w:val="single" w:color="000000" w:sz="8" w:space="0"/>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县级</w:t>
            </w:r>
          </w:p>
        </w:tc>
        <w:tc>
          <w:tcPr>
            <w:tcW w:w="540" w:type="dxa"/>
            <w:tcBorders>
              <w:top w:val="single" w:color="000000" w:sz="8" w:space="0"/>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乡、村级</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c>
          <w:tcPr>
            <w:tcW w:w="540" w:type="dxa"/>
            <w:tcBorders>
              <w:top w:val="nil"/>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1</w:t>
            </w:r>
          </w:p>
        </w:tc>
        <w:tc>
          <w:tcPr>
            <w:tcW w:w="90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政策</w:t>
            </w:r>
          </w:p>
          <w:p>
            <w:pPr>
              <w:pStyle w:val="3"/>
              <w:keepNext w:val="0"/>
              <w:keepLines w:val="0"/>
              <w:widowControl/>
              <w:suppressLineNumbers w:val="0"/>
              <w:wordWrap w:val="0"/>
              <w:jc w:val="left"/>
            </w:pPr>
            <w:r>
              <w:t>文件</w:t>
            </w:r>
          </w:p>
        </w:tc>
        <w:tc>
          <w:tcPr>
            <w:tcW w:w="108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法律法规</w:t>
            </w:r>
          </w:p>
        </w:tc>
        <w:tc>
          <w:tcPr>
            <w:tcW w:w="25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与安全生产有关的法律、法规</w:t>
            </w:r>
          </w:p>
        </w:tc>
        <w:tc>
          <w:tcPr>
            <w:tcW w:w="205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《政府信息公开条例》</w:t>
            </w:r>
          </w:p>
        </w:tc>
        <w:tc>
          <w:tcPr>
            <w:tcW w:w="226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信息形成或变更之日起20个工作日内</w:t>
            </w:r>
          </w:p>
        </w:tc>
        <w:tc>
          <w:tcPr>
            <w:tcW w:w="90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汫洲镇人民政府</w:t>
            </w:r>
          </w:p>
        </w:tc>
        <w:tc>
          <w:tcPr>
            <w:tcW w:w="138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■饶平县政府网站   </w:t>
            </w:r>
          </w:p>
        </w:tc>
        <w:tc>
          <w:tcPr>
            <w:tcW w:w="78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54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54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c>
          <w:tcPr>
            <w:tcW w:w="540" w:type="dxa"/>
            <w:tcBorders>
              <w:top w:val="nil"/>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2</w:t>
            </w:r>
          </w:p>
        </w:tc>
        <w:tc>
          <w:tcPr>
            <w:tcW w:w="90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政策</w:t>
            </w:r>
          </w:p>
          <w:p>
            <w:pPr>
              <w:pStyle w:val="3"/>
              <w:keepNext w:val="0"/>
              <w:keepLines w:val="0"/>
              <w:widowControl/>
              <w:suppressLineNumbers w:val="0"/>
              <w:wordWrap w:val="0"/>
              <w:jc w:val="left"/>
            </w:pPr>
            <w:r>
              <w:t>文件</w:t>
            </w:r>
          </w:p>
        </w:tc>
        <w:tc>
          <w:tcPr>
            <w:tcW w:w="108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部门和地方规章</w:t>
            </w:r>
          </w:p>
        </w:tc>
        <w:tc>
          <w:tcPr>
            <w:tcW w:w="25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与安全生产有关的部门和地方规章</w:t>
            </w:r>
          </w:p>
        </w:tc>
        <w:tc>
          <w:tcPr>
            <w:tcW w:w="205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《政府信息公开条例》</w:t>
            </w:r>
          </w:p>
        </w:tc>
        <w:tc>
          <w:tcPr>
            <w:tcW w:w="226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信息形成或变更之日起20个工作日内</w:t>
            </w:r>
          </w:p>
        </w:tc>
        <w:tc>
          <w:tcPr>
            <w:tcW w:w="90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汫洲镇人民政府</w:t>
            </w:r>
          </w:p>
        </w:tc>
        <w:tc>
          <w:tcPr>
            <w:tcW w:w="138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■饶平县政府网站  </w:t>
            </w:r>
          </w:p>
        </w:tc>
        <w:tc>
          <w:tcPr>
            <w:tcW w:w="78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54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54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c>
          <w:tcPr>
            <w:tcW w:w="540" w:type="dxa"/>
            <w:tcBorders>
              <w:top w:val="nil"/>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3</w:t>
            </w:r>
          </w:p>
        </w:tc>
        <w:tc>
          <w:tcPr>
            <w:tcW w:w="90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政策</w:t>
            </w:r>
          </w:p>
          <w:p>
            <w:pPr>
              <w:pStyle w:val="3"/>
              <w:keepNext w:val="0"/>
              <w:keepLines w:val="0"/>
              <w:widowControl/>
              <w:suppressLineNumbers w:val="0"/>
              <w:wordWrap w:val="0"/>
              <w:jc w:val="left"/>
            </w:pPr>
            <w:r>
              <w:t>文件</w:t>
            </w:r>
          </w:p>
        </w:tc>
        <w:tc>
          <w:tcPr>
            <w:tcW w:w="108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其他政策文件</w:t>
            </w:r>
          </w:p>
        </w:tc>
        <w:tc>
          <w:tcPr>
            <w:tcW w:w="25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其他可以公开的与安全生产有关的政策文件，包括改革方案、发展规划、专项规划、工作计划等</w:t>
            </w:r>
          </w:p>
        </w:tc>
        <w:tc>
          <w:tcPr>
            <w:tcW w:w="205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《政府信息公开条例》</w:t>
            </w:r>
          </w:p>
        </w:tc>
        <w:tc>
          <w:tcPr>
            <w:tcW w:w="226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信息形成或变更之日起20个工作日内</w:t>
            </w:r>
          </w:p>
        </w:tc>
        <w:tc>
          <w:tcPr>
            <w:tcW w:w="90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汫洲镇人民政府</w:t>
            </w:r>
          </w:p>
        </w:tc>
        <w:tc>
          <w:tcPr>
            <w:tcW w:w="138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■饶平县政府网站  </w:t>
            </w:r>
          </w:p>
        </w:tc>
        <w:tc>
          <w:tcPr>
            <w:tcW w:w="78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54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54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c>
          <w:tcPr>
            <w:tcW w:w="540" w:type="dxa"/>
            <w:tcBorders>
              <w:top w:val="nil"/>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4</w:t>
            </w:r>
          </w:p>
        </w:tc>
        <w:tc>
          <w:tcPr>
            <w:tcW w:w="90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政策</w:t>
            </w:r>
          </w:p>
          <w:p>
            <w:pPr>
              <w:pStyle w:val="3"/>
              <w:keepNext w:val="0"/>
              <w:keepLines w:val="0"/>
              <w:widowControl/>
              <w:suppressLineNumbers w:val="0"/>
              <w:wordWrap w:val="0"/>
              <w:jc w:val="left"/>
            </w:pPr>
            <w:r>
              <w:t>文件</w:t>
            </w:r>
          </w:p>
        </w:tc>
        <w:tc>
          <w:tcPr>
            <w:tcW w:w="108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重大决策草案</w:t>
            </w:r>
          </w:p>
        </w:tc>
        <w:tc>
          <w:tcPr>
            <w:tcW w:w="25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涉及管理相对人切身利益、需社会广泛知晓的重要改革方案等重大决策，决策前向社会公开决策草案、决策依据</w:t>
            </w:r>
          </w:p>
        </w:tc>
        <w:tc>
          <w:tcPr>
            <w:tcW w:w="205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《政府信息公开条例》、《关于全面推进政务公开工作的意见》</w:t>
            </w:r>
          </w:p>
        </w:tc>
        <w:tc>
          <w:tcPr>
            <w:tcW w:w="226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按进展情况及时公开</w:t>
            </w:r>
          </w:p>
        </w:tc>
        <w:tc>
          <w:tcPr>
            <w:tcW w:w="90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汫洲镇人民政府</w:t>
            </w:r>
          </w:p>
        </w:tc>
        <w:tc>
          <w:tcPr>
            <w:tcW w:w="138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■饶平县政府网站   </w:t>
            </w:r>
          </w:p>
        </w:tc>
        <w:tc>
          <w:tcPr>
            <w:tcW w:w="78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54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54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c>
          <w:tcPr>
            <w:tcW w:w="540" w:type="dxa"/>
            <w:tcBorders>
              <w:top w:val="nil"/>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5</w:t>
            </w:r>
          </w:p>
        </w:tc>
        <w:tc>
          <w:tcPr>
            <w:tcW w:w="90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政策</w:t>
            </w:r>
          </w:p>
          <w:p>
            <w:pPr>
              <w:pStyle w:val="3"/>
              <w:keepNext w:val="0"/>
              <w:keepLines w:val="0"/>
              <w:widowControl/>
              <w:suppressLineNumbers w:val="0"/>
              <w:wordWrap w:val="0"/>
              <w:jc w:val="left"/>
            </w:pPr>
            <w:r>
              <w:t>文件</w:t>
            </w:r>
          </w:p>
        </w:tc>
        <w:tc>
          <w:tcPr>
            <w:tcW w:w="108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重要会议</w:t>
            </w:r>
          </w:p>
        </w:tc>
        <w:tc>
          <w:tcPr>
            <w:tcW w:w="25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通过会议讨论作出重要改革方案等重大决策时，经党组研究认为有必要公开讨论决策过程的会议</w:t>
            </w:r>
          </w:p>
        </w:tc>
        <w:tc>
          <w:tcPr>
            <w:tcW w:w="205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top"/>
          </w:tcPr>
          <w:p>
            <w:pPr>
              <w:pStyle w:val="3"/>
              <w:keepNext w:val="0"/>
              <w:keepLines w:val="0"/>
              <w:widowControl/>
              <w:suppressLineNumbers w:val="0"/>
              <w:wordWrap w:val="0"/>
              <w:jc w:val="left"/>
            </w:pPr>
            <w:r>
              <w:t>《政府信息公开条例》、《关于全面推进政务公开工作的意见》</w:t>
            </w:r>
          </w:p>
        </w:tc>
        <w:tc>
          <w:tcPr>
            <w:tcW w:w="226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提前一周发通知邀请</w:t>
            </w:r>
          </w:p>
        </w:tc>
        <w:tc>
          <w:tcPr>
            <w:tcW w:w="90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汫洲镇人民政府</w:t>
            </w:r>
          </w:p>
        </w:tc>
        <w:tc>
          <w:tcPr>
            <w:tcW w:w="138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■饶平县政府网站   </w:t>
            </w:r>
          </w:p>
        </w:tc>
        <w:tc>
          <w:tcPr>
            <w:tcW w:w="78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54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54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c>
          <w:tcPr>
            <w:tcW w:w="540" w:type="dxa"/>
            <w:tcBorders>
              <w:top w:val="nil"/>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6</w:t>
            </w:r>
          </w:p>
        </w:tc>
        <w:tc>
          <w:tcPr>
            <w:tcW w:w="90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政策</w:t>
            </w:r>
          </w:p>
          <w:p>
            <w:pPr>
              <w:pStyle w:val="3"/>
              <w:keepNext w:val="0"/>
              <w:keepLines w:val="0"/>
              <w:widowControl/>
              <w:suppressLineNumbers w:val="0"/>
              <w:wordWrap w:val="0"/>
              <w:jc w:val="left"/>
            </w:pPr>
            <w:r>
              <w:t>文件</w:t>
            </w:r>
          </w:p>
        </w:tc>
        <w:tc>
          <w:tcPr>
            <w:tcW w:w="108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征集采纳社会公众意见情况</w:t>
            </w:r>
          </w:p>
        </w:tc>
        <w:tc>
          <w:tcPr>
            <w:tcW w:w="25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重大决策草案公布后征集到的社会公众意见情况、采纳与否情况及理由等</w:t>
            </w:r>
          </w:p>
        </w:tc>
        <w:tc>
          <w:tcPr>
            <w:tcW w:w="205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top"/>
          </w:tcPr>
          <w:p>
            <w:pPr>
              <w:pStyle w:val="3"/>
              <w:keepNext w:val="0"/>
              <w:keepLines w:val="0"/>
              <w:widowControl/>
              <w:suppressLineNumbers w:val="0"/>
              <w:wordWrap w:val="0"/>
              <w:jc w:val="left"/>
            </w:pPr>
            <w:r>
              <w:t>《政府信息公开条例》、《关于全面推进政务公开工作的意见》</w:t>
            </w:r>
          </w:p>
        </w:tc>
        <w:tc>
          <w:tcPr>
            <w:tcW w:w="226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征求意见时对外公布的时限内公开</w:t>
            </w:r>
          </w:p>
        </w:tc>
        <w:tc>
          <w:tcPr>
            <w:tcW w:w="90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汫洲镇人民政府</w:t>
            </w:r>
          </w:p>
        </w:tc>
        <w:tc>
          <w:tcPr>
            <w:tcW w:w="138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■饶平县政府网站   </w:t>
            </w:r>
          </w:p>
        </w:tc>
        <w:tc>
          <w:tcPr>
            <w:tcW w:w="78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54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54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c>
          <w:tcPr>
            <w:tcW w:w="540" w:type="dxa"/>
            <w:tcBorders>
              <w:top w:val="nil"/>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7</w:t>
            </w:r>
          </w:p>
        </w:tc>
        <w:tc>
          <w:tcPr>
            <w:tcW w:w="90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行政</w:t>
            </w:r>
          </w:p>
          <w:p>
            <w:pPr>
              <w:pStyle w:val="3"/>
              <w:keepNext w:val="0"/>
              <w:keepLines w:val="0"/>
              <w:widowControl/>
              <w:suppressLineNumbers w:val="0"/>
              <w:wordWrap w:val="0"/>
              <w:jc w:val="left"/>
            </w:pPr>
            <w:r>
              <w:t>管理</w:t>
            </w:r>
          </w:p>
        </w:tc>
        <w:tc>
          <w:tcPr>
            <w:tcW w:w="108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隐患管理</w:t>
            </w:r>
          </w:p>
        </w:tc>
        <w:tc>
          <w:tcPr>
            <w:tcW w:w="25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重大隐患排查、挂牌督办及其整改情况，安全生产举报电话等</w:t>
            </w:r>
          </w:p>
        </w:tc>
        <w:tc>
          <w:tcPr>
            <w:tcW w:w="205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《安全生产法》、《政府信息公开条例》、《中共中央 国务院关于推进安全生产领域改革发展的意见》</w:t>
            </w:r>
          </w:p>
        </w:tc>
        <w:tc>
          <w:tcPr>
            <w:tcW w:w="226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按进展情况及时公开</w:t>
            </w:r>
          </w:p>
        </w:tc>
        <w:tc>
          <w:tcPr>
            <w:tcW w:w="90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汫洲镇人民政府</w:t>
            </w:r>
          </w:p>
        </w:tc>
        <w:tc>
          <w:tcPr>
            <w:tcW w:w="138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■饶平县政府网站   </w:t>
            </w:r>
          </w:p>
        </w:tc>
        <w:tc>
          <w:tcPr>
            <w:tcW w:w="78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54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54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c>
          <w:tcPr>
            <w:tcW w:w="540" w:type="dxa"/>
            <w:tcBorders>
              <w:top w:val="nil"/>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8</w:t>
            </w:r>
          </w:p>
        </w:tc>
        <w:tc>
          <w:tcPr>
            <w:tcW w:w="90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行政</w:t>
            </w:r>
          </w:p>
          <w:p>
            <w:pPr>
              <w:pStyle w:val="3"/>
              <w:keepNext w:val="0"/>
              <w:keepLines w:val="0"/>
              <w:widowControl/>
              <w:suppressLineNumbers w:val="0"/>
              <w:wordWrap w:val="0"/>
              <w:jc w:val="left"/>
            </w:pPr>
            <w:r>
              <w:t>管理</w:t>
            </w:r>
          </w:p>
        </w:tc>
        <w:tc>
          <w:tcPr>
            <w:tcW w:w="108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应急管理</w:t>
            </w:r>
          </w:p>
        </w:tc>
        <w:tc>
          <w:tcPr>
            <w:tcW w:w="25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承担处置主责、非敏感的应急信息，包括事故灾害类预警信息、事故信息、事故后采取的应急处置措施和应对结果等  </w:t>
            </w:r>
          </w:p>
        </w:tc>
        <w:tc>
          <w:tcPr>
            <w:tcW w:w="205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《政府信息公开条例》、《突发事件应对法》、《关于全面加强政务公开工作的意见》</w:t>
            </w:r>
          </w:p>
        </w:tc>
        <w:tc>
          <w:tcPr>
            <w:tcW w:w="226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按进展情况及时公开</w:t>
            </w:r>
          </w:p>
        </w:tc>
        <w:tc>
          <w:tcPr>
            <w:tcW w:w="90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汫洲镇人民政府</w:t>
            </w:r>
          </w:p>
        </w:tc>
        <w:tc>
          <w:tcPr>
            <w:tcW w:w="138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■饶平县政府网站   </w:t>
            </w:r>
          </w:p>
        </w:tc>
        <w:tc>
          <w:tcPr>
            <w:tcW w:w="78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54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54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c>
          <w:tcPr>
            <w:tcW w:w="540" w:type="dxa"/>
            <w:tcBorders>
              <w:top w:val="nil"/>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9</w:t>
            </w:r>
          </w:p>
        </w:tc>
        <w:tc>
          <w:tcPr>
            <w:tcW w:w="90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行政</w:t>
            </w:r>
          </w:p>
          <w:p>
            <w:pPr>
              <w:pStyle w:val="3"/>
              <w:keepNext w:val="0"/>
              <w:keepLines w:val="0"/>
              <w:widowControl/>
              <w:suppressLineNumbers w:val="0"/>
              <w:wordWrap w:val="0"/>
              <w:jc w:val="left"/>
            </w:pPr>
            <w:r>
              <w:t>管理</w:t>
            </w:r>
          </w:p>
        </w:tc>
        <w:tc>
          <w:tcPr>
            <w:tcW w:w="108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动态信息</w:t>
            </w:r>
          </w:p>
        </w:tc>
        <w:tc>
          <w:tcPr>
            <w:tcW w:w="25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业务工作动态、安全生产执法检查动态</w:t>
            </w:r>
          </w:p>
        </w:tc>
        <w:tc>
          <w:tcPr>
            <w:tcW w:w="205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《政府信息公开条例》、《中共中央 国务院关于推进安全生产领域改革发展的意见》</w:t>
            </w:r>
          </w:p>
        </w:tc>
        <w:tc>
          <w:tcPr>
            <w:tcW w:w="226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按进展情况及时公开</w:t>
            </w:r>
          </w:p>
        </w:tc>
        <w:tc>
          <w:tcPr>
            <w:tcW w:w="90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汫洲镇人民政府</w:t>
            </w:r>
          </w:p>
        </w:tc>
        <w:tc>
          <w:tcPr>
            <w:tcW w:w="138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■其他</w:t>
            </w:r>
          </w:p>
        </w:tc>
        <w:tc>
          <w:tcPr>
            <w:tcW w:w="78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54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54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c>
          <w:tcPr>
            <w:tcW w:w="540" w:type="dxa"/>
            <w:tcBorders>
              <w:top w:val="nil"/>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10</w:t>
            </w:r>
          </w:p>
        </w:tc>
        <w:tc>
          <w:tcPr>
            <w:tcW w:w="90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行政</w:t>
            </w:r>
          </w:p>
          <w:p>
            <w:pPr>
              <w:pStyle w:val="3"/>
              <w:keepNext w:val="0"/>
              <w:keepLines w:val="0"/>
              <w:widowControl/>
              <w:suppressLineNumbers w:val="0"/>
              <w:wordWrap w:val="0"/>
              <w:jc w:val="left"/>
            </w:pPr>
            <w:r>
              <w:t>管理</w:t>
            </w:r>
          </w:p>
        </w:tc>
        <w:tc>
          <w:tcPr>
            <w:tcW w:w="108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安全生产预警提示信息</w:t>
            </w:r>
          </w:p>
        </w:tc>
        <w:tc>
          <w:tcPr>
            <w:tcW w:w="25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气象及灾害预警信息            不同时段、不同领域安全生产提示信息</w:t>
            </w:r>
          </w:p>
        </w:tc>
        <w:tc>
          <w:tcPr>
            <w:tcW w:w="205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《政府信息公开条例》、《中共中央 国务院关于推进安全生产领域改革发展的意见》</w:t>
            </w:r>
          </w:p>
        </w:tc>
        <w:tc>
          <w:tcPr>
            <w:tcW w:w="226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信息形成后及时公开</w:t>
            </w:r>
          </w:p>
        </w:tc>
        <w:tc>
          <w:tcPr>
            <w:tcW w:w="90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汫洲镇人民政府</w:t>
            </w:r>
          </w:p>
        </w:tc>
        <w:tc>
          <w:tcPr>
            <w:tcW w:w="138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■广播电视</w:t>
            </w:r>
          </w:p>
        </w:tc>
        <w:tc>
          <w:tcPr>
            <w:tcW w:w="78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54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54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c>
          <w:tcPr>
            <w:tcW w:w="540" w:type="dxa"/>
            <w:tcBorders>
              <w:top w:val="nil"/>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11</w:t>
            </w:r>
          </w:p>
        </w:tc>
        <w:tc>
          <w:tcPr>
            <w:tcW w:w="90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重点</w:t>
            </w:r>
          </w:p>
          <w:p>
            <w:pPr>
              <w:pStyle w:val="3"/>
              <w:keepNext w:val="0"/>
              <w:keepLines w:val="0"/>
              <w:widowControl/>
              <w:suppressLineNumbers w:val="0"/>
              <w:wordWrap w:val="0"/>
              <w:jc w:val="left"/>
            </w:pPr>
            <w:r>
              <w:t>领域</w:t>
            </w:r>
          </w:p>
          <w:p>
            <w:pPr>
              <w:pStyle w:val="3"/>
              <w:keepNext w:val="0"/>
              <w:keepLines w:val="0"/>
              <w:widowControl/>
              <w:suppressLineNumbers w:val="0"/>
              <w:wordWrap w:val="0"/>
              <w:jc w:val="left"/>
            </w:pPr>
            <w:r>
              <w:t>信息</w:t>
            </w:r>
          </w:p>
          <w:p>
            <w:pPr>
              <w:pStyle w:val="3"/>
              <w:keepNext w:val="0"/>
              <w:keepLines w:val="0"/>
              <w:widowControl/>
              <w:suppressLineNumbers w:val="0"/>
              <w:wordWrap w:val="0"/>
              <w:jc w:val="left"/>
            </w:pPr>
            <w:r>
              <w:t>公开</w:t>
            </w:r>
          </w:p>
        </w:tc>
        <w:tc>
          <w:tcPr>
            <w:tcW w:w="108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财政资金信息</w:t>
            </w:r>
          </w:p>
        </w:tc>
        <w:tc>
          <w:tcPr>
            <w:tcW w:w="25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预算、决算</w:t>
            </w:r>
          </w:p>
          <w:p>
            <w:pPr>
              <w:pStyle w:val="3"/>
              <w:keepNext w:val="0"/>
              <w:keepLines w:val="0"/>
              <w:widowControl/>
              <w:suppressLineNumbers w:val="0"/>
              <w:wordWrap w:val="0"/>
              <w:jc w:val="left"/>
            </w:pPr>
            <w:r>
              <w:t>“三公”经费</w:t>
            </w:r>
          </w:p>
          <w:p>
            <w:pPr>
              <w:pStyle w:val="3"/>
              <w:keepNext w:val="0"/>
              <w:keepLines w:val="0"/>
              <w:widowControl/>
              <w:suppressLineNumbers w:val="0"/>
              <w:wordWrap w:val="0"/>
              <w:jc w:val="left"/>
            </w:pPr>
            <w:r>
              <w:t>安全生产专项资金使用等财政资金信息</w:t>
            </w:r>
          </w:p>
        </w:tc>
        <w:tc>
          <w:tcPr>
            <w:tcW w:w="205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《政府信息公开条例》、《国务院关于深化预算管理制度改革的决定》、《国务院办公厅关于进一步推进预算公开工作意见的通知》</w:t>
            </w:r>
          </w:p>
        </w:tc>
        <w:tc>
          <w:tcPr>
            <w:tcW w:w="226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按中央要求时限公开</w:t>
            </w:r>
          </w:p>
        </w:tc>
        <w:tc>
          <w:tcPr>
            <w:tcW w:w="90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汫洲镇人民政府</w:t>
            </w:r>
          </w:p>
        </w:tc>
        <w:tc>
          <w:tcPr>
            <w:tcW w:w="138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■饶平县政府网站   </w:t>
            </w:r>
          </w:p>
        </w:tc>
        <w:tc>
          <w:tcPr>
            <w:tcW w:w="78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54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54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c>
          <w:tcPr>
            <w:tcW w:w="540" w:type="dxa"/>
            <w:tcBorders>
              <w:top w:val="nil"/>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12</w:t>
            </w:r>
          </w:p>
        </w:tc>
        <w:tc>
          <w:tcPr>
            <w:tcW w:w="90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重点</w:t>
            </w:r>
          </w:p>
          <w:p>
            <w:pPr>
              <w:pStyle w:val="3"/>
              <w:keepNext w:val="0"/>
              <w:keepLines w:val="0"/>
              <w:widowControl/>
              <w:suppressLineNumbers w:val="0"/>
              <w:wordWrap w:val="0"/>
              <w:jc w:val="left"/>
            </w:pPr>
            <w:r>
              <w:t>领域</w:t>
            </w:r>
          </w:p>
          <w:p>
            <w:pPr>
              <w:pStyle w:val="3"/>
              <w:keepNext w:val="0"/>
              <w:keepLines w:val="0"/>
              <w:widowControl/>
              <w:suppressLineNumbers w:val="0"/>
              <w:wordWrap w:val="0"/>
              <w:jc w:val="left"/>
            </w:pPr>
            <w:r>
              <w:t>信息</w:t>
            </w:r>
          </w:p>
          <w:p>
            <w:pPr>
              <w:pStyle w:val="3"/>
              <w:keepNext w:val="0"/>
              <w:keepLines w:val="0"/>
              <w:widowControl/>
              <w:suppressLineNumbers w:val="0"/>
              <w:wordWrap w:val="0"/>
              <w:jc w:val="left"/>
            </w:pPr>
            <w:r>
              <w:t>公开</w:t>
            </w:r>
          </w:p>
        </w:tc>
        <w:tc>
          <w:tcPr>
            <w:tcW w:w="108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政府采购信息</w:t>
            </w:r>
          </w:p>
        </w:tc>
        <w:tc>
          <w:tcPr>
            <w:tcW w:w="25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本单位采购实施情况相关信息</w:t>
            </w:r>
          </w:p>
        </w:tc>
        <w:tc>
          <w:tcPr>
            <w:tcW w:w="205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《政府信息公开条例》、《国务院关于深化预算管理制度改革的决定》、中办、国办印发《关于进一步推进预算公开工作的意见》的通知</w:t>
            </w:r>
          </w:p>
        </w:tc>
        <w:tc>
          <w:tcPr>
            <w:tcW w:w="226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按进展情况及时公开</w:t>
            </w:r>
          </w:p>
        </w:tc>
        <w:tc>
          <w:tcPr>
            <w:tcW w:w="90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汫洲镇人民政府</w:t>
            </w:r>
          </w:p>
        </w:tc>
        <w:tc>
          <w:tcPr>
            <w:tcW w:w="138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■饶平县政府网站   </w:t>
            </w:r>
          </w:p>
        </w:tc>
        <w:tc>
          <w:tcPr>
            <w:tcW w:w="78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54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54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c>
          <w:tcPr>
            <w:tcW w:w="540" w:type="dxa"/>
            <w:tcBorders>
              <w:top w:val="nil"/>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13</w:t>
            </w:r>
          </w:p>
        </w:tc>
        <w:tc>
          <w:tcPr>
            <w:tcW w:w="90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重点</w:t>
            </w:r>
          </w:p>
          <w:p>
            <w:pPr>
              <w:pStyle w:val="3"/>
              <w:keepNext w:val="0"/>
              <w:keepLines w:val="0"/>
              <w:widowControl/>
              <w:suppressLineNumbers w:val="0"/>
              <w:wordWrap w:val="0"/>
              <w:jc w:val="left"/>
            </w:pPr>
            <w:r>
              <w:t>领域</w:t>
            </w:r>
          </w:p>
          <w:p>
            <w:pPr>
              <w:pStyle w:val="3"/>
              <w:keepNext w:val="0"/>
              <w:keepLines w:val="0"/>
              <w:widowControl/>
              <w:suppressLineNumbers w:val="0"/>
              <w:wordWrap w:val="0"/>
              <w:jc w:val="left"/>
            </w:pPr>
            <w:r>
              <w:t>信息</w:t>
            </w:r>
          </w:p>
          <w:p>
            <w:pPr>
              <w:pStyle w:val="3"/>
              <w:keepNext w:val="0"/>
              <w:keepLines w:val="0"/>
              <w:widowControl/>
              <w:suppressLineNumbers w:val="0"/>
              <w:wordWrap w:val="0"/>
              <w:jc w:val="left"/>
            </w:pPr>
            <w:r>
              <w:t>公开</w:t>
            </w:r>
          </w:p>
        </w:tc>
        <w:tc>
          <w:tcPr>
            <w:tcW w:w="108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办事纪律和监督管理</w:t>
            </w:r>
          </w:p>
        </w:tc>
        <w:tc>
          <w:tcPr>
            <w:tcW w:w="25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本单位的办事纪律,受理投诉、举报、信访的途径等内容</w:t>
            </w:r>
          </w:p>
        </w:tc>
        <w:tc>
          <w:tcPr>
            <w:tcW w:w="205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《政府信息公开条例》、《中共中央 国务院关于推进安全生产领域改革发展的意见》</w:t>
            </w:r>
          </w:p>
        </w:tc>
        <w:tc>
          <w:tcPr>
            <w:tcW w:w="226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按进展情况及时公开</w:t>
            </w:r>
          </w:p>
        </w:tc>
        <w:tc>
          <w:tcPr>
            <w:tcW w:w="90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汫洲镇人民政府</w:t>
            </w:r>
          </w:p>
        </w:tc>
        <w:tc>
          <w:tcPr>
            <w:tcW w:w="138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■饶平县政府网站   </w:t>
            </w:r>
          </w:p>
        </w:tc>
        <w:tc>
          <w:tcPr>
            <w:tcW w:w="78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54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54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c>
          <w:tcPr>
            <w:tcW w:w="540" w:type="dxa"/>
            <w:tcBorders>
              <w:top w:val="nil"/>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14</w:t>
            </w:r>
          </w:p>
        </w:tc>
        <w:tc>
          <w:tcPr>
            <w:tcW w:w="90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重点</w:t>
            </w:r>
          </w:p>
          <w:p>
            <w:pPr>
              <w:pStyle w:val="3"/>
              <w:keepNext w:val="0"/>
              <w:keepLines w:val="0"/>
              <w:widowControl/>
              <w:suppressLineNumbers w:val="0"/>
              <w:wordWrap w:val="0"/>
              <w:jc w:val="left"/>
            </w:pPr>
            <w:r>
              <w:t>领域</w:t>
            </w:r>
          </w:p>
          <w:p>
            <w:pPr>
              <w:pStyle w:val="3"/>
              <w:keepNext w:val="0"/>
              <w:keepLines w:val="0"/>
              <w:widowControl/>
              <w:suppressLineNumbers w:val="0"/>
              <w:wordWrap w:val="0"/>
              <w:jc w:val="left"/>
            </w:pPr>
            <w:r>
              <w:t>信息</w:t>
            </w:r>
          </w:p>
          <w:p>
            <w:pPr>
              <w:pStyle w:val="3"/>
              <w:keepNext w:val="0"/>
              <w:keepLines w:val="0"/>
              <w:widowControl/>
              <w:suppressLineNumbers w:val="0"/>
              <w:wordWrap w:val="0"/>
              <w:jc w:val="left"/>
            </w:pPr>
            <w:r>
              <w:t>公开</w:t>
            </w:r>
          </w:p>
        </w:tc>
        <w:tc>
          <w:tcPr>
            <w:tcW w:w="108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检查和巡查发现安全监管监察问题</w:t>
            </w:r>
          </w:p>
        </w:tc>
        <w:tc>
          <w:tcPr>
            <w:tcW w:w="25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检查和巡查发现的、并要求向社会公开的问题及整改落实情况</w:t>
            </w:r>
          </w:p>
        </w:tc>
        <w:tc>
          <w:tcPr>
            <w:tcW w:w="205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《政府信息公开条例》、《中共中央 国务院关于推进安全生产领域改革发展的意见》</w:t>
            </w:r>
          </w:p>
        </w:tc>
        <w:tc>
          <w:tcPr>
            <w:tcW w:w="226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按进展情况及时公开</w:t>
            </w:r>
          </w:p>
        </w:tc>
        <w:tc>
          <w:tcPr>
            <w:tcW w:w="90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汫洲镇人民政府</w:t>
            </w:r>
          </w:p>
        </w:tc>
        <w:tc>
          <w:tcPr>
            <w:tcW w:w="138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■饶平县政府网站   </w:t>
            </w:r>
          </w:p>
        </w:tc>
        <w:tc>
          <w:tcPr>
            <w:tcW w:w="78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54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54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r>
    </w:tbl>
    <w:p>
      <w:pPr>
        <w:pStyle w:val="2"/>
        <w:keepNext w:val="0"/>
        <w:keepLines w:val="0"/>
        <w:widowControl/>
        <w:suppressLineNumbers w:val="0"/>
        <w:jc w:val="left"/>
        <w:rPr>
          <w:b w:val="0"/>
          <w:bCs w:val="0"/>
        </w:rPr>
      </w:pPr>
      <w:bookmarkStart w:id="30" w:name="_Toc24724726"/>
      <w:bookmarkEnd w:id="30"/>
      <w:bookmarkStart w:id="31" w:name="_Toc5095_WPSOffice_Level1"/>
      <w:r>
        <w:rPr>
          <w:b w:val="0"/>
          <w:bCs w:val="0"/>
          <w:color w:val="333333"/>
          <w:u w:val="none"/>
        </w:rPr>
        <w:t>（</w:t>
      </w:r>
      <w:bookmarkEnd w:id="31"/>
      <w:r>
        <w:rPr>
          <w:b w:val="0"/>
          <w:bCs w:val="0"/>
        </w:rPr>
        <w:t>十九）救灾生产领域基层政务公开标准目录</w:t>
      </w:r>
    </w:p>
    <w:tbl>
      <w:tblPr>
        <w:tblStyle w:val="4"/>
        <w:tblW w:w="1566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566"/>
        <w:gridCol w:w="847"/>
        <w:gridCol w:w="1001"/>
        <w:gridCol w:w="3321"/>
        <w:gridCol w:w="1827"/>
        <w:gridCol w:w="1923"/>
        <w:gridCol w:w="1014"/>
        <w:gridCol w:w="1360"/>
        <w:gridCol w:w="540"/>
        <w:gridCol w:w="694"/>
        <w:gridCol w:w="540"/>
        <w:gridCol w:w="694"/>
        <w:gridCol w:w="540"/>
        <w:gridCol w:w="79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566" w:type="dxa"/>
            <w:vMerge w:val="restart"/>
            <w:tcBorders>
              <w:top w:val="single" w:color="000000" w:sz="8" w:space="0"/>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序号</w:t>
            </w:r>
          </w:p>
        </w:tc>
        <w:tc>
          <w:tcPr>
            <w:tcW w:w="1848" w:type="dxa"/>
            <w:gridSpan w:val="2"/>
            <w:tcBorders>
              <w:top w:val="single" w:color="000000" w:sz="8" w:space="0"/>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公开事项</w:t>
            </w:r>
          </w:p>
        </w:tc>
        <w:tc>
          <w:tcPr>
            <w:tcW w:w="3321" w:type="dxa"/>
            <w:vMerge w:val="restart"/>
            <w:tcBorders>
              <w:top w:val="single" w:color="000000" w:sz="8" w:space="0"/>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公开内容（要素）</w:t>
            </w:r>
          </w:p>
        </w:tc>
        <w:tc>
          <w:tcPr>
            <w:tcW w:w="1827" w:type="dxa"/>
            <w:vMerge w:val="restart"/>
            <w:tcBorders>
              <w:top w:val="single" w:color="000000" w:sz="8" w:space="0"/>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公开依据</w:t>
            </w:r>
          </w:p>
        </w:tc>
        <w:tc>
          <w:tcPr>
            <w:tcW w:w="1923" w:type="dxa"/>
            <w:vMerge w:val="restart"/>
            <w:tcBorders>
              <w:top w:val="single" w:color="000000" w:sz="8" w:space="0"/>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公开时限</w:t>
            </w:r>
          </w:p>
        </w:tc>
        <w:tc>
          <w:tcPr>
            <w:tcW w:w="1014" w:type="dxa"/>
            <w:vMerge w:val="restart"/>
            <w:tcBorders>
              <w:top w:val="single" w:color="000000" w:sz="8" w:space="0"/>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公开主体</w:t>
            </w:r>
          </w:p>
        </w:tc>
        <w:tc>
          <w:tcPr>
            <w:tcW w:w="1360" w:type="dxa"/>
            <w:vMerge w:val="restart"/>
            <w:tcBorders>
              <w:top w:val="single" w:color="000000" w:sz="8" w:space="0"/>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公开渠道和载体</w:t>
            </w:r>
          </w:p>
        </w:tc>
        <w:tc>
          <w:tcPr>
            <w:tcW w:w="1234" w:type="dxa"/>
            <w:gridSpan w:val="2"/>
            <w:tcBorders>
              <w:top w:val="single" w:color="000000" w:sz="8" w:space="0"/>
              <w:left w:val="nil"/>
              <w:bottom w:val="nil"/>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公开对象</w:t>
            </w:r>
          </w:p>
        </w:tc>
        <w:tc>
          <w:tcPr>
            <w:tcW w:w="1234" w:type="dxa"/>
            <w:gridSpan w:val="2"/>
            <w:tcBorders>
              <w:top w:val="single" w:color="000000" w:sz="8" w:space="0"/>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公开方式</w:t>
            </w:r>
          </w:p>
        </w:tc>
        <w:tc>
          <w:tcPr>
            <w:tcW w:w="1333" w:type="dxa"/>
            <w:gridSpan w:val="2"/>
            <w:tcBorders>
              <w:top w:val="single" w:color="000000" w:sz="8" w:space="0"/>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公开层级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566" w:type="dxa"/>
            <w:vMerge w:val="continue"/>
            <w:tcBorders>
              <w:top w:val="single" w:color="000000" w:sz="8" w:space="0"/>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847"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一级事项</w:t>
            </w:r>
          </w:p>
        </w:tc>
        <w:tc>
          <w:tcPr>
            <w:tcW w:w="1001"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二级事项</w:t>
            </w:r>
          </w:p>
        </w:tc>
        <w:tc>
          <w:tcPr>
            <w:tcW w:w="3321" w:type="dxa"/>
            <w:vMerge w:val="continue"/>
            <w:tcBorders>
              <w:top w:val="single" w:color="000000" w:sz="8" w:space="0"/>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1827" w:type="dxa"/>
            <w:vMerge w:val="continue"/>
            <w:tcBorders>
              <w:top w:val="single" w:color="000000" w:sz="8" w:space="0"/>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1923" w:type="dxa"/>
            <w:vMerge w:val="continue"/>
            <w:tcBorders>
              <w:top w:val="single" w:color="000000" w:sz="8" w:space="0"/>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1014" w:type="dxa"/>
            <w:vMerge w:val="continue"/>
            <w:tcBorders>
              <w:top w:val="single" w:color="000000" w:sz="8" w:space="0"/>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1360" w:type="dxa"/>
            <w:vMerge w:val="continue"/>
            <w:tcBorders>
              <w:top w:val="single" w:color="000000" w:sz="8" w:space="0"/>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54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全社会</w:t>
            </w:r>
          </w:p>
        </w:tc>
        <w:tc>
          <w:tcPr>
            <w:tcW w:w="694"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特定群众</w:t>
            </w:r>
          </w:p>
        </w:tc>
        <w:tc>
          <w:tcPr>
            <w:tcW w:w="54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主动</w:t>
            </w:r>
          </w:p>
        </w:tc>
        <w:tc>
          <w:tcPr>
            <w:tcW w:w="694"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依申请公开</w:t>
            </w:r>
          </w:p>
        </w:tc>
        <w:tc>
          <w:tcPr>
            <w:tcW w:w="54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县级</w:t>
            </w:r>
          </w:p>
        </w:tc>
        <w:tc>
          <w:tcPr>
            <w:tcW w:w="793"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乡、村级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566" w:type="dxa"/>
            <w:tcBorders>
              <w:top w:val="nil"/>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1</w:t>
            </w:r>
          </w:p>
        </w:tc>
        <w:tc>
          <w:tcPr>
            <w:tcW w:w="847"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政策</w:t>
            </w:r>
          </w:p>
          <w:p>
            <w:pPr>
              <w:pStyle w:val="3"/>
              <w:keepNext w:val="0"/>
              <w:keepLines w:val="0"/>
              <w:widowControl/>
              <w:suppressLineNumbers w:val="0"/>
              <w:wordWrap w:val="0"/>
              <w:jc w:val="left"/>
            </w:pPr>
            <w:r>
              <w:t>文件</w:t>
            </w:r>
          </w:p>
        </w:tc>
        <w:tc>
          <w:tcPr>
            <w:tcW w:w="1001"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法律法规</w:t>
            </w:r>
          </w:p>
        </w:tc>
        <w:tc>
          <w:tcPr>
            <w:tcW w:w="3321"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与救灾有关的法律、法规</w:t>
            </w:r>
          </w:p>
        </w:tc>
        <w:tc>
          <w:tcPr>
            <w:tcW w:w="1827"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《政府信息公开条例》</w:t>
            </w:r>
          </w:p>
        </w:tc>
        <w:tc>
          <w:tcPr>
            <w:tcW w:w="1923"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信息形成或变更之日起20个工作日内</w:t>
            </w:r>
          </w:p>
        </w:tc>
        <w:tc>
          <w:tcPr>
            <w:tcW w:w="1014"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汫洲镇人民政府</w:t>
            </w:r>
          </w:p>
        </w:tc>
        <w:tc>
          <w:tcPr>
            <w:tcW w:w="136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■饶平县政府网站   </w:t>
            </w:r>
          </w:p>
        </w:tc>
        <w:tc>
          <w:tcPr>
            <w:tcW w:w="54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694"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54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694"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54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93"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566" w:type="dxa"/>
            <w:tcBorders>
              <w:top w:val="nil"/>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2</w:t>
            </w:r>
          </w:p>
        </w:tc>
        <w:tc>
          <w:tcPr>
            <w:tcW w:w="847"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政策</w:t>
            </w:r>
          </w:p>
          <w:p>
            <w:pPr>
              <w:pStyle w:val="3"/>
              <w:keepNext w:val="0"/>
              <w:keepLines w:val="0"/>
              <w:widowControl/>
              <w:suppressLineNumbers w:val="0"/>
              <w:wordWrap w:val="0"/>
              <w:jc w:val="left"/>
            </w:pPr>
            <w:r>
              <w:t>文件</w:t>
            </w:r>
          </w:p>
        </w:tc>
        <w:tc>
          <w:tcPr>
            <w:tcW w:w="1001"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部门和地方规章</w:t>
            </w:r>
          </w:p>
        </w:tc>
        <w:tc>
          <w:tcPr>
            <w:tcW w:w="3321"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与救灾有关的部门和地方规章、规范性文件</w:t>
            </w:r>
          </w:p>
        </w:tc>
        <w:tc>
          <w:tcPr>
            <w:tcW w:w="1827"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《政府信息公开条例》</w:t>
            </w:r>
          </w:p>
        </w:tc>
        <w:tc>
          <w:tcPr>
            <w:tcW w:w="1923"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信息形成或变更之日起20个工作日内</w:t>
            </w:r>
          </w:p>
        </w:tc>
        <w:tc>
          <w:tcPr>
            <w:tcW w:w="1014"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汫洲镇人民政府</w:t>
            </w:r>
          </w:p>
        </w:tc>
        <w:tc>
          <w:tcPr>
            <w:tcW w:w="136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■饶平县政府网站  </w:t>
            </w:r>
          </w:p>
        </w:tc>
        <w:tc>
          <w:tcPr>
            <w:tcW w:w="54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694"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54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694"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54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93"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566" w:type="dxa"/>
            <w:tcBorders>
              <w:top w:val="nil"/>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3</w:t>
            </w:r>
          </w:p>
        </w:tc>
        <w:tc>
          <w:tcPr>
            <w:tcW w:w="847"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政策</w:t>
            </w:r>
          </w:p>
          <w:p>
            <w:pPr>
              <w:pStyle w:val="3"/>
              <w:keepNext w:val="0"/>
              <w:keepLines w:val="0"/>
              <w:widowControl/>
              <w:suppressLineNumbers w:val="0"/>
              <w:wordWrap w:val="0"/>
              <w:jc w:val="left"/>
            </w:pPr>
            <w:r>
              <w:t>文件</w:t>
            </w:r>
          </w:p>
        </w:tc>
        <w:tc>
          <w:tcPr>
            <w:tcW w:w="1001"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其他政策文件</w:t>
            </w:r>
          </w:p>
        </w:tc>
        <w:tc>
          <w:tcPr>
            <w:tcW w:w="3321"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其他可以公开的与救灾有关的政策文件，包括改革方案、发展规划、专项规划、工作计划等</w:t>
            </w:r>
          </w:p>
        </w:tc>
        <w:tc>
          <w:tcPr>
            <w:tcW w:w="1827"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《政府信息公开条例》</w:t>
            </w:r>
          </w:p>
        </w:tc>
        <w:tc>
          <w:tcPr>
            <w:tcW w:w="1923"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信息形成或变更之日起20个工作日内</w:t>
            </w:r>
          </w:p>
        </w:tc>
        <w:tc>
          <w:tcPr>
            <w:tcW w:w="1014"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汫洲镇人民政府</w:t>
            </w:r>
          </w:p>
        </w:tc>
        <w:tc>
          <w:tcPr>
            <w:tcW w:w="136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top"/>
          </w:tcPr>
          <w:p>
            <w:pPr>
              <w:pStyle w:val="3"/>
              <w:keepNext w:val="0"/>
              <w:keepLines w:val="0"/>
              <w:widowControl/>
              <w:suppressLineNumbers w:val="0"/>
              <w:wordWrap w:val="0"/>
              <w:jc w:val="left"/>
            </w:pPr>
            <w:r>
              <w:t>■饶平县政府网站</w:t>
            </w:r>
          </w:p>
        </w:tc>
        <w:tc>
          <w:tcPr>
            <w:tcW w:w="54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694"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54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694"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54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93"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566" w:type="dxa"/>
            <w:tcBorders>
              <w:top w:val="nil"/>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4</w:t>
            </w:r>
          </w:p>
        </w:tc>
        <w:tc>
          <w:tcPr>
            <w:tcW w:w="847"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政策</w:t>
            </w:r>
          </w:p>
          <w:p>
            <w:pPr>
              <w:pStyle w:val="3"/>
              <w:keepNext w:val="0"/>
              <w:keepLines w:val="0"/>
              <w:widowControl/>
              <w:suppressLineNumbers w:val="0"/>
              <w:wordWrap w:val="0"/>
              <w:jc w:val="left"/>
            </w:pPr>
            <w:r>
              <w:t>文件</w:t>
            </w:r>
          </w:p>
        </w:tc>
        <w:tc>
          <w:tcPr>
            <w:tcW w:w="1001"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重大决策草案</w:t>
            </w:r>
          </w:p>
        </w:tc>
        <w:tc>
          <w:tcPr>
            <w:tcW w:w="3321"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涉及管理相对人切身利益、需社会广泛知晓的重要改革方案等重大决策，决策前向社会公开决策草案、决策依据</w:t>
            </w:r>
          </w:p>
        </w:tc>
        <w:tc>
          <w:tcPr>
            <w:tcW w:w="1827"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《政府信息公开条例》、《关于全面推进政务公开工作的意见》</w:t>
            </w:r>
          </w:p>
        </w:tc>
        <w:tc>
          <w:tcPr>
            <w:tcW w:w="1923"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按进展情况及时公开</w:t>
            </w:r>
          </w:p>
        </w:tc>
        <w:tc>
          <w:tcPr>
            <w:tcW w:w="1014"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汫洲镇人民政府</w:t>
            </w:r>
          </w:p>
        </w:tc>
        <w:tc>
          <w:tcPr>
            <w:tcW w:w="136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■饶平县政府网站   </w:t>
            </w:r>
          </w:p>
        </w:tc>
        <w:tc>
          <w:tcPr>
            <w:tcW w:w="54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694"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54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694"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54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93"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566" w:type="dxa"/>
            <w:tcBorders>
              <w:top w:val="nil"/>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5</w:t>
            </w:r>
          </w:p>
        </w:tc>
        <w:tc>
          <w:tcPr>
            <w:tcW w:w="847"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政策</w:t>
            </w:r>
          </w:p>
          <w:p>
            <w:pPr>
              <w:pStyle w:val="3"/>
              <w:keepNext w:val="0"/>
              <w:keepLines w:val="0"/>
              <w:widowControl/>
              <w:suppressLineNumbers w:val="0"/>
              <w:wordWrap w:val="0"/>
              <w:jc w:val="left"/>
            </w:pPr>
            <w:r>
              <w:t>文件</w:t>
            </w:r>
          </w:p>
        </w:tc>
        <w:tc>
          <w:tcPr>
            <w:tcW w:w="1001"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重大政策解读及回应</w:t>
            </w:r>
          </w:p>
        </w:tc>
        <w:tc>
          <w:tcPr>
            <w:tcW w:w="3321"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有关重大政策的解读及回应                       </w:t>
            </w:r>
          </w:p>
          <w:p>
            <w:pPr>
              <w:pStyle w:val="3"/>
              <w:keepNext w:val="0"/>
              <w:keepLines w:val="0"/>
              <w:widowControl/>
              <w:suppressLineNumbers w:val="0"/>
              <w:wordWrap w:val="0"/>
              <w:jc w:val="left"/>
            </w:pPr>
            <w:r>
              <w:t>相关热点问题的解读及回应</w:t>
            </w:r>
          </w:p>
        </w:tc>
        <w:tc>
          <w:tcPr>
            <w:tcW w:w="1827"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《政府信息公开条例》、《国务院办公厅关于在政务公开工作中进一步做好政务舆情回应的通知》</w:t>
            </w:r>
          </w:p>
        </w:tc>
        <w:tc>
          <w:tcPr>
            <w:tcW w:w="1923"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重大决策作出后及时公开</w:t>
            </w:r>
          </w:p>
        </w:tc>
        <w:tc>
          <w:tcPr>
            <w:tcW w:w="1014"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汫洲镇人民政府</w:t>
            </w:r>
          </w:p>
        </w:tc>
        <w:tc>
          <w:tcPr>
            <w:tcW w:w="136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■饶平县政府网站   </w:t>
            </w:r>
          </w:p>
        </w:tc>
        <w:tc>
          <w:tcPr>
            <w:tcW w:w="54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694"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54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694"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54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93"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566" w:type="dxa"/>
            <w:tcBorders>
              <w:top w:val="nil"/>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6</w:t>
            </w:r>
          </w:p>
        </w:tc>
        <w:tc>
          <w:tcPr>
            <w:tcW w:w="847"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政策</w:t>
            </w:r>
          </w:p>
          <w:p>
            <w:pPr>
              <w:pStyle w:val="3"/>
              <w:keepNext w:val="0"/>
              <w:keepLines w:val="0"/>
              <w:widowControl/>
              <w:suppressLineNumbers w:val="0"/>
              <w:wordWrap w:val="0"/>
              <w:jc w:val="left"/>
            </w:pPr>
            <w:r>
              <w:t>文件</w:t>
            </w:r>
          </w:p>
        </w:tc>
        <w:tc>
          <w:tcPr>
            <w:tcW w:w="1001"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重要会议</w:t>
            </w:r>
          </w:p>
        </w:tc>
        <w:tc>
          <w:tcPr>
            <w:tcW w:w="3321"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以会议讨论作出重要改革方案等重大决策时，经党组研究认为有必要公开讨论决策过程的会议</w:t>
            </w:r>
          </w:p>
        </w:tc>
        <w:tc>
          <w:tcPr>
            <w:tcW w:w="1827"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《政府信息公开条例》、《关于全面推进政务公开工作的意见》</w:t>
            </w:r>
          </w:p>
        </w:tc>
        <w:tc>
          <w:tcPr>
            <w:tcW w:w="1923"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提前一周发通知邀请</w:t>
            </w:r>
          </w:p>
        </w:tc>
        <w:tc>
          <w:tcPr>
            <w:tcW w:w="1014"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汫洲镇人民政府</w:t>
            </w:r>
          </w:p>
        </w:tc>
        <w:tc>
          <w:tcPr>
            <w:tcW w:w="136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■饶平县政府网站   </w:t>
            </w:r>
          </w:p>
        </w:tc>
        <w:tc>
          <w:tcPr>
            <w:tcW w:w="54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694"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54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694"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54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93"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566" w:type="dxa"/>
            <w:tcBorders>
              <w:top w:val="nil"/>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7</w:t>
            </w:r>
          </w:p>
        </w:tc>
        <w:tc>
          <w:tcPr>
            <w:tcW w:w="847"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政策</w:t>
            </w:r>
          </w:p>
          <w:p>
            <w:pPr>
              <w:pStyle w:val="3"/>
              <w:keepNext w:val="0"/>
              <w:keepLines w:val="0"/>
              <w:widowControl/>
              <w:suppressLineNumbers w:val="0"/>
              <w:wordWrap w:val="0"/>
              <w:jc w:val="left"/>
            </w:pPr>
            <w:r>
              <w:t>文件</w:t>
            </w:r>
          </w:p>
        </w:tc>
        <w:tc>
          <w:tcPr>
            <w:tcW w:w="1001"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征集采纳社会公众意见情况</w:t>
            </w:r>
          </w:p>
        </w:tc>
        <w:tc>
          <w:tcPr>
            <w:tcW w:w="3321"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重大决策草案公布后征集到的社会公众意见情况、采纳与否情况及理由等</w:t>
            </w:r>
          </w:p>
        </w:tc>
        <w:tc>
          <w:tcPr>
            <w:tcW w:w="1827"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《政府信息公开条例》、《关于全面推进政务公开工作的意见》</w:t>
            </w:r>
          </w:p>
        </w:tc>
        <w:tc>
          <w:tcPr>
            <w:tcW w:w="1923"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征求意见时对外公布的时限内公开</w:t>
            </w:r>
          </w:p>
        </w:tc>
        <w:tc>
          <w:tcPr>
            <w:tcW w:w="1014"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汫洲镇人民政府</w:t>
            </w:r>
          </w:p>
        </w:tc>
        <w:tc>
          <w:tcPr>
            <w:tcW w:w="136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■饶平县政府网站   </w:t>
            </w:r>
          </w:p>
        </w:tc>
        <w:tc>
          <w:tcPr>
            <w:tcW w:w="54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694"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54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694"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54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93"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566" w:type="dxa"/>
            <w:tcBorders>
              <w:top w:val="nil"/>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8</w:t>
            </w:r>
          </w:p>
        </w:tc>
        <w:tc>
          <w:tcPr>
            <w:tcW w:w="847"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备灾</w:t>
            </w:r>
          </w:p>
          <w:p>
            <w:pPr>
              <w:pStyle w:val="3"/>
              <w:keepNext w:val="0"/>
              <w:keepLines w:val="0"/>
              <w:widowControl/>
              <w:suppressLineNumbers w:val="0"/>
              <w:wordWrap w:val="0"/>
              <w:jc w:val="left"/>
            </w:pPr>
            <w:r>
              <w:t>管理</w:t>
            </w:r>
          </w:p>
        </w:tc>
        <w:tc>
          <w:tcPr>
            <w:tcW w:w="1001"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综合减灾示范社区</w:t>
            </w:r>
          </w:p>
        </w:tc>
        <w:tc>
          <w:tcPr>
            <w:tcW w:w="3321"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综合减灾示范社区分布情况（其具体位置、创建时间、创建级别等）</w:t>
            </w:r>
          </w:p>
        </w:tc>
        <w:tc>
          <w:tcPr>
            <w:tcW w:w="1827"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《政府信息公开条例》、《社会救助暂行办法》、《国家综合防灾减灾规划（2016-2020年）》</w:t>
            </w:r>
          </w:p>
        </w:tc>
        <w:tc>
          <w:tcPr>
            <w:tcW w:w="1923"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信息形成或变更之日起20个工作日内</w:t>
            </w:r>
          </w:p>
        </w:tc>
        <w:tc>
          <w:tcPr>
            <w:tcW w:w="1014"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汫洲镇人民政府</w:t>
            </w:r>
          </w:p>
        </w:tc>
        <w:tc>
          <w:tcPr>
            <w:tcW w:w="136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■饶平县政府网站   </w:t>
            </w:r>
          </w:p>
        </w:tc>
        <w:tc>
          <w:tcPr>
            <w:tcW w:w="54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694"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54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694"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54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93"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566" w:type="dxa"/>
            <w:tcBorders>
              <w:top w:val="nil"/>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9</w:t>
            </w:r>
          </w:p>
        </w:tc>
        <w:tc>
          <w:tcPr>
            <w:tcW w:w="847"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灾后</w:t>
            </w:r>
          </w:p>
          <w:p>
            <w:pPr>
              <w:pStyle w:val="3"/>
              <w:keepNext w:val="0"/>
              <w:keepLines w:val="0"/>
              <w:widowControl/>
              <w:suppressLineNumbers w:val="0"/>
              <w:wordWrap w:val="0"/>
              <w:jc w:val="left"/>
            </w:pPr>
            <w:r>
              <w:t>救助</w:t>
            </w:r>
          </w:p>
        </w:tc>
        <w:tc>
          <w:tcPr>
            <w:tcW w:w="1001"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救助审定信息</w:t>
            </w:r>
          </w:p>
        </w:tc>
        <w:tc>
          <w:tcPr>
            <w:tcW w:w="3321"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自然灾害救助（6类）的救助对象、申报材料、办理程序及时限等</w:t>
            </w:r>
          </w:p>
        </w:tc>
        <w:tc>
          <w:tcPr>
            <w:tcW w:w="1827"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《政府信息公开条例》、《自然灾害救助条例》</w:t>
            </w:r>
          </w:p>
        </w:tc>
        <w:tc>
          <w:tcPr>
            <w:tcW w:w="1923"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信息形成或变更之日起20个工作日内</w:t>
            </w:r>
          </w:p>
        </w:tc>
        <w:tc>
          <w:tcPr>
            <w:tcW w:w="1014"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汫洲镇人民政府</w:t>
            </w:r>
          </w:p>
        </w:tc>
        <w:tc>
          <w:tcPr>
            <w:tcW w:w="136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■饶平县政府网站   </w:t>
            </w:r>
          </w:p>
        </w:tc>
        <w:tc>
          <w:tcPr>
            <w:tcW w:w="54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694"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54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694"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54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93"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566" w:type="dxa"/>
            <w:tcBorders>
              <w:top w:val="nil"/>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10</w:t>
            </w:r>
          </w:p>
        </w:tc>
        <w:tc>
          <w:tcPr>
            <w:tcW w:w="847"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灾害</w:t>
            </w:r>
          </w:p>
          <w:p>
            <w:pPr>
              <w:pStyle w:val="3"/>
              <w:keepNext w:val="0"/>
              <w:keepLines w:val="0"/>
              <w:widowControl/>
              <w:suppressLineNumbers w:val="0"/>
              <w:wordWrap w:val="0"/>
              <w:jc w:val="left"/>
            </w:pPr>
            <w:r>
              <w:t>救助</w:t>
            </w:r>
          </w:p>
        </w:tc>
        <w:tc>
          <w:tcPr>
            <w:tcW w:w="1001"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应急管理部门审批</w:t>
            </w:r>
          </w:p>
        </w:tc>
        <w:tc>
          <w:tcPr>
            <w:tcW w:w="3321"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救助款物通知及划拨情况</w:t>
            </w:r>
          </w:p>
        </w:tc>
        <w:tc>
          <w:tcPr>
            <w:tcW w:w="1827"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《政府信息公开条例》、《自然灾害救助条例》</w:t>
            </w:r>
          </w:p>
        </w:tc>
        <w:tc>
          <w:tcPr>
            <w:tcW w:w="1923"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信息形成或变更之日起20个工作日内</w:t>
            </w:r>
          </w:p>
        </w:tc>
        <w:tc>
          <w:tcPr>
            <w:tcW w:w="1014"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汫洲镇人民政府</w:t>
            </w:r>
          </w:p>
        </w:tc>
        <w:tc>
          <w:tcPr>
            <w:tcW w:w="136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■饶平县政府网站   </w:t>
            </w:r>
          </w:p>
        </w:tc>
        <w:tc>
          <w:tcPr>
            <w:tcW w:w="54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694"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54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694"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54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93"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566" w:type="dxa"/>
            <w:tcBorders>
              <w:top w:val="nil"/>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11</w:t>
            </w:r>
          </w:p>
        </w:tc>
        <w:tc>
          <w:tcPr>
            <w:tcW w:w="847"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灾害</w:t>
            </w:r>
          </w:p>
          <w:p>
            <w:pPr>
              <w:pStyle w:val="3"/>
              <w:keepNext w:val="0"/>
              <w:keepLines w:val="0"/>
              <w:widowControl/>
              <w:suppressLineNumbers w:val="0"/>
              <w:wordWrap w:val="0"/>
              <w:jc w:val="left"/>
            </w:pPr>
            <w:r>
              <w:t>救助</w:t>
            </w:r>
          </w:p>
        </w:tc>
        <w:tc>
          <w:tcPr>
            <w:tcW w:w="1001"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因灾过渡期生活救助</w:t>
            </w:r>
          </w:p>
        </w:tc>
        <w:tc>
          <w:tcPr>
            <w:tcW w:w="3321"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因灾过渡期生活救助标准、过渡期生活救助对象评议结果公示（</w:t>
            </w:r>
            <w:r>
              <w:rPr>
                <w:rFonts w:hint="eastAsia"/>
              </w:rPr>
              <w:t>受灾群众</w:t>
            </w:r>
            <w:r>
              <w:t>姓名、受灾情况、拟救助金额、监督举报电话）                                         过渡期生活救助对象确定（</w:t>
            </w:r>
            <w:r>
              <w:rPr>
                <w:rFonts w:hint="eastAsia"/>
              </w:rPr>
              <w:t>受灾群众</w:t>
            </w:r>
            <w:r>
              <w:t>姓名、受灾情况、救助金额、监督举报电话)</w:t>
            </w:r>
          </w:p>
        </w:tc>
        <w:tc>
          <w:tcPr>
            <w:tcW w:w="1827"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《政府信息公开条例》、《自然灾害救助条例》</w:t>
            </w:r>
          </w:p>
        </w:tc>
        <w:tc>
          <w:tcPr>
            <w:tcW w:w="1923"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信息形成或变更之日起20个工作日内</w:t>
            </w:r>
          </w:p>
        </w:tc>
        <w:tc>
          <w:tcPr>
            <w:tcW w:w="1014"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汫洲镇人民政府</w:t>
            </w:r>
          </w:p>
        </w:tc>
        <w:tc>
          <w:tcPr>
            <w:tcW w:w="136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■饶平县政府网站   </w:t>
            </w:r>
          </w:p>
        </w:tc>
        <w:tc>
          <w:tcPr>
            <w:tcW w:w="54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694"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54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694"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54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93"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566" w:type="dxa"/>
            <w:tcBorders>
              <w:top w:val="nil"/>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12</w:t>
            </w:r>
          </w:p>
        </w:tc>
        <w:tc>
          <w:tcPr>
            <w:tcW w:w="847"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灾后</w:t>
            </w:r>
          </w:p>
          <w:p>
            <w:pPr>
              <w:pStyle w:val="3"/>
              <w:keepNext w:val="0"/>
              <w:keepLines w:val="0"/>
              <w:widowControl/>
              <w:suppressLineNumbers w:val="0"/>
              <w:wordWrap w:val="0"/>
              <w:jc w:val="left"/>
            </w:pPr>
            <w:r>
              <w:t>救助</w:t>
            </w:r>
          </w:p>
        </w:tc>
        <w:tc>
          <w:tcPr>
            <w:tcW w:w="1001"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居民住房恢复重建救助</w:t>
            </w:r>
          </w:p>
        </w:tc>
        <w:tc>
          <w:tcPr>
            <w:tcW w:w="3321"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居民住房恢复重建救助标准（居民因灾倒房、损房恢复重建具体救助标准）                            </w:t>
            </w:r>
          </w:p>
          <w:p>
            <w:pPr>
              <w:pStyle w:val="3"/>
              <w:keepNext w:val="0"/>
              <w:keepLines w:val="0"/>
              <w:widowControl/>
              <w:suppressLineNumbers w:val="0"/>
              <w:wordWrap w:val="0"/>
              <w:jc w:val="left"/>
            </w:pPr>
            <w:r>
              <w:t>居民住房恢复重建救助对象评议结果公示（公开</w:t>
            </w:r>
            <w:r>
              <w:rPr>
                <w:rFonts w:hint="eastAsia"/>
              </w:rPr>
              <w:t>受灾群众</w:t>
            </w:r>
            <w:r>
              <w:t>姓名、受灾情况、拟救助标准、监督举报电话）</w:t>
            </w:r>
          </w:p>
        </w:tc>
        <w:tc>
          <w:tcPr>
            <w:tcW w:w="1827"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《政府信息公开条例》、《自然灾害救助条例》</w:t>
            </w:r>
          </w:p>
        </w:tc>
        <w:tc>
          <w:tcPr>
            <w:tcW w:w="1923"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信息形成或变更之日起20个工作日内</w:t>
            </w:r>
          </w:p>
        </w:tc>
        <w:tc>
          <w:tcPr>
            <w:tcW w:w="1014"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汫洲镇人民政府</w:t>
            </w:r>
          </w:p>
        </w:tc>
        <w:tc>
          <w:tcPr>
            <w:tcW w:w="136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■饶平县政府网站   </w:t>
            </w:r>
          </w:p>
        </w:tc>
        <w:tc>
          <w:tcPr>
            <w:tcW w:w="54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694"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54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694"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54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93"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566" w:type="dxa"/>
            <w:tcBorders>
              <w:top w:val="nil"/>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13</w:t>
            </w:r>
          </w:p>
        </w:tc>
        <w:tc>
          <w:tcPr>
            <w:tcW w:w="847"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款物</w:t>
            </w:r>
          </w:p>
          <w:p>
            <w:pPr>
              <w:pStyle w:val="3"/>
              <w:keepNext w:val="0"/>
              <w:keepLines w:val="0"/>
              <w:widowControl/>
              <w:suppressLineNumbers w:val="0"/>
              <w:wordWrap w:val="0"/>
              <w:jc w:val="left"/>
            </w:pPr>
            <w:r>
              <w:t>管理</w:t>
            </w:r>
          </w:p>
        </w:tc>
        <w:tc>
          <w:tcPr>
            <w:tcW w:w="1001"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捐赠款物信息</w:t>
            </w:r>
          </w:p>
        </w:tc>
        <w:tc>
          <w:tcPr>
            <w:tcW w:w="3321"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年度捐赠款物信息以及款物使用情况</w:t>
            </w:r>
          </w:p>
        </w:tc>
        <w:tc>
          <w:tcPr>
            <w:tcW w:w="1827"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《政府信息公开条例》</w:t>
            </w:r>
          </w:p>
        </w:tc>
        <w:tc>
          <w:tcPr>
            <w:tcW w:w="1923"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按进展情况及时公开</w:t>
            </w:r>
          </w:p>
        </w:tc>
        <w:tc>
          <w:tcPr>
            <w:tcW w:w="1014"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汫洲镇人民政府</w:t>
            </w:r>
          </w:p>
        </w:tc>
        <w:tc>
          <w:tcPr>
            <w:tcW w:w="136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■饶平县政府网站   </w:t>
            </w:r>
          </w:p>
        </w:tc>
        <w:tc>
          <w:tcPr>
            <w:tcW w:w="54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694"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54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694"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54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93"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566" w:type="dxa"/>
            <w:tcBorders>
              <w:top w:val="nil"/>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14</w:t>
            </w:r>
          </w:p>
        </w:tc>
        <w:tc>
          <w:tcPr>
            <w:tcW w:w="847"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款物</w:t>
            </w:r>
          </w:p>
          <w:p>
            <w:pPr>
              <w:pStyle w:val="3"/>
              <w:keepNext w:val="0"/>
              <w:keepLines w:val="0"/>
              <w:widowControl/>
              <w:suppressLineNumbers w:val="0"/>
              <w:wordWrap w:val="0"/>
              <w:jc w:val="left"/>
            </w:pPr>
            <w:r>
              <w:t>管理</w:t>
            </w:r>
          </w:p>
        </w:tc>
        <w:tc>
          <w:tcPr>
            <w:tcW w:w="1001"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年度款物使用情况</w:t>
            </w:r>
          </w:p>
        </w:tc>
        <w:tc>
          <w:tcPr>
            <w:tcW w:w="3321"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年度救灾资金和救灾物资等使用情况</w:t>
            </w:r>
          </w:p>
        </w:tc>
        <w:tc>
          <w:tcPr>
            <w:tcW w:w="1827"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《政府信息公开条例》</w:t>
            </w:r>
          </w:p>
        </w:tc>
        <w:tc>
          <w:tcPr>
            <w:tcW w:w="1923"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按进展情况及时公开</w:t>
            </w:r>
          </w:p>
        </w:tc>
        <w:tc>
          <w:tcPr>
            <w:tcW w:w="1014"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汫洲镇人民政府</w:t>
            </w:r>
          </w:p>
        </w:tc>
        <w:tc>
          <w:tcPr>
            <w:tcW w:w="136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■饶平县政府网站   </w:t>
            </w:r>
          </w:p>
        </w:tc>
        <w:tc>
          <w:tcPr>
            <w:tcW w:w="54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694"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54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694"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54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93"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66" w:type="dxa"/>
            <w:tcBorders>
              <w:top w:val="nil"/>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15</w:t>
            </w:r>
          </w:p>
        </w:tc>
        <w:tc>
          <w:tcPr>
            <w:tcW w:w="847"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工作</w:t>
            </w:r>
          </w:p>
          <w:p>
            <w:pPr>
              <w:pStyle w:val="3"/>
              <w:keepNext w:val="0"/>
              <w:keepLines w:val="0"/>
              <w:widowControl/>
              <w:suppressLineNumbers w:val="0"/>
              <w:wordWrap w:val="0"/>
              <w:jc w:val="left"/>
            </w:pPr>
            <w:r>
              <w:t>动态</w:t>
            </w:r>
          </w:p>
        </w:tc>
        <w:tc>
          <w:tcPr>
            <w:tcW w:w="1001"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工作信息</w:t>
            </w:r>
          </w:p>
        </w:tc>
        <w:tc>
          <w:tcPr>
            <w:tcW w:w="3321"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防灾减灾救灾其他相关动态信息</w:t>
            </w:r>
          </w:p>
        </w:tc>
        <w:tc>
          <w:tcPr>
            <w:tcW w:w="1827"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《政府信息公开条例》</w:t>
            </w:r>
          </w:p>
        </w:tc>
        <w:tc>
          <w:tcPr>
            <w:tcW w:w="1923"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按进展情况及时公开</w:t>
            </w:r>
          </w:p>
        </w:tc>
        <w:tc>
          <w:tcPr>
            <w:tcW w:w="1014"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汫洲镇人民政府</w:t>
            </w:r>
          </w:p>
        </w:tc>
        <w:tc>
          <w:tcPr>
            <w:tcW w:w="136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■饶平县政府网站   </w:t>
            </w:r>
          </w:p>
        </w:tc>
        <w:tc>
          <w:tcPr>
            <w:tcW w:w="54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694"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54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694"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54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93"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r>
    </w:tbl>
    <w:p>
      <w:pPr>
        <w:pStyle w:val="2"/>
        <w:keepNext w:val="0"/>
        <w:keepLines w:val="0"/>
        <w:widowControl/>
        <w:suppressLineNumbers w:val="0"/>
        <w:jc w:val="left"/>
        <w:rPr>
          <w:b w:val="0"/>
          <w:bCs w:val="0"/>
        </w:rPr>
      </w:pPr>
      <w:bookmarkStart w:id="32" w:name="_Toc5290_WPSOffice_Level1"/>
      <w:bookmarkEnd w:id="32"/>
      <w:r>
        <w:rPr>
          <w:b w:val="0"/>
          <w:bCs w:val="0"/>
        </w:rPr>
        <w:t>（二十）扶贫领域基层政务公开标准目录</w:t>
      </w:r>
    </w:p>
    <w:tbl>
      <w:tblPr>
        <w:tblStyle w:val="4"/>
        <w:tblW w:w="1566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569"/>
        <w:gridCol w:w="891"/>
        <w:gridCol w:w="1072"/>
        <w:gridCol w:w="2654"/>
        <w:gridCol w:w="1935"/>
        <w:gridCol w:w="2125"/>
        <w:gridCol w:w="1087"/>
        <w:gridCol w:w="1482"/>
        <w:gridCol w:w="540"/>
        <w:gridCol w:w="715"/>
        <w:gridCol w:w="540"/>
        <w:gridCol w:w="715"/>
        <w:gridCol w:w="540"/>
        <w:gridCol w:w="79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570" w:type="dxa"/>
            <w:vMerge w:val="restart"/>
            <w:tcBorders>
              <w:top w:val="single" w:color="000000" w:sz="8" w:space="0"/>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序号</w:t>
            </w:r>
          </w:p>
        </w:tc>
        <w:tc>
          <w:tcPr>
            <w:tcW w:w="1965" w:type="dxa"/>
            <w:gridSpan w:val="2"/>
            <w:tcBorders>
              <w:top w:val="single" w:color="000000" w:sz="8" w:space="0"/>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公开事项</w:t>
            </w:r>
          </w:p>
        </w:tc>
        <w:tc>
          <w:tcPr>
            <w:tcW w:w="2670" w:type="dxa"/>
            <w:vMerge w:val="restart"/>
            <w:tcBorders>
              <w:top w:val="single" w:color="000000" w:sz="8" w:space="0"/>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公开内容（要素）</w:t>
            </w:r>
          </w:p>
        </w:tc>
        <w:tc>
          <w:tcPr>
            <w:tcW w:w="1950" w:type="dxa"/>
            <w:vMerge w:val="restart"/>
            <w:tcBorders>
              <w:top w:val="single" w:color="000000" w:sz="8" w:space="0"/>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公开依据</w:t>
            </w:r>
          </w:p>
        </w:tc>
        <w:tc>
          <w:tcPr>
            <w:tcW w:w="2145" w:type="dxa"/>
            <w:vMerge w:val="restart"/>
            <w:tcBorders>
              <w:top w:val="single" w:color="000000" w:sz="8" w:space="0"/>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公开时限</w:t>
            </w:r>
          </w:p>
        </w:tc>
        <w:tc>
          <w:tcPr>
            <w:tcW w:w="1065" w:type="dxa"/>
            <w:vMerge w:val="restart"/>
            <w:tcBorders>
              <w:top w:val="single" w:color="000000" w:sz="8" w:space="0"/>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公开主体</w:t>
            </w:r>
          </w:p>
        </w:tc>
        <w:tc>
          <w:tcPr>
            <w:tcW w:w="1455" w:type="dxa"/>
            <w:vMerge w:val="restart"/>
            <w:tcBorders>
              <w:top w:val="single" w:color="000000" w:sz="8" w:space="0"/>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公开渠道和载体</w:t>
            </w:r>
          </w:p>
        </w:tc>
        <w:tc>
          <w:tcPr>
            <w:tcW w:w="1245" w:type="dxa"/>
            <w:gridSpan w:val="2"/>
            <w:tcBorders>
              <w:top w:val="single" w:color="000000" w:sz="8" w:space="0"/>
              <w:left w:val="nil"/>
              <w:bottom w:val="nil"/>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公开对象</w:t>
            </w:r>
          </w:p>
        </w:tc>
        <w:tc>
          <w:tcPr>
            <w:tcW w:w="1245" w:type="dxa"/>
            <w:gridSpan w:val="2"/>
            <w:tcBorders>
              <w:top w:val="single" w:color="000000" w:sz="8" w:space="0"/>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公开方式</w:t>
            </w:r>
          </w:p>
        </w:tc>
        <w:tc>
          <w:tcPr>
            <w:tcW w:w="1335" w:type="dxa"/>
            <w:gridSpan w:val="2"/>
            <w:tcBorders>
              <w:top w:val="single" w:color="000000" w:sz="8" w:space="0"/>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公开层级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570" w:type="dxa"/>
            <w:vMerge w:val="continue"/>
            <w:tcBorders>
              <w:top w:val="single" w:color="000000" w:sz="8" w:space="0"/>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90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一级事项</w:t>
            </w:r>
          </w:p>
        </w:tc>
        <w:tc>
          <w:tcPr>
            <w:tcW w:w="108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二级事项</w:t>
            </w:r>
          </w:p>
        </w:tc>
        <w:tc>
          <w:tcPr>
            <w:tcW w:w="2670" w:type="dxa"/>
            <w:vMerge w:val="continue"/>
            <w:tcBorders>
              <w:top w:val="single" w:color="000000" w:sz="8" w:space="0"/>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1950" w:type="dxa"/>
            <w:vMerge w:val="continue"/>
            <w:tcBorders>
              <w:top w:val="single" w:color="000000" w:sz="8" w:space="0"/>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2145" w:type="dxa"/>
            <w:vMerge w:val="continue"/>
            <w:tcBorders>
              <w:top w:val="single" w:color="000000" w:sz="8" w:space="0"/>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1065" w:type="dxa"/>
            <w:vMerge w:val="continue"/>
            <w:tcBorders>
              <w:top w:val="single" w:color="000000" w:sz="8" w:space="0"/>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1455" w:type="dxa"/>
            <w:vMerge w:val="continue"/>
            <w:tcBorders>
              <w:top w:val="single" w:color="000000" w:sz="8" w:space="0"/>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54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全社会</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特定群众</w:t>
            </w:r>
          </w:p>
        </w:tc>
        <w:tc>
          <w:tcPr>
            <w:tcW w:w="54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主动</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依申请公开</w:t>
            </w:r>
          </w:p>
        </w:tc>
        <w:tc>
          <w:tcPr>
            <w:tcW w:w="54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县级</w:t>
            </w:r>
          </w:p>
        </w:tc>
        <w:tc>
          <w:tcPr>
            <w:tcW w:w="66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乡、村级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c>
          <w:tcPr>
            <w:tcW w:w="540" w:type="dxa"/>
            <w:tcBorders>
              <w:top w:val="nil"/>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1</w:t>
            </w:r>
          </w:p>
        </w:tc>
        <w:tc>
          <w:tcPr>
            <w:tcW w:w="90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政策文件</w:t>
            </w:r>
          </w:p>
        </w:tc>
        <w:tc>
          <w:tcPr>
            <w:tcW w:w="108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行政法规、规章</w:t>
            </w:r>
          </w:p>
        </w:tc>
        <w:tc>
          <w:tcPr>
            <w:tcW w:w="270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·中央及地方政府涉及扶贫领域的行政法规</w:t>
            </w:r>
            <w:r>
              <w:br w:type="textWrapping"/>
            </w:r>
            <w:r>
              <w:t>·中央及地方政府涉及扶贫领域的规章</w:t>
            </w:r>
          </w:p>
        </w:tc>
        <w:tc>
          <w:tcPr>
            <w:tcW w:w="196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《中华人民共和国政府信息公开条例》</w:t>
            </w:r>
          </w:p>
        </w:tc>
        <w:tc>
          <w:tcPr>
            <w:tcW w:w="216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信息形成（变更）20个工作日内</w:t>
            </w:r>
          </w:p>
        </w:tc>
        <w:tc>
          <w:tcPr>
            <w:tcW w:w="109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汫洲镇人民政府</w:t>
            </w:r>
          </w:p>
        </w:tc>
        <w:tc>
          <w:tcPr>
            <w:tcW w:w="150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■饶平县政府网站</w:t>
            </w:r>
            <w:r>
              <w:br w:type="textWrapping"/>
            </w:r>
            <w:r>
              <w:t>■社区/企事业单位/村公示栏（电子屏）</w:t>
            </w:r>
          </w:p>
        </w:tc>
        <w:tc>
          <w:tcPr>
            <w:tcW w:w="54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54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54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66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540" w:type="dxa"/>
            <w:tcBorders>
              <w:top w:val="nil"/>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2</w:t>
            </w:r>
          </w:p>
        </w:tc>
        <w:tc>
          <w:tcPr>
            <w:tcW w:w="90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政策文件</w:t>
            </w:r>
          </w:p>
        </w:tc>
        <w:tc>
          <w:tcPr>
            <w:tcW w:w="108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规范性文件</w:t>
            </w:r>
          </w:p>
        </w:tc>
        <w:tc>
          <w:tcPr>
            <w:tcW w:w="270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·各级政府及部门涉及扶贫领域的规范性文件</w:t>
            </w:r>
          </w:p>
        </w:tc>
        <w:tc>
          <w:tcPr>
            <w:tcW w:w="196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《中华人民共和国政府信息公开条例》</w:t>
            </w:r>
          </w:p>
        </w:tc>
        <w:tc>
          <w:tcPr>
            <w:tcW w:w="216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信息形成（变更）20个工作日内</w:t>
            </w:r>
          </w:p>
        </w:tc>
        <w:tc>
          <w:tcPr>
            <w:tcW w:w="109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汫洲镇人民政府</w:t>
            </w:r>
          </w:p>
        </w:tc>
        <w:tc>
          <w:tcPr>
            <w:tcW w:w="150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■饶平县政府网站</w:t>
            </w:r>
            <w:r>
              <w:br w:type="textWrapping"/>
            </w:r>
            <w:r>
              <w:t>■社区/企事业单位/村公示栏（电子屏）</w:t>
            </w:r>
          </w:p>
        </w:tc>
        <w:tc>
          <w:tcPr>
            <w:tcW w:w="54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54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54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66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540" w:type="dxa"/>
            <w:tcBorders>
              <w:top w:val="nil"/>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3</w:t>
            </w:r>
          </w:p>
        </w:tc>
        <w:tc>
          <w:tcPr>
            <w:tcW w:w="90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政策文件</w:t>
            </w:r>
          </w:p>
        </w:tc>
        <w:tc>
          <w:tcPr>
            <w:tcW w:w="108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其他政策文件</w:t>
            </w:r>
          </w:p>
        </w:tc>
        <w:tc>
          <w:tcPr>
            <w:tcW w:w="270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·涉及扶贫领域其他政策文件</w:t>
            </w:r>
          </w:p>
        </w:tc>
        <w:tc>
          <w:tcPr>
            <w:tcW w:w="196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《中华人民共和国政府信息公开条例》</w:t>
            </w:r>
          </w:p>
        </w:tc>
        <w:tc>
          <w:tcPr>
            <w:tcW w:w="216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信息形成（变更）20个工作日内</w:t>
            </w:r>
          </w:p>
        </w:tc>
        <w:tc>
          <w:tcPr>
            <w:tcW w:w="109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汫洲镇人民政府</w:t>
            </w:r>
          </w:p>
        </w:tc>
        <w:tc>
          <w:tcPr>
            <w:tcW w:w="150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■饶平县政府网站</w:t>
            </w:r>
            <w:r>
              <w:br w:type="textWrapping"/>
            </w:r>
            <w:r>
              <w:t>■社区/企事业单位/村公示栏（电子屏）</w:t>
            </w:r>
          </w:p>
        </w:tc>
        <w:tc>
          <w:tcPr>
            <w:tcW w:w="54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54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54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66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540" w:type="dxa"/>
            <w:tcBorders>
              <w:top w:val="nil"/>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4</w:t>
            </w:r>
          </w:p>
        </w:tc>
        <w:tc>
          <w:tcPr>
            <w:tcW w:w="90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扶贫对象</w:t>
            </w:r>
          </w:p>
        </w:tc>
        <w:tc>
          <w:tcPr>
            <w:tcW w:w="108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贫困人口识别</w:t>
            </w:r>
          </w:p>
        </w:tc>
        <w:tc>
          <w:tcPr>
            <w:tcW w:w="270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·识别标准（省定标准）</w:t>
            </w:r>
            <w:r>
              <w:br w:type="textWrapping"/>
            </w:r>
            <w:r>
              <w:t>·识别程序(农户申请、民主评议、公示公告、逐级审核）</w:t>
            </w:r>
            <w:r>
              <w:br w:type="textWrapping"/>
            </w:r>
            <w:r>
              <w:t>·识别结果(贫困户名单、数量)</w:t>
            </w:r>
          </w:p>
        </w:tc>
        <w:tc>
          <w:tcPr>
            <w:tcW w:w="196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《国务院扶贫办扶贫开发建档立卡工作方案》</w:t>
            </w:r>
          </w:p>
        </w:tc>
        <w:tc>
          <w:tcPr>
            <w:tcW w:w="216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信息形成（变更）20个工作日内</w:t>
            </w:r>
          </w:p>
        </w:tc>
        <w:tc>
          <w:tcPr>
            <w:tcW w:w="109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贫困人口所在行政村</w:t>
            </w:r>
          </w:p>
        </w:tc>
        <w:tc>
          <w:tcPr>
            <w:tcW w:w="150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br w:type="textWrapping"/>
            </w:r>
            <w:r>
              <w:t>■社区/企事业单位/村公示栏（电子屏）</w:t>
            </w:r>
          </w:p>
        </w:tc>
        <w:tc>
          <w:tcPr>
            <w:tcW w:w="54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54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54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66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c>
          <w:tcPr>
            <w:tcW w:w="540" w:type="dxa"/>
            <w:tcBorders>
              <w:top w:val="nil"/>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5</w:t>
            </w:r>
          </w:p>
        </w:tc>
        <w:tc>
          <w:tcPr>
            <w:tcW w:w="90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扶贫对象</w:t>
            </w:r>
          </w:p>
        </w:tc>
        <w:tc>
          <w:tcPr>
            <w:tcW w:w="108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贫困人口退出</w:t>
            </w:r>
          </w:p>
        </w:tc>
        <w:tc>
          <w:tcPr>
            <w:tcW w:w="270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·退出标准（实现“两不愁、三保障”、“八有”指标）</w:t>
            </w:r>
            <w:r>
              <w:br w:type="textWrapping"/>
            </w:r>
            <w:r>
              <w:t>·退出程序（民主评议、村两委和驻村工作队核实、贫困户认可、公示公告、退出销号）</w:t>
            </w:r>
            <w:r>
              <w:br w:type="textWrapping"/>
            </w:r>
            <w:r>
              <w:t>·退出结果（脱贫名单）</w:t>
            </w:r>
          </w:p>
        </w:tc>
        <w:tc>
          <w:tcPr>
            <w:tcW w:w="196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《中共中央办公厅、国务院办公厅关于建立贫困退出机制的意见》</w:t>
            </w:r>
          </w:p>
        </w:tc>
        <w:tc>
          <w:tcPr>
            <w:tcW w:w="216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信息形成（变更）20个工作日内</w:t>
            </w:r>
          </w:p>
        </w:tc>
        <w:tc>
          <w:tcPr>
            <w:tcW w:w="109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贫困退出人口所在行政村</w:t>
            </w:r>
          </w:p>
        </w:tc>
        <w:tc>
          <w:tcPr>
            <w:tcW w:w="150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br w:type="textWrapping"/>
            </w:r>
            <w:r>
              <w:t>■社区/企事业单位/村公示栏（电子屏）</w:t>
            </w:r>
          </w:p>
        </w:tc>
        <w:tc>
          <w:tcPr>
            <w:tcW w:w="54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54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54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66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540" w:type="dxa"/>
            <w:tcBorders>
              <w:top w:val="nil"/>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6</w:t>
            </w:r>
          </w:p>
        </w:tc>
        <w:tc>
          <w:tcPr>
            <w:tcW w:w="90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扶贫资金</w:t>
            </w:r>
          </w:p>
        </w:tc>
        <w:tc>
          <w:tcPr>
            <w:tcW w:w="108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财政专项扶贫资金分配结果</w:t>
            </w:r>
          </w:p>
        </w:tc>
        <w:tc>
          <w:tcPr>
            <w:tcW w:w="270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·资金名称</w:t>
            </w:r>
            <w:r>
              <w:br w:type="textWrapping"/>
            </w:r>
            <w:r>
              <w:t>·分配结果</w:t>
            </w:r>
          </w:p>
        </w:tc>
        <w:tc>
          <w:tcPr>
            <w:tcW w:w="196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《国务院扶贫办、财政部关于完善扶贫资金项目公告公示制度的指导意见》</w:t>
            </w:r>
          </w:p>
        </w:tc>
        <w:tc>
          <w:tcPr>
            <w:tcW w:w="216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资金分配结果下达15个工作日内</w:t>
            </w:r>
          </w:p>
        </w:tc>
        <w:tc>
          <w:tcPr>
            <w:tcW w:w="109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汫洲镇人民政府、村委会</w:t>
            </w:r>
          </w:p>
        </w:tc>
        <w:tc>
          <w:tcPr>
            <w:tcW w:w="150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■饶平县政府网站</w:t>
            </w:r>
            <w:r>
              <w:br w:type="textWrapping"/>
            </w:r>
            <w:r>
              <w:t>■社区/企事业单位/村公示栏（电子屏）</w:t>
            </w:r>
          </w:p>
        </w:tc>
        <w:tc>
          <w:tcPr>
            <w:tcW w:w="54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54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54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66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540" w:type="dxa"/>
            <w:tcBorders>
              <w:top w:val="nil"/>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7</w:t>
            </w:r>
          </w:p>
        </w:tc>
        <w:tc>
          <w:tcPr>
            <w:tcW w:w="90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扶贫资金</w:t>
            </w:r>
          </w:p>
        </w:tc>
        <w:tc>
          <w:tcPr>
            <w:tcW w:w="108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年度计划</w:t>
            </w:r>
          </w:p>
        </w:tc>
        <w:tc>
          <w:tcPr>
            <w:tcW w:w="270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·年度县级扶贫资金项目计划或贫困县涉农资金统筹整合方案（含调整方案）</w:t>
            </w:r>
            <w:r>
              <w:br w:type="textWrapping"/>
            </w:r>
            <w:r>
              <w:t>·计划完成情况（项目建设完成、资金使用、绩效目标和减贫机制实现情况等）</w:t>
            </w:r>
          </w:p>
        </w:tc>
        <w:tc>
          <w:tcPr>
            <w:tcW w:w="196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《国务院扶贫办、财政部关于完善扶贫资金项目公告公示制度的指导意见》</w:t>
            </w:r>
          </w:p>
        </w:tc>
        <w:tc>
          <w:tcPr>
            <w:tcW w:w="216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信息形成（变更）20个工作日内</w:t>
            </w:r>
          </w:p>
        </w:tc>
        <w:tc>
          <w:tcPr>
            <w:tcW w:w="109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汫洲镇人民政府、村委会</w:t>
            </w:r>
          </w:p>
        </w:tc>
        <w:tc>
          <w:tcPr>
            <w:tcW w:w="150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■饶平县政府网站</w:t>
            </w:r>
            <w:r>
              <w:br w:type="textWrapping"/>
            </w:r>
            <w:r>
              <w:t>■社区/企事业单位/村公示栏（电子屏）</w:t>
            </w:r>
          </w:p>
        </w:tc>
        <w:tc>
          <w:tcPr>
            <w:tcW w:w="54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54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54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66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540" w:type="dxa"/>
            <w:tcBorders>
              <w:top w:val="nil"/>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8</w:t>
            </w:r>
          </w:p>
        </w:tc>
        <w:tc>
          <w:tcPr>
            <w:tcW w:w="90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扶贫资金</w:t>
            </w:r>
          </w:p>
        </w:tc>
        <w:tc>
          <w:tcPr>
            <w:tcW w:w="108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精准扶贫贷款</w:t>
            </w:r>
          </w:p>
        </w:tc>
        <w:tc>
          <w:tcPr>
            <w:tcW w:w="270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·扶贫小额信贷的贷款对象、用途、额度、期限、利率等情况</w:t>
            </w:r>
          </w:p>
        </w:tc>
        <w:tc>
          <w:tcPr>
            <w:tcW w:w="196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《国务院扶贫办、财政部关于完善扶贫资金项目公告公示制度的指导意见》</w:t>
            </w:r>
          </w:p>
        </w:tc>
        <w:tc>
          <w:tcPr>
            <w:tcW w:w="216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每年底前集中公布1次当年情况</w:t>
            </w:r>
          </w:p>
        </w:tc>
        <w:tc>
          <w:tcPr>
            <w:tcW w:w="109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汫洲镇人民政府、村委会</w:t>
            </w:r>
          </w:p>
        </w:tc>
        <w:tc>
          <w:tcPr>
            <w:tcW w:w="150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■社区/企事业单位/村公示栏（电子屏）</w:t>
            </w:r>
          </w:p>
        </w:tc>
        <w:tc>
          <w:tcPr>
            <w:tcW w:w="54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54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54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66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540" w:type="dxa"/>
            <w:tcBorders>
              <w:top w:val="nil"/>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9</w:t>
            </w:r>
          </w:p>
        </w:tc>
        <w:tc>
          <w:tcPr>
            <w:tcW w:w="90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扶贫资金</w:t>
            </w:r>
          </w:p>
        </w:tc>
        <w:tc>
          <w:tcPr>
            <w:tcW w:w="108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行业扶贫相关财政资金和东西部扶贫协作财政支援资金使用情况</w:t>
            </w:r>
          </w:p>
        </w:tc>
        <w:tc>
          <w:tcPr>
            <w:tcW w:w="270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项目名称、实施地点、资金规模、实施单位、带贫减贫机制、绩效目标</w:t>
            </w:r>
          </w:p>
        </w:tc>
        <w:tc>
          <w:tcPr>
            <w:tcW w:w="196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《国务院扶贫办、财政部关于完善扶贫资金项目公告公示制度的指导意见》</w:t>
            </w:r>
          </w:p>
        </w:tc>
        <w:tc>
          <w:tcPr>
            <w:tcW w:w="216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信息形成（变更）20个工作日内</w:t>
            </w:r>
          </w:p>
        </w:tc>
        <w:tc>
          <w:tcPr>
            <w:tcW w:w="109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汫洲镇人民政府</w:t>
            </w:r>
          </w:p>
        </w:tc>
        <w:tc>
          <w:tcPr>
            <w:tcW w:w="150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■饶平县政府网站</w:t>
            </w:r>
            <w:r>
              <w:br w:type="textWrapping"/>
            </w:r>
            <w:r>
              <w:t>■社区/企事业单位/村公示栏（电子屏）</w:t>
            </w:r>
          </w:p>
        </w:tc>
        <w:tc>
          <w:tcPr>
            <w:tcW w:w="54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54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54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66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540" w:type="dxa"/>
            <w:tcBorders>
              <w:top w:val="nil"/>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10</w:t>
            </w:r>
          </w:p>
        </w:tc>
        <w:tc>
          <w:tcPr>
            <w:tcW w:w="90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扶贫项目</w:t>
            </w:r>
          </w:p>
        </w:tc>
        <w:tc>
          <w:tcPr>
            <w:tcW w:w="108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项目库建设</w:t>
            </w:r>
          </w:p>
        </w:tc>
        <w:tc>
          <w:tcPr>
            <w:tcW w:w="270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·申报内容（含项目名称、项目类别、实施地点、资金规模和筹资方式、受益对象、绩效目标、群众参与和带贫减贫机制等）</w:t>
            </w:r>
            <w:r>
              <w:br w:type="textWrapping"/>
            </w:r>
            <w:r>
              <w:t>·申报流程（村申报、乡审核、县审定）</w:t>
            </w:r>
            <w:r>
              <w:br w:type="textWrapping"/>
            </w:r>
            <w:r>
              <w:t>·申报结果（项目库规模、项目名单）</w:t>
            </w:r>
          </w:p>
        </w:tc>
        <w:tc>
          <w:tcPr>
            <w:tcW w:w="196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《国务院扶贫办、财政部关于完善扶贫资金项目公告公示制度的指导意见》《国务院扶贫办关于完善县级脱贫攻坚项目库建设的指导意见》</w:t>
            </w:r>
          </w:p>
        </w:tc>
        <w:tc>
          <w:tcPr>
            <w:tcW w:w="216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信息形成（变更）20个工作日内</w:t>
            </w:r>
          </w:p>
        </w:tc>
        <w:tc>
          <w:tcPr>
            <w:tcW w:w="109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汫洲镇人民政府</w:t>
            </w:r>
          </w:p>
        </w:tc>
        <w:tc>
          <w:tcPr>
            <w:tcW w:w="150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■饶平县政府网站</w:t>
            </w:r>
            <w:r>
              <w:br w:type="textWrapping"/>
            </w:r>
            <w:r>
              <w:t>■社区/企事业单位/村公示栏（电子屏）</w:t>
            </w:r>
          </w:p>
        </w:tc>
        <w:tc>
          <w:tcPr>
            <w:tcW w:w="54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54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54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66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540" w:type="dxa"/>
            <w:tcBorders>
              <w:top w:val="nil"/>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11</w:t>
            </w:r>
          </w:p>
        </w:tc>
        <w:tc>
          <w:tcPr>
            <w:tcW w:w="90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扶贫项目</w:t>
            </w:r>
          </w:p>
        </w:tc>
        <w:tc>
          <w:tcPr>
            <w:tcW w:w="108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年度计划</w:t>
            </w:r>
          </w:p>
        </w:tc>
        <w:tc>
          <w:tcPr>
            <w:tcW w:w="270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·项目名称</w:t>
            </w:r>
            <w:r>
              <w:br w:type="textWrapping"/>
            </w:r>
            <w:r>
              <w:t>·实施地点</w:t>
            </w:r>
            <w:r>
              <w:br w:type="textWrapping"/>
            </w:r>
            <w:r>
              <w:t>·建设任务</w:t>
            </w:r>
            <w:r>
              <w:br w:type="textWrapping"/>
            </w:r>
            <w:r>
              <w:t>·补助标准</w:t>
            </w:r>
            <w:r>
              <w:br w:type="textWrapping"/>
            </w:r>
            <w:r>
              <w:t>·资金来源及规模</w:t>
            </w:r>
            <w:r>
              <w:br w:type="textWrapping"/>
            </w:r>
            <w:r>
              <w:t>·实施期限</w:t>
            </w:r>
            <w:r>
              <w:br w:type="textWrapping"/>
            </w:r>
            <w:r>
              <w:t>·实施单位</w:t>
            </w:r>
            <w:r>
              <w:br w:type="textWrapping"/>
            </w:r>
            <w:r>
              <w:t>·责任人</w:t>
            </w:r>
            <w:r>
              <w:br w:type="textWrapping"/>
            </w:r>
            <w:r>
              <w:t>·绩效目标</w:t>
            </w:r>
            <w:r>
              <w:br w:type="textWrapping"/>
            </w:r>
            <w:r>
              <w:t>·带贫减贫机制等</w:t>
            </w:r>
          </w:p>
        </w:tc>
        <w:tc>
          <w:tcPr>
            <w:tcW w:w="196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《国务院扶贫办、财政部关于完善扶贫资金项目公告公示制度的指导意见》《国务院扶贫办关于完善县级脱贫攻坚项目库建设的指导意见》</w:t>
            </w:r>
          </w:p>
        </w:tc>
        <w:tc>
          <w:tcPr>
            <w:tcW w:w="216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信息形成（变更）20个工作日内</w:t>
            </w:r>
          </w:p>
        </w:tc>
        <w:tc>
          <w:tcPr>
            <w:tcW w:w="109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汫洲镇人民政府、村委会</w:t>
            </w:r>
          </w:p>
        </w:tc>
        <w:tc>
          <w:tcPr>
            <w:tcW w:w="150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■饶平县政府网站</w:t>
            </w:r>
            <w:r>
              <w:br w:type="textWrapping"/>
            </w:r>
            <w:r>
              <w:t>■社区/企事业单位/村公示栏（电子屏）</w:t>
            </w:r>
          </w:p>
        </w:tc>
        <w:tc>
          <w:tcPr>
            <w:tcW w:w="54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54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54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66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540" w:type="dxa"/>
            <w:tcBorders>
              <w:top w:val="nil"/>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12</w:t>
            </w:r>
          </w:p>
        </w:tc>
        <w:tc>
          <w:tcPr>
            <w:tcW w:w="90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扶贫项目</w:t>
            </w:r>
          </w:p>
        </w:tc>
        <w:tc>
          <w:tcPr>
            <w:tcW w:w="108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项目实施</w:t>
            </w:r>
          </w:p>
        </w:tc>
        <w:tc>
          <w:tcPr>
            <w:tcW w:w="270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·扶贫项目实施前公示（包括项目名称、资金来源、实施期限、绩效目标、实施单位及责任人、受益对象和带贫减贫机制等）</w:t>
            </w:r>
            <w:r>
              <w:br w:type="textWrapping"/>
            </w:r>
            <w:r>
              <w:t>·扶贫项目实施后公告（包括资金使用、项目实施结果、检查验收结果、绩效目标实现情况等）</w:t>
            </w:r>
          </w:p>
        </w:tc>
        <w:tc>
          <w:tcPr>
            <w:tcW w:w="196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《国务院扶贫办、财政部关于完善扶贫资金项目公告公示制度的指导意见》</w:t>
            </w:r>
          </w:p>
        </w:tc>
        <w:tc>
          <w:tcPr>
            <w:tcW w:w="216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信息形成（变更）20个工作日内</w:t>
            </w:r>
          </w:p>
        </w:tc>
        <w:tc>
          <w:tcPr>
            <w:tcW w:w="109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汫洲镇人民政府、村委会</w:t>
            </w:r>
          </w:p>
        </w:tc>
        <w:tc>
          <w:tcPr>
            <w:tcW w:w="150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■饶平县政府网站</w:t>
            </w:r>
            <w:r>
              <w:br w:type="textWrapping"/>
            </w:r>
            <w:r>
              <w:t>■社区/企事业单位/村公示栏（电子屏）</w:t>
            </w:r>
          </w:p>
        </w:tc>
        <w:tc>
          <w:tcPr>
            <w:tcW w:w="54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54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54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66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540" w:type="dxa"/>
            <w:tcBorders>
              <w:top w:val="nil"/>
              <w:left w:val="single" w:color="000000" w:sz="8" w:space="0"/>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13</w:t>
            </w:r>
          </w:p>
        </w:tc>
        <w:tc>
          <w:tcPr>
            <w:tcW w:w="90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监督管理</w:t>
            </w:r>
          </w:p>
        </w:tc>
        <w:tc>
          <w:tcPr>
            <w:tcW w:w="108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监督举报</w:t>
            </w:r>
          </w:p>
        </w:tc>
        <w:tc>
          <w:tcPr>
            <w:tcW w:w="270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监督电话（12317）</w:t>
            </w:r>
          </w:p>
        </w:tc>
        <w:tc>
          <w:tcPr>
            <w:tcW w:w="196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《国务院扶贫办、财政部关于完善扶贫资金项目公告公示制度的指导意见》</w:t>
            </w:r>
          </w:p>
        </w:tc>
        <w:tc>
          <w:tcPr>
            <w:tcW w:w="216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信息形成（变更）20个工作日内</w:t>
            </w:r>
          </w:p>
        </w:tc>
        <w:tc>
          <w:tcPr>
            <w:tcW w:w="1095"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汫洲镇人民政府</w:t>
            </w:r>
          </w:p>
        </w:tc>
        <w:tc>
          <w:tcPr>
            <w:tcW w:w="150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■饶平县政府网站</w:t>
            </w:r>
            <w:r>
              <w:br w:type="textWrapping"/>
            </w:r>
            <w:r>
              <w:t>■社区/企事业单位/村公示栏（电子屏）</w:t>
            </w:r>
          </w:p>
        </w:tc>
        <w:tc>
          <w:tcPr>
            <w:tcW w:w="54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54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72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rPr>
                <w:rFonts w:hint="eastAsia" w:ascii="宋体"/>
                <w:sz w:val="24"/>
                <w:szCs w:val="24"/>
              </w:rPr>
            </w:pPr>
          </w:p>
        </w:tc>
        <w:tc>
          <w:tcPr>
            <w:tcW w:w="54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c>
          <w:tcPr>
            <w:tcW w:w="660" w:type="dxa"/>
            <w:tcBorders>
              <w:top w:val="nil"/>
              <w:left w:val="nil"/>
              <w:bottom w:val="single" w:color="000000" w:sz="8" w:space="0"/>
              <w:right w:val="single" w:color="000000" w:sz="8" w:space="0"/>
            </w:tcBorders>
            <w:shd w:val="clear" w:color="auto" w:fill="auto"/>
            <w:tcMar>
              <w:top w:w="75" w:type="dxa"/>
              <w:left w:w="150" w:type="dxa"/>
              <w:bottom w:w="75" w:type="dxa"/>
              <w:right w:w="150" w:type="dxa"/>
            </w:tcMar>
            <w:vAlign w:val="center"/>
          </w:tcPr>
          <w:p>
            <w:pPr>
              <w:pStyle w:val="3"/>
              <w:keepNext w:val="0"/>
              <w:keepLines w:val="0"/>
              <w:widowControl/>
              <w:suppressLineNumbers w:val="0"/>
              <w:wordWrap w:val="0"/>
              <w:jc w:val="left"/>
            </w:pPr>
            <w:r>
              <w:t>√</w:t>
            </w:r>
          </w:p>
        </w:tc>
      </w:tr>
    </w:tbl>
    <w:p>
      <w:pPr>
        <w:pStyle w:val="3"/>
        <w:keepNext w:val="0"/>
        <w:keepLines w:val="0"/>
        <w:widowControl/>
        <w:suppressLineNumbers w:val="0"/>
      </w:pPr>
    </w:p>
    <w:p/>
    <w:sectPr>
      <w:pgSz w:w="23811" w:h="16838"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auto"/>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华文宋体">
    <w:panose1 w:val="02010600040101010101"/>
    <w:charset w:val="86"/>
    <w:family w:val="auto"/>
    <w:pitch w:val="default"/>
    <w:sig w:usb0="00000287" w:usb1="080F0000" w:usb2="00000000" w:usb3="00000000" w:csb0="0004009F" w:csb1="DFD70000"/>
  </w:font>
  <w:font w:name="Tempus Sans ITC">
    <w:panose1 w:val="04020404030D07020202"/>
    <w:charset w:val="00"/>
    <w:family w:val="auto"/>
    <w:pitch w:val="default"/>
    <w:sig w:usb0="00000003" w:usb1="00000000" w:usb2="00000000" w:usb3="00000000" w:csb0="2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NiNzkwOGNkOWUyNTQ3NzY2NDAwZjkzOGViNDYzZDIifQ=="/>
  </w:docVars>
  <w:rsids>
    <w:rsidRoot w:val="00000000"/>
    <w:rsid w:val="116459BE"/>
    <w:rsid w:val="1174250A"/>
    <w:rsid w:val="2EB15376"/>
    <w:rsid w:val="367B5E16"/>
    <w:rsid w:val="65D200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196</Pages>
  <Words>62551</Words>
  <Characters>64544</Characters>
  <Lines>0</Lines>
  <Paragraphs>0</Paragraphs>
  <TotalTime>4</TotalTime>
  <ScaleCrop>false</ScaleCrop>
  <LinksUpToDate>false</LinksUpToDate>
  <CharactersWithSpaces>70978</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2022-10-11T09:09:00Z</dcterms:created>
  <dc:creator>Administrator</dc:creator>
  <cp:lastModifiedBy>小幸运</cp:lastModifiedBy>
  <dcterms:modified xsi:type="dcterms:W3CDTF">2022-11-11T16:37:01Z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1584A4B62B1A4A78B3EA94BBAA36228A</vt:lpwstr>
  </property>
</Properties>
</file>