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1：</w:t>
      </w:r>
    </w:p>
    <w:p>
      <w:pPr>
        <w:jc w:val="center"/>
        <w:rPr>
          <w:rFonts w:hint="eastAsia" w:ascii="方正小标宋简体" w:hAnsi="宋体" w:eastAsia="方正小标宋简体" w:cs="宋体"/>
          <w:color w:val="000000"/>
          <w:sz w:val="36"/>
          <w:szCs w:val="36"/>
        </w:rPr>
      </w:pPr>
      <w:r>
        <w:rPr>
          <w:rFonts w:hint="eastAsia" w:ascii="方正小标宋简体" w:hAnsi="宋体" w:eastAsia="方正小标宋简体" w:cs="宋体"/>
          <w:color w:val="000000"/>
          <w:sz w:val="36"/>
          <w:szCs w:val="36"/>
          <w:lang w:eastAsia="zh-CN"/>
        </w:rPr>
        <w:t>潮州</w:t>
      </w:r>
      <w:r>
        <w:rPr>
          <w:rFonts w:hint="eastAsia" w:ascii="方正小标宋简体" w:hAnsi="宋体" w:eastAsia="方正小标宋简体" w:cs="宋体"/>
          <w:color w:val="000000"/>
          <w:sz w:val="36"/>
          <w:szCs w:val="36"/>
        </w:rPr>
        <w:t>市</w:t>
      </w:r>
      <w:r>
        <w:rPr>
          <w:rFonts w:hint="eastAsia" w:ascii="方正小标宋简体" w:hAnsi="宋体" w:eastAsia="方正小标宋简体" w:cs="宋体"/>
          <w:color w:val="000000"/>
          <w:sz w:val="36"/>
          <w:szCs w:val="36"/>
          <w:lang w:eastAsia="zh-CN"/>
        </w:rPr>
        <w:t>实施</w:t>
      </w:r>
      <w:r>
        <w:rPr>
          <w:rFonts w:hint="eastAsia" w:ascii="方正小标宋简体" w:hAnsi="宋体" w:eastAsia="方正小标宋简体" w:cs="宋体"/>
          <w:color w:val="000000"/>
          <w:sz w:val="36"/>
          <w:szCs w:val="36"/>
        </w:rPr>
        <w:t>2023年省科技创新战略专项资金支持方向</w:t>
      </w:r>
      <w:r>
        <w:rPr>
          <w:rFonts w:hint="eastAsia" w:ascii="方正小标宋简体" w:hAnsi="宋体" w:eastAsia="方正小标宋简体" w:cs="宋体"/>
          <w:color w:val="000000"/>
          <w:sz w:val="36"/>
          <w:szCs w:val="36"/>
          <w:lang w:eastAsia="zh-CN"/>
        </w:rPr>
        <w:t>情况</w:t>
      </w:r>
      <w:r>
        <w:rPr>
          <w:rFonts w:hint="eastAsia" w:ascii="方正小标宋简体" w:hAnsi="宋体" w:eastAsia="方正小标宋简体" w:cs="宋体"/>
          <w:color w:val="000000"/>
          <w:sz w:val="36"/>
          <w:szCs w:val="36"/>
        </w:rPr>
        <w:t>表</w:t>
      </w:r>
    </w:p>
    <w:tbl>
      <w:tblPr>
        <w:tblStyle w:val="3"/>
        <w:tblpPr w:leftFromText="180" w:rightFromText="180" w:vertAnchor="text" w:horzAnchor="page" w:tblpX="1539" w:tblpY="2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807"/>
        <w:gridCol w:w="2420"/>
        <w:gridCol w:w="3910"/>
        <w:gridCol w:w="156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82" w:type="dxa"/>
            <w:gridSpan w:val="2"/>
            <w:vAlign w:val="center"/>
          </w:tcPr>
          <w:p>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任务清单</w:t>
            </w:r>
          </w:p>
        </w:tc>
        <w:tc>
          <w:tcPr>
            <w:tcW w:w="2420" w:type="dxa"/>
            <w:vAlign w:val="center"/>
          </w:tcPr>
          <w:p>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支持方向</w:t>
            </w:r>
          </w:p>
        </w:tc>
        <w:tc>
          <w:tcPr>
            <w:tcW w:w="3910" w:type="dxa"/>
            <w:vAlign w:val="center"/>
          </w:tcPr>
          <w:p>
            <w:pPr>
              <w:widowControl/>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支持对象</w:t>
            </w:r>
          </w:p>
        </w:tc>
        <w:tc>
          <w:tcPr>
            <w:tcW w:w="1568" w:type="dxa"/>
            <w:vAlign w:val="center"/>
          </w:tcPr>
          <w:p>
            <w:pPr>
              <w:widowControl/>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预计</w:t>
            </w:r>
            <w:r>
              <w:rPr>
                <w:rFonts w:hint="eastAsia" w:ascii="宋体" w:hAnsi="宋体" w:eastAsia="宋体" w:cs="宋体"/>
                <w:b/>
                <w:bCs/>
                <w:sz w:val="21"/>
                <w:szCs w:val="21"/>
              </w:rPr>
              <w:t>支持额度</w:t>
            </w:r>
          </w:p>
        </w:tc>
        <w:tc>
          <w:tcPr>
            <w:tcW w:w="1420" w:type="dxa"/>
            <w:vAlign w:val="center"/>
          </w:tcPr>
          <w:p>
            <w:pPr>
              <w:widowControl/>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负责科室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restart"/>
            <w:vAlign w:val="center"/>
          </w:tcPr>
          <w:p>
            <w:pPr>
              <w:spacing w:line="240" w:lineRule="auto"/>
              <w:rPr>
                <w:rFonts w:hint="eastAsia" w:ascii="仿宋_GB2312" w:hAnsi="仿宋_GB2312" w:eastAsia="仿宋_GB2312" w:cs="仿宋_GB2312"/>
                <w:b/>
                <w:bCs/>
                <w:color w:val="000000"/>
                <w:sz w:val="21"/>
                <w:szCs w:val="21"/>
                <w:vertAlign w:val="baseline"/>
                <w:lang w:eastAsia="zh-CN"/>
              </w:rPr>
            </w:pPr>
            <w:r>
              <w:rPr>
                <w:rFonts w:hint="eastAsia" w:ascii="仿宋_GB2312" w:hAnsi="仿宋_GB2312" w:eastAsia="仿宋_GB2312" w:cs="仿宋_GB2312"/>
                <w:b/>
                <w:bCs/>
                <w:sz w:val="21"/>
                <w:szCs w:val="21"/>
              </w:rPr>
              <w:t>一</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提升区域创新能力及中小企业创新能力</w:t>
            </w:r>
            <w:r>
              <w:rPr>
                <w:rFonts w:hint="eastAsia" w:ascii="仿宋_GB2312" w:hAnsi="仿宋_GB2312" w:eastAsia="仿宋_GB2312" w:cs="仿宋_GB2312"/>
                <w:b/>
                <w:bCs/>
                <w:sz w:val="21"/>
                <w:szCs w:val="21"/>
                <w:lang w:eastAsia="zh-CN"/>
              </w:rPr>
              <w:t>。</w:t>
            </w:r>
          </w:p>
        </w:tc>
        <w:tc>
          <w:tcPr>
            <w:tcW w:w="380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pacing w:val="-6"/>
                <w:sz w:val="21"/>
                <w:szCs w:val="21"/>
              </w:rPr>
              <w:t>对照我省综合区域创新能力各项指标得分和排名，按照扬长补短强弱项的原则，推动科技型中小企业创新发展、高新技术企业树标提质，不断提升企业技术研发和创新组织能力，支持创新型中小微企业成长为创新重要发源地；围绕区域优势特色产业，积极开展创新创业活动，不断完善孵化育成体系；支持地方不断优化科技金融服务环境，推动科技金融产业深度融合。</w:t>
            </w: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pacing w:val="-6"/>
                <w:sz w:val="21"/>
                <w:szCs w:val="21"/>
              </w:rPr>
              <w:t>高新技术企业认定补助</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b w:val="0"/>
                <w:bCs w:val="0"/>
                <w:color w:val="000000"/>
                <w:spacing w:val="-6"/>
                <w:sz w:val="21"/>
                <w:szCs w:val="21"/>
                <w:vertAlign w:val="baseline"/>
                <w:lang w:val="en-US"/>
              </w:rPr>
            </w:pPr>
            <w:r>
              <w:rPr>
                <w:rFonts w:hint="eastAsia" w:ascii="仿宋_GB2312" w:hAnsi="仿宋_GB2312" w:eastAsia="仿宋_GB2312" w:cs="仿宋_GB2312"/>
                <w:b w:val="0"/>
                <w:bCs w:val="0"/>
                <w:color w:val="000000"/>
                <w:spacing w:val="-6"/>
                <w:sz w:val="21"/>
                <w:szCs w:val="21"/>
                <w:vertAlign w:val="baseline"/>
                <w:lang w:val="en-US" w:eastAsia="zh-CN"/>
              </w:rPr>
              <w:t>2022年认定的高新技术企业</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sz w:val="21"/>
                <w:szCs w:val="21"/>
                <w:vertAlign w:val="baseline"/>
                <w:lang w:val="en-US" w:eastAsia="zh-CN"/>
              </w:rPr>
            </w:pPr>
            <w:r>
              <w:rPr>
                <w:rFonts w:hint="eastAsia" w:ascii="仿宋_GB2312" w:hAnsi="仿宋_GB2312" w:eastAsia="仿宋_GB2312" w:cs="仿宋_GB2312"/>
                <w:b w:val="0"/>
                <w:bCs w:val="0"/>
                <w:color w:val="000000"/>
                <w:spacing w:val="-6"/>
                <w:sz w:val="21"/>
                <w:szCs w:val="21"/>
                <w:vertAlign w:val="baseline"/>
              </w:rPr>
              <w:t>20万元</w:t>
            </w:r>
            <w:r>
              <w:rPr>
                <w:rFonts w:hint="eastAsia" w:ascii="仿宋_GB2312" w:hAnsi="仿宋_GB2312" w:eastAsia="仿宋_GB2312" w:cs="仿宋_GB2312"/>
                <w:b w:val="0"/>
                <w:bCs w:val="0"/>
                <w:color w:val="000000"/>
                <w:spacing w:val="-6"/>
                <w:sz w:val="21"/>
                <w:szCs w:val="21"/>
                <w:vertAlign w:val="baseline"/>
                <w:lang w:val="en-US" w:eastAsia="zh-CN"/>
              </w:rPr>
              <w:t>/家</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sz w:val="21"/>
                <w:szCs w:val="21"/>
                <w:vertAlign w:val="baseline"/>
                <w:lang w:eastAsia="zh-CN"/>
              </w:rPr>
            </w:pPr>
            <w:r>
              <w:rPr>
                <w:rFonts w:hint="eastAsia" w:ascii="仿宋_GB2312" w:hAnsi="仿宋_GB2312" w:eastAsia="仿宋_GB2312" w:cs="仿宋_GB2312"/>
                <w:b w:val="0"/>
                <w:bCs w:val="0"/>
                <w:color w:val="000000"/>
                <w:spacing w:val="-6"/>
                <w:sz w:val="21"/>
                <w:szCs w:val="21"/>
                <w:vertAlign w:val="baseline"/>
                <w:lang w:eastAsia="zh-CN"/>
              </w:rPr>
              <w:t>科技创新科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bCs/>
                <w:sz w:val="21"/>
                <w:szCs w:val="21"/>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kern w:val="2"/>
                <w:sz w:val="21"/>
                <w:szCs w:val="21"/>
                <w:lang w:val="en-US" w:eastAsia="zh-CN" w:bidi="ar-SA"/>
              </w:rPr>
            </w:pPr>
            <w:r>
              <w:rPr>
                <w:rFonts w:hint="eastAsia" w:ascii="仿宋_GB2312" w:hAnsi="仿宋_GB2312" w:eastAsia="仿宋_GB2312" w:cs="仿宋_GB2312"/>
                <w:b w:val="0"/>
                <w:bCs w:val="0"/>
                <w:spacing w:val="-6"/>
                <w:sz w:val="21"/>
                <w:szCs w:val="21"/>
                <w:lang w:val="en-US" w:eastAsia="zh-CN"/>
              </w:rPr>
              <w:t>省级工程中心认定补助</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2022年</w:t>
            </w:r>
            <w:r>
              <w:rPr>
                <w:rFonts w:hint="eastAsia" w:ascii="仿宋_GB2312" w:hAnsi="仿宋_GB2312" w:eastAsia="仿宋_GB2312" w:cs="仿宋_GB2312"/>
                <w:b w:val="0"/>
                <w:bCs w:val="0"/>
                <w:color w:val="000000"/>
                <w:spacing w:val="-6"/>
                <w:sz w:val="21"/>
                <w:szCs w:val="21"/>
                <w:vertAlign w:val="baseline"/>
                <w:lang w:eastAsia="zh-CN"/>
              </w:rPr>
              <w:t>认定为省级工程技术研究中心的依托单位进行资助</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20万元/家</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科技合作科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bCs/>
                <w:sz w:val="21"/>
                <w:szCs w:val="21"/>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kern w:val="2"/>
                <w:sz w:val="21"/>
                <w:szCs w:val="21"/>
                <w:lang w:val="en-US" w:eastAsia="zh-CN" w:bidi="ar-SA"/>
              </w:rPr>
            </w:pPr>
            <w:r>
              <w:rPr>
                <w:rFonts w:hint="eastAsia" w:ascii="仿宋_GB2312" w:hAnsi="仿宋_GB2312" w:eastAsia="仿宋_GB2312" w:cs="仿宋_GB2312"/>
                <w:b w:val="0"/>
                <w:bCs w:val="0"/>
                <w:spacing w:val="-6"/>
                <w:sz w:val="21"/>
                <w:szCs w:val="21"/>
                <w:lang w:val="en-US" w:eastAsia="zh-CN"/>
              </w:rPr>
              <w:t>市级工程中心认定补助</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2023年认定为</w:t>
            </w:r>
            <w:r>
              <w:rPr>
                <w:rFonts w:hint="eastAsia" w:ascii="仿宋_GB2312" w:hAnsi="仿宋_GB2312" w:eastAsia="仿宋_GB2312" w:cs="仿宋_GB2312"/>
                <w:b w:val="0"/>
                <w:bCs w:val="0"/>
                <w:color w:val="000000"/>
                <w:spacing w:val="-6"/>
                <w:sz w:val="21"/>
                <w:szCs w:val="21"/>
                <w:vertAlign w:val="baseline"/>
                <w:lang w:eastAsia="zh-CN"/>
              </w:rPr>
              <w:t>市级工程技术研究中心的依托单位（择优资助）</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10万元/家</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科技合作科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bCs/>
                <w:sz w:val="21"/>
                <w:szCs w:val="21"/>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kern w:val="2"/>
                <w:sz w:val="21"/>
                <w:szCs w:val="21"/>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省级新型研发机构培育项目</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2023年</w:t>
            </w:r>
            <w:r>
              <w:rPr>
                <w:rFonts w:hint="eastAsia" w:ascii="仿宋_GB2312" w:hAnsi="仿宋_GB2312" w:eastAsia="仿宋_GB2312" w:cs="仿宋_GB2312"/>
                <w:b w:val="0"/>
                <w:bCs w:val="0"/>
                <w:color w:val="000000"/>
                <w:spacing w:val="-6"/>
                <w:sz w:val="21"/>
                <w:szCs w:val="21"/>
                <w:vertAlign w:val="baseline"/>
                <w:lang w:eastAsia="zh-CN"/>
              </w:rPr>
              <w:t>省级新型研发机构培育项目承担单位</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50万元/项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科技合作科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bCs/>
                <w:sz w:val="21"/>
                <w:szCs w:val="21"/>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spacing w:val="-6"/>
                <w:sz w:val="21"/>
                <w:szCs w:val="21"/>
                <w:lang w:val="en-US" w:eastAsia="zh-CN"/>
              </w:rPr>
              <w:t>省级新型研发机构申报认定补助</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择优对获推荐申报省级新型研发机构认定的新型研发机构进行资助</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20万元/家</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科技合作科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bCs/>
                <w:color w:val="000000"/>
                <w:sz w:val="21"/>
                <w:szCs w:val="21"/>
                <w:vertAlign w:val="baseline"/>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lang w:val="en-US" w:eastAsia="zh-CN"/>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kern w:val="2"/>
                <w:sz w:val="21"/>
                <w:szCs w:val="21"/>
                <w:lang w:val="en-US" w:eastAsia="zh-CN" w:bidi="ar-SA"/>
              </w:rPr>
            </w:pPr>
            <w:r>
              <w:rPr>
                <w:rFonts w:hint="eastAsia" w:ascii="仿宋_GB2312" w:hAnsi="仿宋_GB2312" w:eastAsia="仿宋_GB2312" w:cs="仿宋_GB2312"/>
                <w:b w:val="0"/>
                <w:bCs w:val="0"/>
                <w:spacing w:val="-6"/>
                <w:sz w:val="21"/>
                <w:szCs w:val="21"/>
                <w:lang w:val="en-US" w:eastAsia="zh-CN"/>
              </w:rPr>
              <w:t>新型研发机构认定补助</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对首次通过省级认定的新型研发机构进行资助</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50万元/家</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科技合作科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bCs/>
                <w:color w:val="000000"/>
                <w:sz w:val="21"/>
                <w:szCs w:val="21"/>
                <w:vertAlign w:val="baseline"/>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lang w:val="en-US" w:eastAsia="zh-CN"/>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sz w:val="21"/>
                <w:szCs w:val="21"/>
                <w:vertAlign w:val="baseline"/>
                <w:lang w:eastAsia="zh-CN"/>
              </w:rPr>
            </w:pPr>
            <w:r>
              <w:rPr>
                <w:rFonts w:hint="eastAsia" w:ascii="仿宋_GB2312" w:hAnsi="仿宋_GB2312" w:eastAsia="仿宋_GB2312" w:cs="仿宋_GB2312"/>
                <w:b w:val="0"/>
                <w:bCs w:val="0"/>
                <w:color w:val="000000"/>
                <w:spacing w:val="-6"/>
                <w:sz w:val="21"/>
                <w:szCs w:val="21"/>
                <w:vertAlign w:val="baseline"/>
                <w:lang w:eastAsia="zh-CN"/>
              </w:rPr>
              <w:t>孵化育成体系建设</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sz w:val="21"/>
                <w:szCs w:val="21"/>
                <w:vertAlign w:val="baseline"/>
                <w:lang w:eastAsia="zh-CN"/>
              </w:rPr>
            </w:pPr>
            <w:r>
              <w:rPr>
                <w:rFonts w:hint="eastAsia" w:ascii="仿宋_GB2312" w:hAnsi="仿宋_GB2312" w:eastAsia="仿宋_GB2312" w:cs="仿宋_GB2312"/>
                <w:b w:val="0"/>
                <w:bCs w:val="0"/>
                <w:color w:val="000000"/>
                <w:spacing w:val="-6"/>
                <w:sz w:val="21"/>
                <w:szCs w:val="21"/>
                <w:vertAlign w:val="baseline"/>
                <w:lang w:eastAsia="zh-CN"/>
              </w:rPr>
              <w:t>参与省科技企业孵化载体运营评价并获得</w:t>
            </w:r>
            <w:r>
              <w:rPr>
                <w:rFonts w:hint="eastAsia" w:ascii="仿宋_GB2312" w:hAnsi="仿宋_GB2312" w:eastAsia="仿宋_GB2312" w:cs="仿宋_GB2312"/>
                <w:b w:val="0"/>
                <w:bCs w:val="0"/>
                <w:color w:val="000000"/>
                <w:spacing w:val="-6"/>
                <w:sz w:val="21"/>
                <w:szCs w:val="21"/>
                <w:vertAlign w:val="baseline"/>
                <w:lang w:val="en-US" w:eastAsia="zh-CN"/>
              </w:rPr>
              <w:t>A、B等次的</w:t>
            </w:r>
            <w:r>
              <w:rPr>
                <w:rFonts w:hint="eastAsia" w:ascii="仿宋_GB2312" w:hAnsi="仿宋_GB2312" w:eastAsia="仿宋_GB2312" w:cs="仿宋_GB2312"/>
                <w:b w:val="0"/>
                <w:bCs w:val="0"/>
                <w:color w:val="000000"/>
                <w:spacing w:val="-6"/>
                <w:sz w:val="21"/>
                <w:szCs w:val="21"/>
                <w:vertAlign w:val="baseline"/>
                <w:lang w:eastAsia="zh-CN"/>
              </w:rPr>
              <w:t>单位</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sz w:val="21"/>
                <w:szCs w:val="21"/>
                <w:vertAlign w:val="baseline"/>
                <w:lang w:val="en-US" w:eastAsia="zh-CN"/>
              </w:rPr>
            </w:pPr>
            <w:r>
              <w:rPr>
                <w:rFonts w:hint="eastAsia" w:ascii="仿宋_GB2312" w:hAnsi="仿宋_GB2312" w:eastAsia="仿宋_GB2312" w:cs="仿宋_GB2312"/>
                <w:b w:val="0"/>
                <w:bCs w:val="0"/>
                <w:color w:val="000000"/>
                <w:spacing w:val="-6"/>
                <w:sz w:val="21"/>
                <w:szCs w:val="21"/>
                <w:vertAlign w:val="baseline"/>
                <w:lang w:val="en-US" w:eastAsia="zh-CN"/>
              </w:rPr>
              <w:t>A：20</w:t>
            </w:r>
            <w:r>
              <w:rPr>
                <w:rFonts w:hint="eastAsia" w:ascii="仿宋_GB2312" w:hAnsi="仿宋_GB2312" w:eastAsia="仿宋_GB2312" w:cs="仿宋_GB2312"/>
                <w:b w:val="0"/>
                <w:bCs w:val="0"/>
                <w:color w:val="000000"/>
                <w:spacing w:val="-6"/>
                <w:sz w:val="21"/>
                <w:szCs w:val="21"/>
                <w:vertAlign w:val="baseline"/>
                <w:lang w:eastAsia="zh-CN"/>
              </w:rPr>
              <w:t>万元</w:t>
            </w:r>
            <w:r>
              <w:rPr>
                <w:rFonts w:hint="eastAsia" w:ascii="仿宋_GB2312" w:hAnsi="仿宋_GB2312" w:eastAsia="仿宋_GB2312" w:cs="仿宋_GB2312"/>
                <w:b w:val="0"/>
                <w:bCs w:val="0"/>
                <w:color w:val="000000"/>
                <w:spacing w:val="-6"/>
                <w:sz w:val="21"/>
                <w:szCs w:val="21"/>
                <w:vertAlign w:val="baseline"/>
                <w:lang w:val="en-US" w:eastAsia="zh-CN"/>
              </w:rPr>
              <w:t>/家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sz w:val="21"/>
                <w:szCs w:val="21"/>
                <w:vertAlign w:val="baseline"/>
              </w:rPr>
            </w:pPr>
            <w:r>
              <w:rPr>
                <w:rFonts w:hint="default" w:ascii="仿宋_GB2312" w:hAnsi="仿宋_GB2312" w:eastAsia="仿宋_GB2312" w:cs="仿宋_GB2312"/>
                <w:b w:val="0"/>
                <w:bCs w:val="0"/>
                <w:color w:val="000000"/>
                <w:spacing w:val="-6"/>
                <w:sz w:val="21"/>
                <w:szCs w:val="21"/>
                <w:vertAlign w:val="baseline"/>
                <w:lang w:eastAsia="zh-CN"/>
              </w:rPr>
              <w:t>B</w:t>
            </w:r>
            <w:r>
              <w:rPr>
                <w:rFonts w:hint="eastAsia" w:ascii="仿宋_GB2312" w:hAnsi="仿宋_GB2312" w:eastAsia="仿宋_GB2312" w:cs="仿宋_GB2312"/>
                <w:b w:val="0"/>
                <w:bCs w:val="0"/>
                <w:color w:val="000000"/>
                <w:spacing w:val="-6"/>
                <w:sz w:val="21"/>
                <w:szCs w:val="21"/>
                <w:vertAlign w:val="baseline"/>
                <w:lang w:eastAsia="zh-CN"/>
              </w:rPr>
              <w:t>：</w:t>
            </w:r>
            <w:r>
              <w:rPr>
                <w:rFonts w:hint="eastAsia" w:ascii="仿宋_GB2312" w:hAnsi="仿宋_GB2312" w:eastAsia="仿宋_GB2312" w:cs="仿宋_GB2312"/>
                <w:b w:val="0"/>
                <w:bCs w:val="0"/>
                <w:color w:val="000000"/>
                <w:spacing w:val="-6"/>
                <w:sz w:val="21"/>
                <w:szCs w:val="21"/>
                <w:vertAlign w:val="baseline"/>
                <w:lang w:val="en-US" w:eastAsia="zh-CN"/>
              </w:rPr>
              <w:t>10</w:t>
            </w:r>
            <w:r>
              <w:rPr>
                <w:rFonts w:hint="eastAsia" w:ascii="仿宋_GB2312" w:hAnsi="仿宋_GB2312" w:eastAsia="仿宋_GB2312" w:cs="仿宋_GB2312"/>
                <w:b w:val="0"/>
                <w:bCs w:val="0"/>
                <w:color w:val="000000"/>
                <w:spacing w:val="-6"/>
                <w:sz w:val="21"/>
                <w:szCs w:val="21"/>
                <w:vertAlign w:val="baseline"/>
                <w:lang w:eastAsia="zh-CN"/>
              </w:rPr>
              <w:t>万元</w:t>
            </w:r>
            <w:r>
              <w:rPr>
                <w:rFonts w:hint="eastAsia" w:ascii="仿宋_GB2312" w:hAnsi="仿宋_GB2312" w:eastAsia="仿宋_GB2312" w:cs="仿宋_GB2312"/>
                <w:b w:val="0"/>
                <w:bCs w:val="0"/>
                <w:color w:val="000000"/>
                <w:spacing w:val="-6"/>
                <w:sz w:val="21"/>
                <w:szCs w:val="21"/>
                <w:vertAlign w:val="baseline"/>
                <w:lang w:val="en-US" w:eastAsia="zh-CN"/>
              </w:rPr>
              <w:t>/家</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sz w:val="21"/>
                <w:szCs w:val="21"/>
                <w:vertAlign w:val="baseline"/>
                <w:lang w:eastAsia="zh-CN"/>
              </w:rPr>
            </w:pPr>
            <w:r>
              <w:rPr>
                <w:rFonts w:hint="eastAsia" w:ascii="仿宋_GB2312" w:hAnsi="仿宋_GB2312" w:eastAsia="仿宋_GB2312" w:cs="仿宋_GB2312"/>
                <w:b w:val="0"/>
                <w:bCs w:val="0"/>
                <w:color w:val="000000"/>
                <w:spacing w:val="-6"/>
                <w:sz w:val="21"/>
                <w:szCs w:val="21"/>
                <w:vertAlign w:val="baseline"/>
                <w:lang w:eastAsia="zh-CN"/>
              </w:rPr>
              <w:t>科技创新科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bCs/>
                <w:color w:val="000000"/>
                <w:sz w:val="21"/>
                <w:szCs w:val="21"/>
                <w:vertAlign w:val="baseline"/>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lang w:val="en-US" w:eastAsia="zh-CN"/>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kern w:val="2"/>
                <w:sz w:val="21"/>
                <w:szCs w:val="21"/>
                <w:lang w:val="en-US" w:eastAsia="zh-CN" w:bidi="ar-SA"/>
              </w:rPr>
            </w:pPr>
            <w:r>
              <w:rPr>
                <w:rFonts w:hint="eastAsia" w:ascii="仿宋_GB2312" w:hAnsi="仿宋_GB2312" w:eastAsia="仿宋_GB2312" w:cs="仿宋_GB2312"/>
                <w:b w:val="0"/>
                <w:bCs w:val="0"/>
                <w:spacing w:val="-6"/>
                <w:sz w:val="21"/>
                <w:szCs w:val="21"/>
                <w:lang w:val="en-US" w:eastAsia="zh-CN"/>
              </w:rPr>
              <w:t>市级重大科技专项</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通过评审择优支持我市企业开展科研攻关，提升企业创新能力</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100万元/项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科技合作科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875" w:type="dxa"/>
            <w:vAlign w:val="center"/>
          </w:tcPr>
          <w:p>
            <w:pPr>
              <w:spacing w:line="240" w:lineRule="auto"/>
              <w:rPr>
                <w:rFonts w:hint="eastAsia" w:ascii="仿宋_GB2312" w:hAnsi="仿宋_GB2312" w:eastAsia="仿宋_GB2312" w:cs="仿宋_GB2312"/>
                <w:b/>
                <w:bCs/>
                <w:color w:val="000000"/>
                <w:sz w:val="21"/>
                <w:szCs w:val="21"/>
                <w:vertAlign w:val="baseline"/>
              </w:rPr>
            </w:pPr>
            <w:r>
              <w:rPr>
                <w:rFonts w:hint="eastAsia" w:ascii="仿宋_GB2312" w:hAnsi="仿宋_GB2312" w:eastAsia="仿宋_GB2312" w:cs="仿宋_GB2312"/>
                <w:b/>
                <w:bCs/>
                <w:sz w:val="21"/>
                <w:szCs w:val="21"/>
              </w:rPr>
              <w:t>二</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引进重大科技创新资源</w:t>
            </w:r>
          </w:p>
        </w:tc>
        <w:tc>
          <w:tcPr>
            <w:tcW w:w="380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pacing w:val="-6"/>
                <w:sz w:val="21"/>
                <w:szCs w:val="21"/>
              </w:rPr>
              <w:t>围绕地方科技发展重点方向和优势特色产业，以补充和完善地方高端创新资源为目标，引进重大科技平台、创新项目和创新人才等创新资源，承接国家和省的重大科技任务，加快补齐科技创新短板，着力增强地方创新发展的内生动力，服务地方经济社会发展。</w:t>
            </w: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sz w:val="21"/>
                <w:szCs w:val="21"/>
                <w:vertAlign w:val="baseline"/>
              </w:rPr>
            </w:pPr>
            <w:r>
              <w:rPr>
                <w:rFonts w:hint="eastAsia" w:ascii="仿宋_GB2312" w:hAnsi="仿宋_GB2312" w:eastAsia="仿宋_GB2312" w:cs="仿宋_GB2312"/>
                <w:b w:val="0"/>
                <w:bCs w:val="0"/>
                <w:spacing w:val="-6"/>
                <w:sz w:val="21"/>
                <w:szCs w:val="21"/>
              </w:rPr>
              <w:t>引进重大科技平台</w:t>
            </w:r>
            <w:r>
              <w:rPr>
                <w:rFonts w:hint="eastAsia" w:ascii="仿宋_GB2312" w:hAnsi="仿宋_GB2312" w:eastAsia="仿宋_GB2312" w:cs="仿宋_GB2312"/>
                <w:b w:val="0"/>
                <w:bCs w:val="0"/>
                <w:spacing w:val="-6"/>
                <w:sz w:val="21"/>
                <w:szCs w:val="21"/>
                <w:lang w:eastAsia="zh-CN"/>
              </w:rPr>
              <w:t>及</w:t>
            </w:r>
            <w:r>
              <w:rPr>
                <w:rFonts w:hint="eastAsia" w:ascii="仿宋_GB2312" w:hAnsi="仿宋_GB2312" w:eastAsia="仿宋_GB2312" w:cs="仿宋_GB2312"/>
                <w:b w:val="0"/>
                <w:bCs w:val="0"/>
                <w:spacing w:val="-6"/>
                <w:sz w:val="21"/>
                <w:szCs w:val="21"/>
              </w:rPr>
              <w:t>项目</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sz w:val="21"/>
                <w:szCs w:val="21"/>
                <w:vertAlign w:val="baseline"/>
              </w:rPr>
            </w:pPr>
            <w:r>
              <w:rPr>
                <w:rFonts w:hint="eastAsia" w:ascii="仿宋_GB2312" w:hAnsi="仿宋_GB2312" w:eastAsia="仿宋_GB2312" w:cs="仿宋_GB2312"/>
                <w:b w:val="0"/>
                <w:bCs w:val="0"/>
                <w:spacing w:val="-6"/>
                <w:sz w:val="21"/>
                <w:szCs w:val="21"/>
                <w:lang w:eastAsia="zh-CN"/>
              </w:rPr>
              <w:t>支持我市科学研究和技术服务业非企业单位</w:t>
            </w:r>
            <w:r>
              <w:rPr>
                <w:rFonts w:hint="eastAsia" w:ascii="仿宋_GB2312" w:hAnsi="仿宋_GB2312" w:eastAsia="仿宋_GB2312" w:cs="仿宋_GB2312"/>
                <w:b w:val="0"/>
                <w:bCs w:val="0"/>
                <w:spacing w:val="-6"/>
                <w:sz w:val="21"/>
                <w:szCs w:val="21"/>
              </w:rPr>
              <w:t>引进重大科技平台</w:t>
            </w:r>
            <w:r>
              <w:rPr>
                <w:rFonts w:hint="eastAsia" w:ascii="仿宋_GB2312" w:hAnsi="仿宋_GB2312" w:eastAsia="仿宋_GB2312" w:cs="仿宋_GB2312"/>
                <w:b w:val="0"/>
                <w:bCs w:val="0"/>
                <w:spacing w:val="-6"/>
                <w:sz w:val="21"/>
                <w:szCs w:val="21"/>
                <w:lang w:eastAsia="zh-CN"/>
              </w:rPr>
              <w:t>及</w:t>
            </w:r>
            <w:r>
              <w:rPr>
                <w:rFonts w:hint="eastAsia" w:ascii="仿宋_GB2312" w:hAnsi="仿宋_GB2312" w:eastAsia="仿宋_GB2312" w:cs="仿宋_GB2312"/>
                <w:b w:val="0"/>
                <w:bCs w:val="0"/>
                <w:spacing w:val="-6"/>
                <w:sz w:val="21"/>
                <w:szCs w:val="21"/>
              </w:rPr>
              <w:t>项目</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sz w:val="21"/>
                <w:szCs w:val="21"/>
                <w:vertAlign w:val="baseline"/>
                <w:lang w:val="en-US" w:eastAsia="zh-CN"/>
              </w:rPr>
            </w:pPr>
            <w:r>
              <w:rPr>
                <w:rFonts w:hint="eastAsia" w:ascii="仿宋_GB2312" w:hAnsi="仿宋_GB2312" w:eastAsia="仿宋_GB2312" w:cs="仿宋_GB2312"/>
                <w:b w:val="0"/>
                <w:bCs w:val="0"/>
                <w:color w:val="000000"/>
                <w:spacing w:val="-6"/>
                <w:sz w:val="21"/>
                <w:szCs w:val="21"/>
                <w:vertAlign w:val="baseline"/>
                <w:lang w:val="en-US" w:eastAsia="zh-CN"/>
              </w:rPr>
              <w:t>100万元/项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sz w:val="21"/>
                <w:szCs w:val="21"/>
                <w:vertAlign w:val="baseline"/>
                <w:lang w:eastAsia="zh-CN"/>
              </w:rPr>
            </w:pPr>
            <w:r>
              <w:rPr>
                <w:rFonts w:hint="eastAsia" w:ascii="仿宋_GB2312" w:hAnsi="仿宋_GB2312" w:eastAsia="仿宋_GB2312" w:cs="仿宋_GB2312"/>
                <w:b w:val="0"/>
                <w:bCs w:val="0"/>
                <w:color w:val="000000"/>
                <w:spacing w:val="-6"/>
                <w:sz w:val="21"/>
                <w:szCs w:val="21"/>
                <w:vertAlign w:val="baseline"/>
                <w:lang w:eastAsia="zh-CN"/>
              </w:rPr>
              <w:t>科技创新科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240" w:lineRule="auto"/>
              <w:rPr>
                <w:rFonts w:hint="eastAsia" w:ascii="仿宋_GB2312" w:hAnsi="仿宋_GB2312" w:eastAsia="仿宋_GB2312" w:cs="仿宋_GB2312"/>
                <w:b/>
                <w:bCs/>
                <w:color w:val="000000"/>
                <w:sz w:val="21"/>
                <w:szCs w:val="21"/>
                <w:vertAlign w:val="baseline"/>
              </w:rPr>
            </w:pPr>
            <w:r>
              <w:rPr>
                <w:rFonts w:hint="eastAsia" w:ascii="仿宋_GB2312" w:hAnsi="仿宋_GB2312" w:eastAsia="仿宋_GB2312" w:cs="仿宋_GB2312"/>
                <w:b/>
                <w:bCs/>
                <w:sz w:val="21"/>
                <w:szCs w:val="21"/>
              </w:rPr>
              <w:t>三</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培育和提升高新区核心竞争力</w:t>
            </w:r>
          </w:p>
        </w:tc>
        <w:tc>
          <w:tcPr>
            <w:tcW w:w="380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sz w:val="21"/>
                <w:szCs w:val="21"/>
                <w:vertAlign w:val="baseline"/>
              </w:rPr>
            </w:pPr>
            <w:r>
              <w:rPr>
                <w:rFonts w:hint="eastAsia" w:ascii="仿宋_GB2312" w:hAnsi="仿宋_GB2312" w:eastAsia="仿宋_GB2312" w:cs="仿宋_GB2312"/>
                <w:b w:val="0"/>
                <w:bCs w:val="0"/>
                <w:spacing w:val="-6"/>
                <w:sz w:val="21"/>
                <w:szCs w:val="21"/>
              </w:rPr>
              <w:t>加强对创建国家级高新区工作的统筹和指导，支持加快推进粤东西北创建国家级高新区，促进区域创新资源和新兴产业加速汇聚；支持高新区建设国家创新型产业集群、国家高新技术产业化基地、国家火炬特色产业基地等重点产业平台建设；支持建设省级高新区，加快“以申促建”，支撑引领地方创新驱动发展；支持高新区开展高层次管理人才培训，以新经济理念推进高新区发展。</w:t>
            </w: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HAnsi" w:hAnsiTheme="minorHAnsi" w:eastAsiaTheme="minorEastAsia" w:cstheme="minorBidi"/>
                <w:spacing w:val="-6"/>
                <w:kern w:val="2"/>
                <w:sz w:val="21"/>
                <w:szCs w:val="24"/>
                <w:lang w:val="en-US" w:eastAsia="zh-CN" w:bidi="ar-SA"/>
              </w:rPr>
            </w:pPr>
            <w:r>
              <w:rPr>
                <w:rFonts w:hint="eastAsia" w:ascii="仿宋_GB2312" w:hAnsi="仿宋_GB2312" w:eastAsia="仿宋_GB2312" w:cs="仿宋_GB2312"/>
                <w:color w:val="000000"/>
                <w:spacing w:val="-6"/>
                <w:sz w:val="21"/>
                <w:szCs w:val="21"/>
              </w:rPr>
              <w:t>提升高新区</w:t>
            </w:r>
            <w:r>
              <w:rPr>
                <w:rFonts w:hint="eastAsia" w:ascii="仿宋_GB2312" w:hAnsi="仿宋_GB2312" w:eastAsia="仿宋_GB2312" w:cs="仿宋_GB2312"/>
                <w:spacing w:val="-6"/>
                <w:sz w:val="21"/>
                <w:szCs w:val="21"/>
              </w:rPr>
              <w:t>“以申促建”</w:t>
            </w:r>
            <w:r>
              <w:rPr>
                <w:rFonts w:hint="eastAsia" w:ascii="仿宋_GB2312" w:hAnsi="仿宋_GB2312" w:eastAsia="仿宋_GB2312" w:cs="仿宋_GB2312"/>
                <w:color w:val="000000"/>
                <w:spacing w:val="-6"/>
                <w:sz w:val="21"/>
                <w:szCs w:val="21"/>
              </w:rPr>
              <w:t>能力项目</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HAnsi" w:hAnsiTheme="minorHAnsi" w:eastAsiaTheme="minorEastAsia" w:cstheme="minorBidi"/>
                <w:spacing w:val="-6"/>
                <w:kern w:val="2"/>
                <w:sz w:val="21"/>
                <w:szCs w:val="24"/>
                <w:lang w:val="en-US" w:eastAsia="zh-CN" w:bidi="ar-SA"/>
              </w:rPr>
            </w:pPr>
            <w:r>
              <w:rPr>
                <w:rFonts w:hint="eastAsia" w:ascii="仿宋_GB2312" w:hAnsi="仿宋_GB2312" w:eastAsia="仿宋_GB2312" w:cs="仿宋_GB2312"/>
                <w:color w:val="000000"/>
                <w:spacing w:val="-6"/>
                <w:sz w:val="21"/>
                <w:szCs w:val="21"/>
              </w:rPr>
              <w:t>各高新区、开发区</w:t>
            </w:r>
            <w:r>
              <w:rPr>
                <w:rFonts w:ascii="仿宋_GB2312" w:hAnsi="仿宋_GB2312" w:eastAsia="仿宋_GB2312" w:cs="仿宋_GB2312"/>
                <w:color w:val="000000"/>
                <w:spacing w:val="-6"/>
                <w:sz w:val="21"/>
                <w:szCs w:val="21"/>
              </w:rPr>
              <w:t>、</w:t>
            </w:r>
            <w:r>
              <w:rPr>
                <w:rFonts w:hint="eastAsia" w:ascii="仿宋_GB2312" w:hAnsi="仿宋_GB2312" w:eastAsia="仿宋_GB2312" w:cs="仿宋_GB2312"/>
                <w:color w:val="000000"/>
                <w:spacing w:val="-6"/>
                <w:sz w:val="21"/>
                <w:szCs w:val="21"/>
              </w:rPr>
              <w:t>工业园区</w:t>
            </w:r>
            <w:r>
              <w:rPr>
                <w:rFonts w:ascii="仿宋_GB2312" w:hAnsi="仿宋_GB2312" w:eastAsia="仿宋_GB2312" w:cs="仿宋_GB2312"/>
                <w:color w:val="000000"/>
                <w:spacing w:val="-6"/>
                <w:sz w:val="21"/>
                <w:szCs w:val="21"/>
              </w:rPr>
              <w:t>、</w:t>
            </w:r>
            <w:r>
              <w:rPr>
                <w:rFonts w:hint="eastAsia" w:ascii="仿宋_GB2312" w:hAnsi="仿宋_GB2312" w:eastAsia="仿宋_GB2312" w:cs="仿宋_GB2312"/>
                <w:color w:val="000000"/>
                <w:spacing w:val="-6"/>
                <w:sz w:val="21"/>
                <w:szCs w:val="21"/>
              </w:rPr>
              <w:t>产业转移园区管理机构</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000000"/>
                <w:spacing w:val="-6"/>
                <w:sz w:val="21"/>
                <w:szCs w:val="21"/>
                <w:vertAlign w:val="baseline"/>
                <w:lang w:val="en-US" w:eastAsia="zh-CN"/>
              </w:rPr>
            </w:pPr>
            <w:r>
              <w:rPr>
                <w:rFonts w:hint="eastAsia" w:ascii="仿宋_GB2312" w:hAnsi="仿宋_GB2312" w:eastAsia="仿宋_GB2312" w:cs="仿宋_GB2312"/>
                <w:b w:val="0"/>
                <w:bCs w:val="0"/>
                <w:color w:val="000000"/>
                <w:spacing w:val="-6"/>
                <w:sz w:val="21"/>
                <w:szCs w:val="21"/>
                <w:vertAlign w:val="baseline"/>
                <w:lang w:val="en-US" w:eastAsia="zh-CN"/>
              </w:rPr>
              <w:t>50万</w:t>
            </w:r>
            <w:r>
              <w:rPr>
                <w:rFonts w:hint="eastAsia" w:ascii="仿宋_GB2312" w:hAnsi="仿宋_GB2312" w:eastAsia="仿宋_GB2312" w:cs="仿宋_GB2312"/>
                <w:b w:val="0"/>
                <w:bCs w:val="0"/>
                <w:color w:val="000000"/>
                <w:spacing w:val="-6"/>
                <w:sz w:val="21"/>
                <w:szCs w:val="21"/>
                <w:vertAlign w:val="baseline"/>
                <w:lang w:val="en-US" w:eastAsia="zh-CN"/>
              </w:rPr>
              <w:t>元/项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科技服务科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240" w:lineRule="auto"/>
              <w:rPr>
                <w:rFonts w:hint="eastAsia" w:ascii="仿宋_GB2312" w:hAnsi="仿宋_GB2312" w:eastAsia="仿宋_GB2312" w:cs="仿宋_GB2312"/>
                <w:b/>
                <w:bCs/>
                <w:color w:val="000000"/>
                <w:sz w:val="21"/>
                <w:szCs w:val="21"/>
                <w:vertAlign w:val="baseline"/>
              </w:rPr>
            </w:pPr>
            <w:r>
              <w:rPr>
                <w:rFonts w:hint="eastAsia" w:ascii="仿宋_GB2312" w:hAnsi="仿宋_GB2312" w:eastAsia="仿宋_GB2312" w:cs="仿宋_GB2312"/>
                <w:b/>
                <w:bCs/>
                <w:sz w:val="21"/>
                <w:szCs w:val="21"/>
              </w:rPr>
              <w:t>四</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乡村振兴科技创新平台建设与能力提升</w:t>
            </w:r>
          </w:p>
        </w:tc>
        <w:tc>
          <w:tcPr>
            <w:tcW w:w="380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pacing w:val="-6"/>
                <w:sz w:val="21"/>
                <w:szCs w:val="21"/>
              </w:rPr>
              <w:t>支持省级农业科技园区聚集创新要素加强园区建设，开展科技成果示范，吸引农业创新型企业落地园区发展；支持国家农业科技园区和国家农业高新技术产业示范区培育创建；支持产学研合作创办地方农业科技创新平台，支撑地方产业发展。</w:t>
            </w: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pacing w:val="-6"/>
                <w:sz w:val="21"/>
                <w:szCs w:val="21"/>
              </w:rPr>
              <w:t>农业重大创新成果示范及产业化推广</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市农业龙头企业</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pacing w:val="-6"/>
                <w:sz w:val="21"/>
              </w:rPr>
              <w:t>50万</w:t>
            </w:r>
            <w:r>
              <w:rPr>
                <w:rFonts w:hint="eastAsia" w:ascii="仿宋_GB2312" w:hAnsi="仿宋_GB2312" w:eastAsia="仿宋_GB2312" w:cs="仿宋_GB2312"/>
                <w:spacing w:val="-6"/>
                <w:sz w:val="21"/>
                <w:lang w:eastAsia="zh-CN"/>
              </w:rPr>
              <w:t>元</w:t>
            </w:r>
            <w:r>
              <w:rPr>
                <w:rFonts w:hint="eastAsia" w:ascii="仿宋_GB2312" w:hAnsi="仿宋_GB2312" w:eastAsia="仿宋_GB2312" w:cs="仿宋_GB2312"/>
                <w:color w:val="000000"/>
                <w:spacing w:val="-6"/>
                <w:sz w:val="21"/>
                <w:szCs w:val="21"/>
                <w:lang w:val="en-US" w:eastAsia="zh-CN"/>
              </w:rPr>
              <w:t>/项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科技服务科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restart"/>
            <w:vAlign w:val="center"/>
          </w:tcPr>
          <w:p>
            <w:pPr>
              <w:spacing w:line="240" w:lineRule="auto"/>
              <w:rPr>
                <w:rFonts w:hint="eastAsia" w:ascii="仿宋_GB2312" w:hAnsi="仿宋_GB2312" w:eastAsia="仿宋_GB2312" w:cs="仿宋_GB2312"/>
                <w:b/>
                <w:bCs/>
                <w:color w:val="000000"/>
                <w:sz w:val="21"/>
                <w:szCs w:val="21"/>
                <w:vertAlign w:val="baseline"/>
              </w:rPr>
            </w:pPr>
            <w:r>
              <w:rPr>
                <w:rFonts w:hint="eastAsia" w:ascii="仿宋_GB2312" w:hAnsi="仿宋_GB2312" w:eastAsia="仿宋_GB2312" w:cs="仿宋_GB2312"/>
                <w:b/>
                <w:bCs/>
                <w:sz w:val="21"/>
                <w:szCs w:val="21"/>
              </w:rPr>
              <w:t>五</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支持农村科技特派员对接帮扶镇村</w:t>
            </w:r>
          </w:p>
        </w:tc>
        <w:tc>
          <w:tcPr>
            <w:tcW w:w="380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pacing w:val="-6"/>
                <w:sz w:val="21"/>
                <w:szCs w:val="21"/>
              </w:rPr>
              <w:t>引导科技特派员团队深入重点帮扶镇村，开展科技服务全链条覆盖的对接帮扶，示范推广适用技术成果，巩固脱贫攻坚成果与乡村振兴有效衔接；支持结合地方发展需求，引进相关农村科技特派员团队和技术成果落地转化，培育农业高新技术企业，发展农业高新技术产业。</w:t>
            </w: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pacing w:val="-6"/>
                <w:sz w:val="21"/>
                <w:szCs w:val="21"/>
              </w:rPr>
              <w:t>农村科技特派员农业先进适用技术推广</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驻镇帮镇扶村的农村科技特派员</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5万</w:t>
            </w:r>
            <w:r>
              <w:rPr>
                <w:rFonts w:hint="eastAsia" w:ascii="仿宋_GB2312" w:hAnsi="仿宋_GB2312" w:eastAsia="仿宋_GB2312" w:cs="仿宋_GB2312"/>
                <w:color w:val="000000"/>
                <w:spacing w:val="-6"/>
                <w:sz w:val="21"/>
                <w:szCs w:val="21"/>
                <w:lang w:eastAsia="zh-CN"/>
              </w:rPr>
              <w:t>元</w:t>
            </w:r>
            <w:r>
              <w:rPr>
                <w:rFonts w:hint="eastAsia" w:ascii="仿宋_GB2312" w:hAnsi="仿宋_GB2312" w:eastAsia="仿宋_GB2312" w:cs="仿宋_GB2312"/>
                <w:color w:val="000000"/>
                <w:spacing w:val="-6"/>
                <w:sz w:val="21"/>
                <w:szCs w:val="21"/>
                <w:lang w:val="en-US" w:eastAsia="zh-CN"/>
              </w:rPr>
              <w:t>/项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科技服务科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875" w:type="dxa"/>
            <w:vMerge w:val="continue"/>
            <w:vAlign w:val="center"/>
          </w:tcPr>
          <w:p>
            <w:pPr>
              <w:spacing w:line="240" w:lineRule="auto"/>
              <w:rPr>
                <w:rFonts w:hint="eastAsia" w:ascii="仿宋_GB2312" w:hAnsi="仿宋_GB2312" w:eastAsia="仿宋_GB2312" w:cs="仿宋_GB2312"/>
                <w:b/>
                <w:bCs/>
                <w:color w:val="000000"/>
                <w:sz w:val="21"/>
                <w:szCs w:val="21"/>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pacing w:val="-6"/>
                <w:sz w:val="21"/>
                <w:szCs w:val="21"/>
              </w:rPr>
              <w:t>农村科技特派员选派对接</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已入库的潮州市农村科技特派员</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1万</w:t>
            </w:r>
            <w:r>
              <w:rPr>
                <w:rFonts w:hint="eastAsia" w:ascii="仿宋_GB2312" w:hAnsi="仿宋_GB2312" w:eastAsia="仿宋_GB2312" w:cs="仿宋_GB2312"/>
                <w:color w:val="000000"/>
                <w:spacing w:val="-6"/>
                <w:sz w:val="21"/>
                <w:szCs w:val="21"/>
                <w:lang w:eastAsia="zh-CN"/>
              </w:rPr>
              <w:t>元</w:t>
            </w:r>
            <w:r>
              <w:rPr>
                <w:rFonts w:hint="eastAsia" w:ascii="仿宋_GB2312" w:hAnsi="仿宋_GB2312" w:eastAsia="仿宋_GB2312" w:cs="仿宋_GB2312"/>
                <w:color w:val="000000"/>
                <w:spacing w:val="-6"/>
                <w:sz w:val="21"/>
                <w:szCs w:val="21"/>
                <w:lang w:val="en-US" w:eastAsia="zh-CN"/>
              </w:rPr>
              <w:t>/项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科</w:t>
            </w:r>
            <w:bookmarkStart w:id="0" w:name="_GoBack"/>
            <w:bookmarkEnd w:id="0"/>
            <w:r>
              <w:rPr>
                <w:rFonts w:hint="eastAsia" w:ascii="仿宋_GB2312" w:hAnsi="仿宋_GB2312" w:eastAsia="仿宋_GB2312" w:cs="仿宋_GB2312"/>
                <w:color w:val="000000"/>
                <w:spacing w:val="-6"/>
                <w:sz w:val="21"/>
                <w:szCs w:val="21"/>
              </w:rPr>
              <w:t>技服务科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75" w:type="dxa"/>
            <w:vMerge w:val="restart"/>
            <w:vAlign w:val="center"/>
          </w:tcPr>
          <w:p>
            <w:pPr>
              <w:spacing w:line="240" w:lineRule="auto"/>
              <w:rPr>
                <w:rFonts w:hint="eastAsia" w:ascii="仿宋_GB2312" w:hAnsi="仿宋_GB2312" w:eastAsia="仿宋_GB2312" w:cs="仿宋_GB2312"/>
                <w:b/>
                <w:bCs/>
                <w:color w:val="000000"/>
                <w:sz w:val="21"/>
                <w:szCs w:val="21"/>
                <w:vertAlign w:val="baseline"/>
              </w:rPr>
            </w:pPr>
            <w:r>
              <w:rPr>
                <w:rFonts w:hint="eastAsia" w:ascii="仿宋_GB2312" w:hAnsi="仿宋_GB2312" w:eastAsia="仿宋_GB2312" w:cs="仿宋_GB2312"/>
                <w:b/>
                <w:bCs/>
                <w:color w:val="000000"/>
                <w:sz w:val="21"/>
                <w:szCs w:val="21"/>
              </w:rPr>
              <w:t>六</w:t>
            </w: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bCs/>
                <w:color w:val="000000"/>
                <w:sz w:val="21"/>
                <w:szCs w:val="21"/>
              </w:rPr>
              <w:t>提升地市科技创新服务能力</w:t>
            </w:r>
          </w:p>
        </w:tc>
        <w:tc>
          <w:tcPr>
            <w:tcW w:w="380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pacing w:val="-6"/>
                <w:sz w:val="21"/>
                <w:szCs w:val="21"/>
              </w:rPr>
              <w:t>围绕地方科技服务能力提升，支持创新创业服务体系和农业科技服务体系建设，推动地方生产力促进中心、“星创天地”等科技服务机构能力提升，做好地方科技战略研究、科普推广、科技创新统计和监测、科技管理服务培训等工作，不断提升地方科技管理部门和科技服务机构的能力和水平。</w:t>
            </w: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科技服务能力建设</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支持市直及各县（区）、高新区管委会科技行政部门及其直属管理从事科技服务工作的事业单位能力建设</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10万</w:t>
            </w:r>
            <w:r>
              <w:rPr>
                <w:rFonts w:hint="eastAsia" w:ascii="仿宋_GB2312" w:hAnsi="仿宋_GB2312" w:eastAsia="仿宋_GB2312" w:cs="仿宋_GB2312"/>
                <w:color w:val="000000"/>
                <w:spacing w:val="-6"/>
                <w:sz w:val="21"/>
                <w:szCs w:val="21"/>
                <w:lang w:eastAsia="zh-CN"/>
              </w:rPr>
              <w:t>元</w:t>
            </w:r>
            <w:r>
              <w:rPr>
                <w:rFonts w:hint="eastAsia" w:ascii="仿宋_GB2312" w:hAnsi="仿宋_GB2312" w:eastAsia="仿宋_GB2312" w:cs="仿宋_GB2312"/>
                <w:color w:val="000000"/>
                <w:spacing w:val="-6"/>
                <w:sz w:val="21"/>
                <w:szCs w:val="21"/>
                <w:lang w:val="en-US" w:eastAsia="zh-CN"/>
              </w:rPr>
              <w:t>/项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科技服务科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val="0"/>
                <w:bCs w:val="0"/>
                <w:color w:val="000000"/>
                <w:sz w:val="21"/>
                <w:szCs w:val="21"/>
              </w:rPr>
            </w:pPr>
          </w:p>
        </w:tc>
        <w:tc>
          <w:tcPr>
            <w:tcW w:w="380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firstLine="396" w:firstLineChars="200"/>
              <w:textAlignment w:val="auto"/>
              <w:rPr>
                <w:rFonts w:hint="eastAsia" w:ascii="仿宋_GB2312" w:hAnsi="仿宋_GB2312" w:eastAsia="仿宋_GB2312" w:cs="仿宋_GB2312"/>
                <w:b w:val="0"/>
                <w:bCs w:val="0"/>
                <w:spacing w:val="-6"/>
                <w:sz w:val="21"/>
                <w:szCs w:val="21"/>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kern w:val="2"/>
                <w:sz w:val="21"/>
                <w:szCs w:val="21"/>
                <w:lang w:val="en-US" w:eastAsia="zh-CN" w:bidi="ar-SA"/>
              </w:rPr>
            </w:pPr>
            <w:r>
              <w:rPr>
                <w:rFonts w:hint="eastAsia" w:ascii="仿宋_GB2312" w:hAnsi="仿宋_GB2312" w:eastAsia="仿宋_GB2312" w:cs="仿宋_GB2312"/>
                <w:spacing w:val="-6"/>
                <w:sz w:val="21"/>
                <w:szCs w:val="21"/>
              </w:rPr>
              <w:t>青少年科技教育基地科普能力建设</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eastAsia="zh-CN"/>
              </w:rPr>
              <w:t>支持我市各类企事业单位完善软硬件设施，强化人员队伍建设，开展各类科技教育活动</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pacing w:val="-6"/>
                <w:kern w:val="2"/>
                <w:sz w:val="21"/>
                <w:szCs w:val="21"/>
                <w:vertAlign w:val="baseline"/>
                <w:lang w:val="en-US" w:eastAsia="zh-CN" w:bidi="ar-SA"/>
              </w:rPr>
            </w:pPr>
            <w:r>
              <w:rPr>
                <w:rFonts w:hint="eastAsia" w:ascii="仿宋_GB2312" w:hAnsi="仿宋_GB2312" w:eastAsia="仿宋_GB2312" w:cs="仿宋_GB2312"/>
                <w:b w:val="0"/>
                <w:bCs w:val="0"/>
                <w:color w:val="000000"/>
                <w:spacing w:val="-6"/>
                <w:sz w:val="21"/>
                <w:szCs w:val="21"/>
                <w:vertAlign w:val="baseline"/>
                <w:lang w:val="en-US" w:eastAsia="zh-CN"/>
              </w:rPr>
              <w:t>20万元/项</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color w:val="000000"/>
                <w:spacing w:val="-6"/>
                <w:sz w:val="21"/>
                <w:szCs w:val="21"/>
              </w:rPr>
              <w:t>科技合作科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spacing w:line="240" w:lineRule="auto"/>
              <w:rPr>
                <w:rFonts w:hint="eastAsia" w:ascii="仿宋_GB2312" w:hAnsi="仿宋_GB2312" w:eastAsia="仿宋_GB2312" w:cs="仿宋_GB2312"/>
                <w:b w:val="0"/>
                <w:bCs w:val="0"/>
                <w:color w:val="000000"/>
                <w:sz w:val="21"/>
                <w:szCs w:val="21"/>
              </w:rPr>
            </w:pPr>
          </w:p>
        </w:tc>
        <w:tc>
          <w:tcPr>
            <w:tcW w:w="3807" w:type="dxa"/>
            <w:vMerge w:val="continue"/>
            <w:vAlign w:val="center"/>
          </w:tcPr>
          <w:p>
            <w:pPr>
              <w:spacing w:line="240" w:lineRule="auto"/>
              <w:ind w:firstLine="420" w:firstLineChars="200"/>
              <w:rPr>
                <w:rFonts w:hint="eastAsia" w:ascii="仿宋_GB2312" w:hAnsi="仿宋_GB2312" w:eastAsia="仿宋_GB2312" w:cs="仿宋_GB2312"/>
                <w:b w:val="0"/>
                <w:bCs w:val="0"/>
                <w:sz w:val="21"/>
                <w:szCs w:val="21"/>
              </w:rPr>
            </w:pP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rPr>
              <w:t>公益技术研究与应用示范</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rPr>
              <w:t>支持科研机构、机关事业单位、社会团体等单位</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rPr>
              <w:t>每项不超10万</w:t>
            </w:r>
            <w:r>
              <w:rPr>
                <w:rFonts w:hint="eastAsia" w:ascii="仿宋_GB2312" w:hAnsi="仿宋_GB2312" w:eastAsia="仿宋_GB2312" w:cs="仿宋_GB2312"/>
                <w:spacing w:val="-6"/>
                <w:sz w:val="21"/>
                <w:szCs w:val="21"/>
                <w:lang w:eastAsia="zh-CN"/>
              </w:rPr>
              <w:t>元</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rPr>
              <w:t>科技服务科</w:t>
            </w:r>
          </w:p>
        </w:tc>
      </w:tr>
    </w:tbl>
    <w:p>
      <w:pPr>
        <w:rPr>
          <w:rFonts w:hint="eastAsia" w:ascii="方正小标宋简体" w:hAnsi="宋体" w:eastAsia="方正小标宋简体" w:cs="宋体"/>
          <w:b w:val="0"/>
          <w:bCs w:val="0"/>
          <w:color w:val="000000"/>
          <w:sz w:val="36"/>
          <w:szCs w:val="36"/>
        </w:rPr>
      </w:pPr>
    </w:p>
    <w:sectPr>
      <w:pgSz w:w="16838" w:h="11906" w:orient="landscape"/>
      <w:pgMar w:top="1093"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C7EF5"/>
    <w:rsid w:val="0186240D"/>
    <w:rsid w:val="03DC7EF5"/>
    <w:rsid w:val="04413033"/>
    <w:rsid w:val="14702016"/>
    <w:rsid w:val="17360087"/>
    <w:rsid w:val="28D87E92"/>
    <w:rsid w:val="2BB046E6"/>
    <w:rsid w:val="2CA952D4"/>
    <w:rsid w:val="2D2067E2"/>
    <w:rsid w:val="38E04F56"/>
    <w:rsid w:val="3DB7418C"/>
    <w:rsid w:val="424F4537"/>
    <w:rsid w:val="42A22CF9"/>
    <w:rsid w:val="43557B07"/>
    <w:rsid w:val="4D1A6F0E"/>
    <w:rsid w:val="50157B28"/>
    <w:rsid w:val="52276F1E"/>
    <w:rsid w:val="64883405"/>
    <w:rsid w:val="67EB7420"/>
    <w:rsid w:val="738B632E"/>
    <w:rsid w:val="7B89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2022-10-12T01:30:00Z</dcterms:created>
  <dc:creator>user</dc:creator>
  <cp:lastModifiedBy>user</cp:lastModifiedBy>
  <cp:lastPrinted>2022-10-13T10:26:00Z</cp:lastPrinted>
  <dcterms:modified xsi:type="dcterms:W3CDTF">2022-10-14T03:50:00Z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72B070984EBE4CDEBA037E547943C72A</vt:lpwstr>
  </property>
</Properties>
</file>