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default" w:eastAsia="宋体"/>
          <w:szCs w:val="32"/>
          <w:lang w:val="en-US" w:eastAsia="zh-CN"/>
        </w:rPr>
      </w:pPr>
      <w:r>
        <w:rPr>
          <w:rFonts w:hint="eastAsia" w:ascii="仿宋_GB2312"/>
          <w:szCs w:val="30"/>
          <w:lang w:val="en-US" w:eastAsia="zh-CN"/>
        </w:rPr>
        <w:t>附件2：</w:t>
      </w:r>
    </w:p>
    <w:p>
      <w:pPr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编号</w:t>
      </w:r>
      <w:r>
        <w:rPr>
          <w:rFonts w:hint="eastAsia"/>
          <w:szCs w:val="32"/>
          <w:u w:val="single"/>
        </w:rPr>
        <w:t xml:space="preserve">             </w:t>
      </w:r>
      <w:r>
        <w:rPr>
          <w:rFonts w:hint="eastAsia"/>
          <w:szCs w:val="32"/>
        </w:rPr>
        <w:t xml:space="preserve">   </w:t>
      </w:r>
    </w:p>
    <w:p>
      <w:pPr>
        <w:pStyle w:val="5"/>
        <w:adjustRightInd/>
        <w:snapToGrid/>
        <w:spacing w:before="0" w:beforeAutospacing="0" w:after="0" w:afterAutospacing="0" w:line="600" w:lineRule="exact"/>
        <w:rPr>
          <w:rFonts w:hint="eastAsia"/>
        </w:rPr>
      </w:pPr>
    </w:p>
    <w:p>
      <w:pPr>
        <w:pStyle w:val="5"/>
        <w:adjustRightInd/>
        <w:snapToGrid/>
        <w:spacing w:before="0" w:beforeAutospacing="0" w:after="0" w:afterAutospacing="0" w:line="600" w:lineRule="exact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52"/>
          <w:szCs w:val="52"/>
          <w:lang w:eastAsia="zh-CN"/>
        </w:rPr>
        <w:t>潮州市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52"/>
          <w:szCs w:val="5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52"/>
          <w:szCs w:val="52"/>
          <w:lang w:eastAsia="zh-CN"/>
        </w:rPr>
        <w:t>知识产权促进类项目</w:t>
      </w:r>
    </w:p>
    <w:p>
      <w:pPr>
        <w:pStyle w:val="5"/>
        <w:adjustRightInd/>
        <w:snapToGrid/>
        <w:spacing w:before="0" w:beforeAutospacing="0" w:after="0" w:afterAutospacing="0" w:line="600" w:lineRule="exact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52"/>
          <w:szCs w:val="52"/>
        </w:rPr>
        <w:t>申报书</w:t>
      </w:r>
    </w:p>
    <w:p>
      <w:pPr>
        <w:spacing w:line="600" w:lineRule="exact"/>
        <w:jc w:val="center"/>
        <w:rPr>
          <w:rFonts w:eastAsia="小标宋"/>
          <w:sz w:val="44"/>
          <w:szCs w:val="44"/>
        </w:rPr>
      </w:pPr>
    </w:p>
    <w:p>
      <w:pPr>
        <w:rPr>
          <w:rFonts w:eastAsia="楷体_GB231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</w:rPr>
              <w:t>项目名称：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default" w:eastAsia="楷体_GB2312"/>
                <w:szCs w:val="32"/>
                <w:u w:val="single"/>
                <w:lang w:val="en-US" w:eastAsia="zh-CN"/>
              </w:rPr>
            </w:pPr>
            <w:r>
              <w:rPr>
                <w:rFonts w:hint="eastAsia" w:eastAsia="楷体_GB231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szCs w:val="32"/>
                <w:u w:val="single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eastAsia="楷体_GB2312"/>
                <w:szCs w:val="32"/>
              </w:rPr>
            </w:pPr>
            <w:r>
              <w:rPr>
                <w:rFonts w:hint="eastAsia" w:eastAsia="楷体_GB2312"/>
                <w:szCs w:val="32"/>
              </w:rPr>
              <w:t>申报单位：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eastAsia="楷体_GB2312"/>
                <w:szCs w:val="32"/>
                <w:lang w:eastAsia="zh-CN"/>
              </w:rPr>
            </w:pPr>
            <w:r>
              <w:rPr>
                <w:rFonts w:hint="eastAsia" w:eastAsia="楷体_GB2312"/>
                <w:szCs w:val="32"/>
                <w:lang w:eastAsia="zh-CN"/>
              </w:rPr>
              <w:t>合作单位：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</w:rPr>
              <w:t>项目联系人：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</w:rPr>
              <w:t>单位及职务：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</w:rPr>
              <w:t>工作电话：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</w:rPr>
              <w:t>手机号码：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</w:rPr>
              <w:t>电子邮箱：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</w:rPr>
              <w:t>填报日期：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Cs w:val="32"/>
              </w:rPr>
            </w:pPr>
            <w:r>
              <w:rPr>
                <w:rFonts w:hint="eastAsia" w:eastAsia="楷体_GB2312"/>
                <w:szCs w:val="32"/>
                <w:u w:val="single"/>
              </w:rPr>
              <w:t xml:space="preserve">                                     </w:t>
            </w:r>
          </w:p>
        </w:tc>
      </w:tr>
    </w:tbl>
    <w:p/>
    <w:p>
      <w:pPr>
        <w:jc w:val="center"/>
        <w:rPr>
          <w:rFonts w:hint="eastAsia" w:eastAsia="楷体_GB2312"/>
          <w:bCs/>
          <w:sz w:val="36"/>
          <w:lang w:eastAsia="zh-CN"/>
        </w:rPr>
      </w:pPr>
    </w:p>
    <w:p>
      <w:pPr>
        <w:jc w:val="center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  <w:lang w:eastAsia="zh-CN"/>
        </w:rPr>
        <w:t>潮州市</w:t>
      </w:r>
      <w:r>
        <w:rPr>
          <w:rFonts w:eastAsia="楷体_GB2312"/>
          <w:bCs/>
          <w:sz w:val="36"/>
        </w:rPr>
        <w:t>知识产权局编制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eastAsia="楷体_GB2312"/>
          <w:bCs/>
          <w:sz w:val="36"/>
        </w:rPr>
        <w:t>20</w:t>
      </w:r>
      <w:r>
        <w:rPr>
          <w:rFonts w:hint="eastAsia" w:eastAsia="楷体_GB2312"/>
          <w:bCs/>
          <w:sz w:val="36"/>
          <w:lang w:val="en-US" w:eastAsia="zh-CN"/>
        </w:rPr>
        <w:t>20</w:t>
      </w:r>
      <w:r>
        <w:rPr>
          <w:rFonts w:eastAsia="楷体_GB2312"/>
          <w:bCs/>
          <w:sz w:val="36"/>
        </w:rPr>
        <w:t>年</w:t>
      </w:r>
    </w:p>
    <w:p>
      <w:pPr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  <w:r>
        <w:rPr>
          <w:rFonts w:ascii="小标宋" w:hAnsi="黑体" w:eastAsia="小标宋"/>
          <w:sz w:val="44"/>
        </w:rPr>
        <w:t>填表说明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60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一、本申请书适用于20</w:t>
      </w:r>
      <w:r>
        <w:rPr>
          <w:rFonts w:hint="eastAsia" w:ascii="仿宋_GB2312"/>
          <w:sz w:val="28"/>
          <w:szCs w:val="28"/>
          <w:lang w:val="en-US" w:eastAsia="zh-CN"/>
        </w:rPr>
        <w:t>20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eastAsia="zh-CN"/>
        </w:rPr>
        <w:t>知识产权促进类项目</w:t>
      </w:r>
      <w:r>
        <w:rPr>
          <w:rFonts w:hint="eastAsia" w:ascii="仿宋_GB2312"/>
          <w:sz w:val="28"/>
          <w:szCs w:val="28"/>
        </w:rPr>
        <w:t>申报工作。</w:t>
      </w:r>
    </w:p>
    <w:p>
      <w:pPr>
        <w:spacing w:line="60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二、封面中项目编号由</w:t>
      </w:r>
      <w:r>
        <w:rPr>
          <w:rFonts w:hint="eastAsia" w:ascii="仿宋_GB2312"/>
          <w:sz w:val="28"/>
          <w:szCs w:val="28"/>
          <w:lang w:eastAsia="zh-CN"/>
        </w:rPr>
        <w:t>潮州市</w:t>
      </w:r>
      <w:r>
        <w:rPr>
          <w:rFonts w:hint="eastAsia" w:ascii="仿宋_GB2312"/>
          <w:sz w:val="28"/>
          <w:szCs w:val="28"/>
        </w:rPr>
        <w:t>知识产权局填写。</w:t>
      </w:r>
    </w:p>
    <w:p>
      <w:pPr>
        <w:spacing w:line="600" w:lineRule="exact"/>
        <w:ind w:firstLine="615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三、项目名称请选择所申报项目对应的项目类别及项目具体名称 。</w:t>
      </w:r>
    </w:p>
    <w:p>
      <w:pPr>
        <w:spacing w:line="60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四、项目任务请填写申报指南中各项目下的对应任务。</w:t>
      </w:r>
    </w:p>
    <w:p>
      <w:pPr>
        <w:spacing w:line="60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五、申报单位对本申请材料以及所附材料的合法性、真实性、准确性负责。</w:t>
      </w:r>
    </w:p>
    <w:p>
      <w:pPr>
        <w:spacing w:line="60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六、申请书规格为A4纸，各栏不够填写时，请自行加页。申请书宜双面打印，并于左侧装订成册，一式5份（至少有2份为加盖公章的原件，其余可为原件的复印件）。提交同时，须附电子件。</w:t>
      </w:r>
    </w:p>
    <w:p>
      <w:pPr>
        <w:spacing w:line="560" w:lineRule="exact"/>
        <w:ind w:firstLine="560" w:firstLineChars="200"/>
        <w:rPr>
          <w:szCs w:val="32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一、申报单位基本信息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1178"/>
        <w:gridCol w:w="80"/>
        <w:gridCol w:w="1131"/>
        <w:gridCol w:w="80"/>
        <w:gridCol w:w="2317"/>
        <w:gridCol w:w="11"/>
        <w:gridCol w:w="385"/>
        <w:gridCol w:w="476"/>
        <w:gridCol w:w="646"/>
        <w:gridCol w:w="836"/>
        <w:gridCol w:w="39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9427" w:type="dxa"/>
            <w:gridSpan w:val="12"/>
            <w:noWrap w:val="0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（一）牵头申报单位基本信息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3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注册地址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注册登记</w:t>
            </w:r>
            <w:r>
              <w:rPr>
                <w:b/>
                <w:sz w:val="28"/>
                <w:szCs w:val="28"/>
              </w:rPr>
              <w:t>证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注册登记号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ind w:left="-109" w:leftChars="-34" w:firstLine="118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开户名称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703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地址邮编</w:t>
            </w:r>
          </w:p>
        </w:tc>
        <w:tc>
          <w:tcPr>
            <w:tcW w:w="703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824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48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49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电</w:t>
            </w:r>
            <w:r>
              <w:rPr>
                <w:b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pacing w:val="-20"/>
                <w:sz w:val="28"/>
                <w:szCs w:val="28"/>
              </w:rPr>
              <w:t>邮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电</w:t>
            </w:r>
            <w:r>
              <w:rPr>
                <w:b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pacing w:val="-20"/>
                <w:sz w:val="28"/>
                <w:szCs w:val="28"/>
              </w:rPr>
              <w:t>邮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84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49" w:type="dxa"/>
            <w:gridSpan w:val="11"/>
            <w:noWrap w:val="0"/>
            <w:vAlign w:val="center"/>
          </w:tcPr>
          <w:p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单位性质、主要业务或技术领域、业绩、资质荣誉简介，</w:t>
            </w:r>
            <w:r>
              <w:rPr>
                <w:sz w:val="28"/>
                <w:szCs w:val="32"/>
              </w:rPr>
              <w:t>所属行业或技术领域、领域中的位置，知识产权及创新工作基础等，1000字以内。）</w:t>
            </w: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841" w:hRule="atLeast"/>
          <w:jc w:val="center"/>
        </w:trPr>
        <w:tc>
          <w:tcPr>
            <w:tcW w:w="9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（二）合作申报单位基本信息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eastAsia="zh-CN"/>
              </w:rPr>
              <w:t>如无合作单位则无需填写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958" w:type="dxa"/>
            <w:gridSpan w:val="8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713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713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713" w:type="dxa"/>
            <w:gridSpan w:val="3"/>
            <w:noWrap w:val="0"/>
            <w:vAlign w:val="top"/>
          </w:tcPr>
          <w:p>
            <w:pPr>
              <w:spacing w:line="440" w:lineRule="exact"/>
              <w:ind w:left="-109" w:leftChars="-34" w:firstLine="118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3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71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71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71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77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71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7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71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169" w:type="dxa"/>
            <w:gridSpan w:val="10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（单位性质、主要业务、业绩、资质荣誉简介，200字以内。）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hint="eastAsia" w:hAnsi="黑体" w:eastAsia="黑体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hAnsi="黑体" w:eastAsia="黑体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hAnsi="黑体" w:eastAsia="黑体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eastAsia="黑体"/>
          <w:sz w:val="28"/>
          <w:szCs w:val="28"/>
          <w:lang w:eastAsia="zh-CN"/>
        </w:rPr>
      </w:pPr>
      <w:r>
        <w:rPr>
          <w:rFonts w:hint="eastAsia" w:hAnsi="黑体" w:eastAsia="黑体"/>
          <w:sz w:val="28"/>
          <w:szCs w:val="28"/>
        </w:rPr>
        <w:t>二</w:t>
      </w:r>
      <w:r>
        <w:rPr>
          <w:rFonts w:hAnsi="黑体" w:eastAsia="黑体"/>
          <w:sz w:val="28"/>
          <w:szCs w:val="28"/>
        </w:rPr>
        <w:t>、</w:t>
      </w:r>
      <w:r>
        <w:rPr>
          <w:rFonts w:hint="eastAsia" w:hAnsi="黑体" w:eastAsia="黑体"/>
          <w:sz w:val="28"/>
          <w:szCs w:val="28"/>
        </w:rPr>
        <w:t>牵头</w:t>
      </w:r>
      <w:r>
        <w:rPr>
          <w:rFonts w:hAnsi="黑体" w:eastAsia="黑体"/>
          <w:spacing w:val="-16"/>
          <w:sz w:val="28"/>
          <w:szCs w:val="28"/>
        </w:rPr>
        <w:t>申报单位</w:t>
      </w:r>
      <w:r>
        <w:rPr>
          <w:rFonts w:hint="eastAsia" w:hAnsi="黑体" w:eastAsia="黑体"/>
          <w:spacing w:val="-16"/>
          <w:sz w:val="28"/>
          <w:szCs w:val="28"/>
        </w:rPr>
        <w:t>补充</w:t>
      </w:r>
      <w:r>
        <w:rPr>
          <w:rFonts w:hAnsi="黑体" w:eastAsia="黑体"/>
          <w:spacing w:val="-16"/>
          <w:sz w:val="28"/>
          <w:szCs w:val="28"/>
        </w:rPr>
        <w:t>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032"/>
        <w:gridCol w:w="95"/>
        <w:gridCol w:w="289"/>
        <w:gridCol w:w="774"/>
        <w:gridCol w:w="297"/>
        <w:gridCol w:w="618"/>
        <w:gridCol w:w="149"/>
        <w:gridCol w:w="818"/>
        <w:gridCol w:w="246"/>
        <w:gridCol w:w="702"/>
        <w:gridCol w:w="36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单位概况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单位性质</w:t>
            </w:r>
          </w:p>
        </w:tc>
        <w:tc>
          <w:tcPr>
            <w:tcW w:w="304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总人数</w:t>
            </w:r>
          </w:p>
        </w:tc>
        <w:tc>
          <w:tcPr>
            <w:tcW w:w="287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研发人数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5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专利情况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（件数）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总量(目前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累计)</w:t>
            </w: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其中，发明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sz w:val="28"/>
                <w:szCs w:val="28"/>
              </w:rPr>
              <w:t>年)</w:t>
            </w: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其中，发明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申请专利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授权专利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有效专利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PCT申请总量(目前累计)</w:t>
            </w:r>
          </w:p>
        </w:tc>
        <w:tc>
          <w:tcPr>
            <w:tcW w:w="445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国（境）外专利授权总量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5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主导产品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(或研发技术领域)</w:t>
            </w:r>
          </w:p>
        </w:tc>
        <w:tc>
          <w:tcPr>
            <w:tcW w:w="638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（研发领域）</w:t>
            </w: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专利数量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638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80" w:firstLineChars="100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638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638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63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占单位存量有效专利的比例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77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63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专利产品销售额（或专利交易运营额）（万元）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商标及其他知识产权情况</w:t>
            </w:r>
          </w:p>
        </w:tc>
        <w:tc>
          <w:tcPr>
            <w:tcW w:w="212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商标数量</w:t>
            </w:r>
          </w:p>
        </w:tc>
        <w:tc>
          <w:tcPr>
            <w:tcW w:w="106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国外</w:t>
            </w:r>
          </w:p>
        </w:tc>
        <w:tc>
          <w:tcPr>
            <w:tcW w:w="106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有无驰名商标</w:t>
            </w:r>
          </w:p>
        </w:tc>
        <w:tc>
          <w:tcPr>
            <w:tcW w:w="156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6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4254" w:type="dxa"/>
            <w:gridSpan w:val="7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除专利、商标外的其他知识产权</w:t>
            </w:r>
          </w:p>
        </w:tc>
        <w:tc>
          <w:tcPr>
            <w:tcW w:w="21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种类</w:t>
            </w: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254" w:type="dxa"/>
            <w:gridSpan w:val="7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知识产权管理基础</w:t>
            </w:r>
          </w:p>
        </w:tc>
        <w:tc>
          <w:tcPr>
            <w:tcW w:w="7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知识产权贯标： 通过认证□  开展辅导□</w:t>
            </w:r>
            <w:r>
              <w:rPr>
                <w:rFonts w:hint="eastAsia"/>
                <w:sz w:val="28"/>
                <w:szCs w:val="28"/>
              </w:rPr>
              <w:t xml:space="preserve">  未开展</w:t>
            </w:r>
            <w:r>
              <w:rPr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7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知识产权管理机构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架构形式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7"/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负责人职务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知识产权管理人员数量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知识产权管理制度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60" w:rightChars="-50"/>
              <w:jc w:val="center"/>
              <w:rPr>
                <w:rFonts w:eastAsia="楷体"/>
                <w:spacing w:val="-16"/>
                <w:sz w:val="28"/>
                <w:szCs w:val="28"/>
              </w:rPr>
            </w:pPr>
            <w:r>
              <w:rPr>
                <w:rFonts w:eastAsia="楷体"/>
                <w:spacing w:val="-16"/>
                <w:sz w:val="28"/>
                <w:szCs w:val="28"/>
              </w:rPr>
              <w:t>独立机构 □</w:t>
            </w:r>
          </w:p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pacing w:val="-16"/>
                <w:sz w:val="28"/>
                <w:szCs w:val="28"/>
              </w:rPr>
              <w:t>部门下设机构 □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eastAsia="黑体"/>
          <w:sz w:val="28"/>
          <w:szCs w:val="28"/>
        </w:rPr>
      </w:pP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三、项目工作方案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（工作总体进度时间安排、项目</w:t>
            </w:r>
            <w:r>
              <w:rPr>
                <w:sz w:val="28"/>
                <w:szCs w:val="32"/>
              </w:rPr>
              <w:t>各阶段工作任务与阶段性目标，</w:t>
            </w:r>
            <w:r>
              <w:rPr>
                <w:sz w:val="28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</w:rPr>
              <w:t>（项目实施的预期成果形式、发明专利产出等可考核指标等，可另附页。）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</w:t>
      </w:r>
    </w:p>
    <w:p>
      <w:pPr>
        <w:rPr>
          <w:rFonts w:hint="eastAsia" w:eastAsia="黑体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四、项目工作团队</w:t>
      </w:r>
      <w:r>
        <w:rPr>
          <w:rFonts w:hint="eastAsia"/>
          <w:sz w:val="28"/>
          <w:szCs w:val="28"/>
        </w:rPr>
        <w:t>（可据工作需求而增加空格）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</w:t>
            </w:r>
          </w:p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五</w:t>
      </w:r>
      <w:r>
        <w:rPr>
          <w:rFonts w:eastAsia="黑体"/>
          <w:sz w:val="28"/>
          <w:szCs w:val="28"/>
        </w:rPr>
        <w:t>、项目经费预算</w:t>
      </w:r>
      <w:r>
        <w:rPr>
          <w:sz w:val="28"/>
          <w:szCs w:val="28"/>
        </w:rPr>
        <w:t>（可据工作需求而增加空格）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序号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项目预算支出科目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金额</w:t>
            </w:r>
            <w:r>
              <w:rPr>
                <w:rFonts w:hint="eastAsia" w:eastAsia="黑体"/>
                <w:sz w:val="28"/>
              </w:rPr>
              <w:t>(万)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jc w:val="left"/>
              <w:rPr>
                <w:rFonts w:eastAsia="黑体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黑体"/>
                <w:sz w:val="28"/>
              </w:rPr>
              <w:t>项目预算支出</w:t>
            </w:r>
            <w:r>
              <w:rPr>
                <w:rFonts w:eastAsia="黑体"/>
                <w:sz w:val="28"/>
              </w:rPr>
              <w:t>合计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left"/>
              <w:rPr>
                <w:sz w:val="28"/>
              </w:rPr>
            </w:pPr>
          </w:p>
        </w:tc>
      </w:tr>
    </w:tbl>
    <w:p>
      <w:pPr>
        <w:ind w:firstLine="560" w:firstLineChars="200"/>
        <w:rPr>
          <w:rFonts w:hint="eastAsia" w:eastAsia="黑体"/>
          <w:sz w:val="28"/>
          <w:szCs w:val="28"/>
        </w:rPr>
      </w:pPr>
    </w:p>
    <w:p>
      <w:pPr>
        <w:ind w:firstLine="560" w:firstLineChars="200"/>
        <w:rPr>
          <w:rFonts w:hint="eastAsia" w:eastAsia="黑体"/>
          <w:sz w:val="28"/>
          <w:szCs w:val="28"/>
        </w:rPr>
      </w:pP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、相关单位意见</w:t>
      </w:r>
      <w:r>
        <w:rPr>
          <w:rFonts w:hint="eastAsia" w:eastAsia="黑体"/>
          <w:sz w:val="28"/>
          <w:szCs w:val="28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Ansi="黑体"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rFonts w:hAnsi="黑体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ind w:firstLine="2520" w:firstLineChars="90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hAnsi="黑体" w:eastAsia="黑体"/>
                <w:sz w:val="28"/>
                <w:szCs w:val="28"/>
                <w:lang w:eastAsia="zh-CN"/>
              </w:rPr>
              <w:t>县（区）知识产权主管部门推荐意见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Ansi="仿宋" w:eastAsia="仿宋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>
            <w:pPr>
              <w:spacing w:line="50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单位</w:t>
            </w:r>
            <w:r>
              <w:rPr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</w:p>
        </w:tc>
      </w:tr>
    </w:tbl>
    <w:p>
      <w:pPr>
        <w:spacing w:line="360" w:lineRule="auto"/>
        <w:jc w:val="left"/>
      </w:pPr>
    </w:p>
    <w:p>
      <w:pPr>
        <w:spacing w:line="44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44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44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44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44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84015"/>
    <w:rsid w:val="09F84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uiPriority w:val="0"/>
    <w:pPr>
      <w:keepNext w:val="0"/>
      <w:keepLines w:val="0"/>
      <w:widowControl/>
      <w:adjustRightInd w:val="0"/>
      <w:snapToGrid w:val="0"/>
      <w:spacing w:before="100" w:beforeLines="0" w:beforeAutospacing="1" w:after="100" w:afterLines="0" w:afterAutospacing="1" w:line="640" w:lineRule="exact"/>
      <w:jc w:val="center"/>
    </w:pPr>
    <w:rPr>
      <w:rFonts w:ascii="小标宋" w:hAnsi="宋体" w:eastAsia="小标宋"/>
      <w:bCs w:val="0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2020-03-23T01:50:00Z</dcterms:created>
  <dc:creator>Gather</dc:creator>
  <cp:lastModifiedBy>Gather</cp:lastModifiedBy>
  <dcterms:modified xsi:type="dcterms:W3CDTF">2020-03-23T01:50:58Z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