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t>饶平</w:t>
      </w:r>
      <w:r>
        <w:rPr>
          <w:rFonts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t>县</w:t>
      </w:r>
      <w:r>
        <w:rPr>
          <w:rFonts w:hint="eastAsia" w:ascii="方正小标宋简体" w:hAnsi="方正小标宋简体" w:eastAsia="方正小标宋简体" w:cs="方正小标宋简体"/>
          <w:b w:val="0"/>
          <w:i w:val="0"/>
          <w:caps w:val="0"/>
          <w:color w:val="auto"/>
          <w:spacing w:val="0"/>
          <w:kern w:val="0"/>
          <w:sz w:val="44"/>
          <w:szCs w:val="44"/>
          <w:u w:val="none"/>
          <w:shd w:val="clear" w:fill="FFFFFF"/>
          <w:lang w:val="en-US" w:eastAsia="zh-CN" w:bidi="ar"/>
        </w:rPr>
        <w:t>不可移动</w:t>
      </w:r>
      <w:r>
        <w:rPr>
          <w:rFonts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t>文物保护管理办法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ascii="宋体" w:hAnsi="宋体" w:eastAsia="宋体" w:cs="宋体"/>
          <w:i w:val="0"/>
          <w:caps w:val="0"/>
          <w:color w:val="auto"/>
          <w:spacing w:val="0"/>
          <w:sz w:val="31"/>
          <w:szCs w:val="31"/>
        </w:rPr>
      </w:pPr>
      <w:r>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t>（第二次征求意见稿）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jc w:val="both"/>
        <w:textAlignment w:val="auto"/>
        <w:rPr>
          <w:rFonts w:hint="eastAsia" w:ascii="宋体" w:hAnsi="宋体" w:eastAsia="宋体" w:cs="宋体"/>
          <w:i w:val="0"/>
          <w:caps w:val="0"/>
          <w:color w:val="auto"/>
          <w:spacing w:val="0"/>
          <w:sz w:val="31"/>
          <w:szCs w:val="31"/>
        </w:rPr>
      </w:pPr>
      <w:r>
        <w:rPr>
          <w:rFonts w:hint="default" w:ascii="Times New Roman" w:hAnsi="Times New Roman" w:eastAsia="宋体" w:cs="Times New Roman"/>
          <w:b w:val="0"/>
          <w:i w:val="0"/>
          <w:caps w:val="0"/>
          <w:color w:val="auto"/>
          <w:spacing w:val="0"/>
          <w:kern w:val="0"/>
          <w:sz w:val="32"/>
          <w:szCs w:val="32"/>
          <w:shd w:val="clear" w:fill="FFFFFF"/>
          <w:lang w:val="en-US" w:eastAsia="zh-CN" w:bidi="ar"/>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黑体" w:hAnsi="宋体" w:eastAsia="黑体" w:cs="黑体"/>
          <w:b w:val="0"/>
          <w:i w:val="0"/>
          <w:caps w:val="0"/>
          <w:color w:val="auto"/>
          <w:spacing w:val="0"/>
          <w:kern w:val="0"/>
          <w:sz w:val="32"/>
          <w:szCs w:val="32"/>
          <w:shd w:val="clear" w:fill="FFFFFF"/>
          <w:lang w:val="en-US" w:eastAsia="zh-CN" w:bidi="ar"/>
        </w:rPr>
      </w:pPr>
      <w:r>
        <w:rPr>
          <w:rFonts w:ascii="黑体" w:hAnsi="宋体" w:eastAsia="黑体" w:cs="黑体"/>
          <w:b w:val="0"/>
          <w:i w:val="0"/>
          <w:caps w:val="0"/>
          <w:color w:val="auto"/>
          <w:spacing w:val="0"/>
          <w:kern w:val="0"/>
          <w:sz w:val="32"/>
          <w:szCs w:val="32"/>
          <w:shd w:val="clear" w:fill="FFFFFF"/>
          <w:lang w:val="en-US" w:eastAsia="zh-CN" w:bidi="ar"/>
        </w:rPr>
        <w:t>第一章</w:t>
      </w:r>
      <w:r>
        <w:rPr>
          <w:rFonts w:hint="eastAsia" w:ascii="黑体" w:hAnsi="宋体" w:eastAsia="黑体" w:cs="黑体"/>
          <w:b w:val="0"/>
          <w:i w:val="0"/>
          <w:caps w:val="0"/>
          <w:color w:val="auto"/>
          <w:spacing w:val="0"/>
          <w:kern w:val="0"/>
          <w:sz w:val="32"/>
          <w:szCs w:val="32"/>
          <w:shd w:val="clear" w:fill="FFFFFF"/>
          <w:lang w:val="en-US" w:eastAsia="zh-CN" w:bidi="ar"/>
        </w:rPr>
        <w:t> </w:t>
      </w:r>
      <w:r>
        <w:rPr>
          <w:rFonts w:hint="default" w:ascii="Times New Roman" w:hAnsi="Times New Roman" w:eastAsia="宋体" w:cs="Times New Roman"/>
          <w:b w:val="0"/>
          <w:i w:val="0"/>
          <w:caps w:val="0"/>
          <w:color w:val="auto"/>
          <w:spacing w:val="0"/>
          <w:kern w:val="0"/>
          <w:sz w:val="32"/>
          <w:szCs w:val="32"/>
          <w:shd w:val="clear" w:fill="FFFFFF"/>
          <w:lang w:val="en-US" w:eastAsia="zh-CN" w:bidi="ar"/>
        </w:rPr>
        <w:t> </w:t>
      </w:r>
      <w:r>
        <w:rPr>
          <w:rFonts w:hint="eastAsia" w:ascii="黑体" w:hAnsi="宋体" w:eastAsia="黑体" w:cs="黑体"/>
          <w:b w:val="0"/>
          <w:i w:val="0"/>
          <w:caps w:val="0"/>
          <w:color w:val="auto"/>
          <w:spacing w:val="0"/>
          <w:kern w:val="0"/>
          <w:sz w:val="32"/>
          <w:szCs w:val="32"/>
          <w:shd w:val="clear" w:fill="FFFFFF"/>
          <w:lang w:val="en-US" w:eastAsia="zh-CN" w:bidi="ar"/>
        </w:rPr>
        <w:t>总</w:t>
      </w:r>
      <w:r>
        <w:rPr>
          <w:rFonts w:hint="default" w:ascii="Times New Roman" w:hAnsi="Times New Roman" w:eastAsia="宋体" w:cs="Times New Roman"/>
          <w:b w:val="0"/>
          <w:i w:val="0"/>
          <w:caps w:val="0"/>
          <w:color w:val="auto"/>
          <w:spacing w:val="0"/>
          <w:kern w:val="0"/>
          <w:sz w:val="32"/>
          <w:szCs w:val="32"/>
          <w:shd w:val="clear" w:fill="FFFFFF"/>
          <w:lang w:val="en-US" w:eastAsia="zh-CN" w:bidi="ar"/>
        </w:rPr>
        <w:t> </w:t>
      </w:r>
      <w:r>
        <w:rPr>
          <w:rFonts w:hint="eastAsia" w:ascii="黑体" w:hAnsi="宋体" w:eastAsia="黑体" w:cs="黑体"/>
          <w:b w:val="0"/>
          <w:i w:val="0"/>
          <w:caps w:val="0"/>
          <w:color w:val="auto"/>
          <w:spacing w:val="0"/>
          <w:kern w:val="0"/>
          <w:sz w:val="32"/>
          <w:szCs w:val="32"/>
          <w:shd w:val="clear" w:fill="FFFFFF"/>
          <w:lang w:val="en-US" w:eastAsia="zh-CN" w:bidi="ar"/>
        </w:rPr>
        <w:t>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黑体" w:hAnsi="宋体" w:eastAsia="黑体" w:cs="黑体"/>
          <w:b w:val="0"/>
          <w:i w:val="0"/>
          <w:caps w:val="0"/>
          <w:color w:val="auto"/>
          <w:spacing w:val="0"/>
          <w:kern w:val="0"/>
          <w:sz w:val="32"/>
          <w:szCs w:val="32"/>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宋体" w:hAnsi="宋体" w:eastAsia="宋体" w:cs="宋体"/>
          <w:i w:val="0"/>
          <w:caps w:val="0"/>
          <w:color w:val="auto"/>
          <w:spacing w:val="0"/>
          <w:sz w:val="32"/>
          <w:szCs w:val="32"/>
        </w:rPr>
      </w:pPr>
      <w:r>
        <w:rPr>
          <w:rFonts w:ascii="仿宋_GB2312" w:hAnsi="宋体" w:eastAsia="仿宋_GB2312" w:cs="仿宋_GB2312"/>
          <w:b w:val="0"/>
          <w:i w:val="0"/>
          <w:caps w:val="0"/>
          <w:color w:val="auto"/>
          <w:spacing w:val="0"/>
          <w:kern w:val="0"/>
          <w:sz w:val="32"/>
          <w:szCs w:val="32"/>
          <w:shd w:val="clear" w:fill="FFFFFF"/>
          <w:lang w:val="en-US" w:eastAsia="zh-CN" w:bidi="ar"/>
        </w:rPr>
        <w:t>第一条</w:t>
      </w:r>
      <w:r>
        <w:rPr>
          <w:rFonts w:hint="eastAsia" w:ascii="仿宋_GB2312" w:eastAsia="仿宋_GB2312" w:cs="仿宋_GB2312"/>
          <w:b w:val="0"/>
          <w:i w:val="0"/>
          <w:caps w:val="0"/>
          <w:color w:val="auto"/>
          <w:spacing w:val="0"/>
          <w:kern w:val="0"/>
          <w:sz w:val="32"/>
          <w:szCs w:val="32"/>
          <w:shd w:val="clear" w:fill="FFFFFF"/>
          <w:lang w:val="en-US" w:eastAsia="zh-CN" w:bidi="ar"/>
        </w:rPr>
        <w:t xml:space="preserve"> </w:t>
      </w:r>
      <w:r>
        <w:rPr>
          <w:rFonts w:hint="eastAsia" w:ascii="仿宋_GB2312" w:hAnsi="宋体" w:eastAsia="仿宋_GB2312" w:cs="仿宋_GB2312"/>
          <w:b w:val="0"/>
          <w:i w:val="0"/>
          <w:caps w:val="0"/>
          <w:color w:val="auto"/>
          <w:spacing w:val="0"/>
          <w:kern w:val="0"/>
          <w:sz w:val="32"/>
          <w:szCs w:val="32"/>
          <w:shd w:val="clear" w:fill="FFFFFF"/>
          <w:lang w:val="en-US" w:eastAsia="zh-CN" w:bidi="ar"/>
        </w:rPr>
        <w:t>为深入贯彻落实习近平总书记关于文物</w:t>
      </w:r>
      <w:r>
        <w:rPr>
          <w:rFonts w:hint="eastAsia" w:ascii="仿宋_GB2312" w:eastAsia="仿宋_GB2312" w:cs="仿宋_GB2312"/>
          <w:b w:val="0"/>
          <w:i w:val="0"/>
          <w:caps w:val="0"/>
          <w:color w:val="auto"/>
          <w:spacing w:val="0"/>
          <w:kern w:val="0"/>
          <w:sz w:val="32"/>
          <w:szCs w:val="32"/>
          <w:shd w:val="clear" w:fill="FFFFFF"/>
          <w:lang w:val="en-US" w:eastAsia="zh-CN" w:bidi="ar"/>
        </w:rPr>
        <w:t>保护</w:t>
      </w:r>
      <w:r>
        <w:rPr>
          <w:rFonts w:hint="eastAsia" w:ascii="仿宋_GB2312" w:hAnsi="宋体" w:eastAsia="仿宋_GB2312" w:cs="仿宋_GB2312"/>
          <w:b w:val="0"/>
          <w:i w:val="0"/>
          <w:caps w:val="0"/>
          <w:color w:val="auto"/>
          <w:spacing w:val="0"/>
          <w:kern w:val="0"/>
          <w:sz w:val="32"/>
          <w:szCs w:val="32"/>
          <w:shd w:val="clear" w:fill="FFFFFF"/>
          <w:lang w:val="en-US" w:eastAsia="zh-CN" w:bidi="ar"/>
        </w:rPr>
        <w:t>工作</w:t>
      </w:r>
      <w:r>
        <w:rPr>
          <w:rFonts w:hint="eastAsia" w:ascii="仿宋_GB2312" w:eastAsia="仿宋_GB2312" w:cs="仿宋_GB2312"/>
          <w:b w:val="0"/>
          <w:i w:val="0"/>
          <w:caps w:val="0"/>
          <w:color w:val="auto"/>
          <w:spacing w:val="0"/>
          <w:kern w:val="0"/>
          <w:sz w:val="32"/>
          <w:szCs w:val="32"/>
          <w:shd w:val="clear" w:fill="FFFFFF"/>
          <w:lang w:val="en-US" w:eastAsia="zh-CN" w:bidi="ar"/>
        </w:rPr>
        <w:t>系列</w:t>
      </w:r>
      <w:r>
        <w:rPr>
          <w:rFonts w:hint="eastAsia" w:ascii="仿宋_GB2312" w:hAnsi="宋体" w:eastAsia="仿宋_GB2312" w:cs="仿宋_GB2312"/>
          <w:b w:val="0"/>
          <w:i w:val="0"/>
          <w:caps w:val="0"/>
          <w:color w:val="auto"/>
          <w:spacing w:val="0"/>
          <w:kern w:val="0"/>
          <w:sz w:val="32"/>
          <w:szCs w:val="32"/>
          <w:shd w:val="clear" w:fill="FFFFFF"/>
          <w:lang w:val="en-US" w:eastAsia="zh-CN" w:bidi="ar"/>
        </w:rPr>
        <w:t>重要论述</w:t>
      </w:r>
      <w:r>
        <w:rPr>
          <w:rFonts w:hint="eastAsia" w:ascii="仿宋_GB2312" w:eastAsia="仿宋_GB2312" w:cs="仿宋_GB2312"/>
          <w:b w:val="0"/>
          <w:i w:val="0"/>
          <w:caps w:val="0"/>
          <w:color w:val="auto"/>
          <w:spacing w:val="0"/>
          <w:kern w:val="0"/>
          <w:sz w:val="32"/>
          <w:szCs w:val="32"/>
          <w:shd w:val="clear" w:fill="FFFFFF"/>
          <w:lang w:val="en-US" w:eastAsia="zh-CN" w:bidi="ar"/>
        </w:rPr>
        <w:t>和重要指示精神</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r>
        <w:rPr>
          <w:rFonts w:hint="eastAsia" w:ascii="仿宋_GB2312" w:eastAsia="仿宋_GB2312" w:cs="仿宋_GB2312"/>
          <w:b w:val="0"/>
          <w:i w:val="0"/>
          <w:caps w:val="0"/>
          <w:color w:val="auto"/>
          <w:spacing w:val="0"/>
          <w:kern w:val="0"/>
          <w:sz w:val="32"/>
          <w:szCs w:val="32"/>
          <w:shd w:val="clear" w:fill="FFFFFF"/>
          <w:lang w:val="en-US" w:eastAsia="zh-CN" w:bidi="ar"/>
        </w:rPr>
        <w:t>切实加大文物保护力度</w:t>
      </w:r>
      <w:r>
        <w:rPr>
          <w:rFonts w:hint="eastAsia" w:ascii="仿宋_GB2312" w:hAnsi="宋体" w:eastAsia="仿宋_GB2312" w:cs="仿宋_GB2312"/>
          <w:b w:val="0"/>
          <w:i w:val="0"/>
          <w:caps w:val="0"/>
          <w:color w:val="auto"/>
          <w:spacing w:val="0"/>
          <w:kern w:val="0"/>
          <w:sz w:val="32"/>
          <w:szCs w:val="32"/>
          <w:shd w:val="clear" w:fill="FFFFFF"/>
          <w:lang w:val="en-US" w:eastAsia="zh-CN" w:bidi="ar"/>
        </w:rPr>
        <w:t>，根据《中华人民共和国文物保护</w:t>
      </w:r>
      <w:r>
        <w:rPr>
          <w:rFonts w:hint="eastAsia" w:ascii="仿宋_GB2312" w:eastAsia="仿宋_GB2312" w:cs="仿宋_GB2312"/>
          <w:b w:val="0"/>
          <w:i w:val="0"/>
          <w:caps w:val="0"/>
          <w:color w:val="auto"/>
          <w:spacing w:val="0"/>
          <w:kern w:val="0"/>
          <w:sz w:val="32"/>
          <w:szCs w:val="32"/>
          <w:shd w:val="clear" w:fill="FFFFFF"/>
          <w:lang w:val="en-US" w:eastAsia="zh-CN" w:bidi="ar"/>
        </w:rPr>
        <w:t>法》、《中华人民共和国文物保护法实施条例》、</w:t>
      </w:r>
      <w:r>
        <w:rPr>
          <w:rFonts w:hint="eastAsia" w:ascii="仿宋_GB2312" w:hAnsi="宋体" w:eastAsia="仿宋_GB2312" w:cs="仿宋_GB2312"/>
          <w:b w:val="0"/>
          <w:i w:val="0"/>
          <w:caps w:val="0"/>
          <w:color w:val="auto"/>
          <w:spacing w:val="0"/>
          <w:kern w:val="0"/>
          <w:sz w:val="32"/>
          <w:szCs w:val="32"/>
          <w:shd w:val="clear" w:fill="FFFFFF"/>
          <w:lang w:val="en-US" w:eastAsia="zh-CN" w:bidi="ar"/>
        </w:rPr>
        <w:t>中共中央办公厅 国务院办公厅印发《关于在城乡建设中加强历史文化保护传承的意见》</w:t>
      </w:r>
      <w:r>
        <w:rPr>
          <w:rFonts w:hint="eastAsia" w:ascii="仿宋_GB2312" w:eastAsia="仿宋_GB2312" w:cs="仿宋_GB2312"/>
          <w:b w:val="0"/>
          <w:i w:val="0"/>
          <w:caps w:val="0"/>
          <w:color w:val="auto"/>
          <w:spacing w:val="0"/>
          <w:kern w:val="0"/>
          <w:sz w:val="32"/>
          <w:szCs w:val="32"/>
          <w:shd w:val="clear" w:fill="FFFFFF"/>
          <w:lang w:val="en-US" w:eastAsia="zh-CN" w:bidi="ar"/>
        </w:rPr>
        <w:t>、</w:t>
      </w:r>
      <w:r>
        <w:rPr>
          <w:rFonts w:hint="eastAsia" w:ascii="仿宋_GB2312" w:hAnsi="宋体" w:eastAsia="仿宋_GB2312" w:cs="仿宋_GB2312"/>
          <w:b w:val="0"/>
          <w:i w:val="0"/>
          <w:caps w:val="0"/>
          <w:color w:val="auto"/>
          <w:spacing w:val="0"/>
          <w:kern w:val="0"/>
          <w:sz w:val="32"/>
          <w:szCs w:val="32"/>
          <w:shd w:val="clear" w:fill="FFFFFF"/>
          <w:lang w:val="en-US" w:eastAsia="zh-CN" w:bidi="ar"/>
        </w:rPr>
        <w:t>《国家文物局关于印发〈尚未核定公布为文物保护单位的不可移动文物保护管理暂行规定〉的通知》（文物保发〔2021〕37号）、《广东省实施〈中华人民共和国文物保护法〉办法》</w:t>
      </w:r>
      <w:r>
        <w:rPr>
          <w:rFonts w:hint="eastAsia" w:ascii="仿宋_GB2312" w:eastAsia="仿宋_GB2312" w:cs="仿宋_GB2312"/>
          <w:b w:val="0"/>
          <w:i w:val="0"/>
          <w:caps w:val="0"/>
          <w:color w:val="auto"/>
          <w:spacing w:val="0"/>
          <w:kern w:val="0"/>
          <w:sz w:val="32"/>
          <w:szCs w:val="32"/>
          <w:shd w:val="clear" w:fill="FFFFFF"/>
          <w:lang w:val="en-US" w:eastAsia="zh-CN" w:bidi="ar"/>
        </w:rPr>
        <w:t>、</w:t>
      </w:r>
      <w:r>
        <w:rPr>
          <w:rFonts w:hint="eastAsia" w:ascii="仿宋_GB2312" w:hAnsi="宋体" w:eastAsia="仿宋_GB2312" w:cs="仿宋_GB2312"/>
          <w:b w:val="0"/>
          <w:i w:val="0"/>
          <w:caps w:val="0"/>
          <w:color w:val="auto"/>
          <w:spacing w:val="0"/>
          <w:kern w:val="0"/>
          <w:sz w:val="32"/>
          <w:szCs w:val="32"/>
          <w:shd w:val="clear" w:fill="FFFFFF"/>
          <w:lang w:val="en-US" w:eastAsia="zh-CN" w:bidi="ar"/>
        </w:rPr>
        <w:t>《广东省人民政府关于进一步加强文物工作的实施意见》（粤府〔2016〕97号）、《潮州市历史文化名城保护条例》等有关规定，结合我县实际，制定本办法。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第二条 文物保护工作应遵循“保护第一、加强管理、挖掘价值、有效利用、让文物活起来”的文物工作方针，牢固树立“保护文物也是政绩”的理念，切实履行“守土有责，守土尽责”的要求。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Times New Roman"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第三条 保护管理范围为我县已公布的各级文物保护单位和尚未核定公布为文物保护单位的不可移动</w:t>
      </w:r>
      <w:r>
        <w:rPr>
          <w:rFonts w:hint="eastAsia" w:ascii="仿宋_GB2312" w:hAnsi="Times New Roman" w:eastAsia="仿宋_GB2312" w:cs="仿宋_GB2312"/>
          <w:b w:val="0"/>
          <w:i w:val="0"/>
          <w:caps w:val="0"/>
          <w:color w:val="auto"/>
          <w:spacing w:val="0"/>
          <w:kern w:val="0"/>
          <w:sz w:val="32"/>
          <w:szCs w:val="32"/>
          <w:shd w:val="clear" w:fill="FFFFFF"/>
          <w:lang w:val="en-US" w:eastAsia="zh-CN" w:bidi="ar"/>
        </w:rPr>
        <w:t>文物。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Times New Roman" w:eastAsia="仿宋_GB2312" w:cs="仿宋_GB2312"/>
          <w:b w:val="0"/>
          <w:i w:val="0"/>
          <w:caps w:val="0"/>
          <w:color w:val="auto"/>
          <w:spacing w:val="0"/>
          <w:kern w:val="0"/>
          <w:sz w:val="32"/>
          <w:szCs w:val="32"/>
          <w:shd w:val="clear" w:fill="FFFFFF"/>
          <w:lang w:val="en-US" w:eastAsia="zh-CN" w:bidi="ar"/>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黑体" w:hAnsi="宋体" w:eastAsia="黑体" w:cs="黑体"/>
          <w:b w:val="0"/>
          <w:i w:val="0"/>
          <w:caps w:val="0"/>
          <w:color w:val="auto"/>
          <w:spacing w:val="0"/>
          <w:kern w:val="0"/>
          <w:sz w:val="32"/>
          <w:szCs w:val="32"/>
          <w:shd w:val="clear" w:fill="FFFFFF"/>
          <w:lang w:val="en-US" w:eastAsia="zh-CN" w:bidi="ar"/>
        </w:rPr>
      </w:pPr>
      <w:r>
        <w:rPr>
          <w:rFonts w:hint="eastAsia" w:ascii="黑体" w:hAnsi="宋体" w:eastAsia="黑体" w:cs="黑体"/>
          <w:b w:val="0"/>
          <w:i w:val="0"/>
          <w:caps w:val="0"/>
          <w:color w:val="auto"/>
          <w:spacing w:val="0"/>
          <w:kern w:val="0"/>
          <w:sz w:val="32"/>
          <w:szCs w:val="32"/>
          <w:shd w:val="clear" w:fill="FFFFFF"/>
          <w:lang w:val="en-US" w:eastAsia="zh-CN" w:bidi="ar"/>
        </w:rPr>
        <w:t>第二章</w:t>
      </w:r>
      <w:r>
        <w:rPr>
          <w:rFonts w:hint="default" w:ascii="Times New Roman" w:hAnsi="Times New Roman" w:eastAsia="宋体" w:cs="Times New Roman"/>
          <w:b w:val="0"/>
          <w:i w:val="0"/>
          <w:caps w:val="0"/>
          <w:color w:val="auto"/>
          <w:spacing w:val="0"/>
          <w:kern w:val="0"/>
          <w:sz w:val="32"/>
          <w:szCs w:val="32"/>
          <w:shd w:val="clear" w:fill="FFFFFF"/>
          <w:lang w:val="en-US" w:eastAsia="zh-CN" w:bidi="ar"/>
        </w:rPr>
        <w:t> </w:t>
      </w:r>
      <w:r>
        <w:rPr>
          <w:rFonts w:hint="eastAsia" w:ascii="黑体" w:hAnsi="宋体" w:eastAsia="黑体" w:cs="黑体"/>
          <w:b w:val="0"/>
          <w:i w:val="0"/>
          <w:caps w:val="0"/>
          <w:color w:val="auto"/>
          <w:spacing w:val="0"/>
          <w:kern w:val="0"/>
          <w:sz w:val="32"/>
          <w:szCs w:val="32"/>
          <w:shd w:val="clear" w:fill="FFFFFF"/>
          <w:lang w:val="en-US" w:eastAsia="zh-CN" w:bidi="ar"/>
        </w:rPr>
        <w:t> 保护管理责任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黑体" w:hAnsi="宋体" w:eastAsia="黑体" w:cs="黑体"/>
          <w:b w:val="0"/>
          <w:i w:val="0"/>
          <w:caps w:val="0"/>
          <w:color w:val="auto"/>
          <w:spacing w:val="0"/>
          <w:kern w:val="0"/>
          <w:sz w:val="32"/>
          <w:szCs w:val="32"/>
          <w:shd w:val="clear" w:fill="FFFFFF"/>
          <w:lang w:val="en-US" w:eastAsia="zh-CN" w:bidi="ar"/>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第四条 有关部门按照各自法定职责承担相应的文物保护运行管理工作：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文广旅体局：协调、指导全县文物保护利用、考古工作和重大项目的实施工作；组织开展文物资源调查工作；承担文物保护有关推荐、审核、协助审批等工作；协助文物的考古、勘探、发掘工作；负责文物复仿制品和流散文物的征集管理工作；推动落实全县文物和博物馆科技、信息化、标准化建设；指导民间珍贵文物抢救、征集工作；指导做好文物安全管理工作；加强文物、博物类社会组织的管理；统一行使文物行政执法职责，查处文物经营活动中的违法行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县发改局：将文物保护工作纳入经济和社会发展规划；配合文物部门做好重点文物保护项目的考古前置、立项、申报等前期各项工作。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县财政局：负责将文物保护经费纳入本年度财政预算，安排落实各类文物保护专项经费并对使用情况进行监督管理。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公安局：负责指导全县文保单位开展内部治安保卫工作，指导督促文保单位加强物防、人防、技防工作；依法打击盗掘、盗窃、倒卖文物等各类违法犯罪活动；将各级文物保护单位纳入各镇派出所重点治安管理，重点打击对各级文物保护单位的破坏行为；督促有关单位对依法没收、追缴的文物登记造册并妥善保管，结案后依法无偿移交文物部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自然资源局：协同文物、住建等有关部门制定地上和地下文物保护与土地利用的相关政策，并将有关内容纳入国土空间规划；协同文物部门做好文物保护专项规划编制和审查工作，在国土空间管控中加强文物资源保护；组织开展城市设计和村庄规划，做好文物遗存周边历史环境风貌的保护管理；指导做好地质灾害防治工作。在土地收储前征询县文化广电旅游体育局意见，对在文物保护单位保护范围及建设控制地带内的项目，未经文物行政部门审核同意，不得进行立项、审批；土地出让前严格落实“考古前置”和“净地出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住建局：协同文物部门协调做好各级文物保护单位和尚未核定公布为文物保护单位的不可移动文物公共消防基础设施的规划和实施；对选址文物保护单位建设控制地带内相关项目征求文物部门意见后进行审批；督促建设单位做好工程建设范</w:t>
      </w:r>
      <w:r>
        <w:rPr>
          <w:rFonts w:hint="eastAsia" w:ascii="仿宋_GB2312" w:hAnsi="仿宋_GB2312" w:eastAsia="仿宋_GB2312" w:cs="仿宋_GB2312"/>
          <w:b w:val="0"/>
          <w:i w:val="0"/>
          <w:caps w:val="0"/>
          <w:color w:val="auto"/>
          <w:spacing w:val="-6"/>
          <w:kern w:val="0"/>
          <w:sz w:val="32"/>
          <w:szCs w:val="32"/>
          <w:shd w:val="clear" w:fill="FFFFFF"/>
          <w:lang w:val="en-US" w:eastAsia="zh-CN" w:bidi="ar"/>
        </w:rPr>
        <w:t>围内地面文物保护和地下文物调查、勘探以及抢救性考古发掘工作；督促建设单位对涉及文物保护的建设工程依法履行报批手续。</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消防救援大队：协同文物部门指导文物建筑文物安全责任单位及法人制定消防安全各项工作制度，完善消防安全应急预案；指导加强文物建筑微型消防站建设；指导各级文物安全消防队伍的应急培训，常态化举办消防演练，协同文物部门定期或不定期开展文物建筑消防工作的检查指导。</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县教育局：负责将文物历史及保护教育列入各类学校的教育计划，积极组织实施；协同文物等有关部门做好校园内及周边不可移动文物的修缮和保护工作。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交通运输局：负责职责范围内公路、铁路红线范围内不可移动文物的保护管理、交通设施建设中的文物保护工作；督促建设单位做好工程建设范围内的地面文物保护和地下文物调查、勘探以及抢救性考古发掘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县农业农村局：负责高标准农田建设、农田复耕复种和未来乡村建设、乡村振兴示范带建设、美丽乡村建设等开发建设过程中的文物保护工作。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16"/>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6"/>
          <w:kern w:val="0"/>
          <w:sz w:val="32"/>
          <w:szCs w:val="32"/>
          <w:shd w:val="clear" w:fill="FFFFFF"/>
          <w:lang w:val="en-US" w:eastAsia="zh-CN" w:bidi="ar"/>
        </w:rPr>
        <w:t>县退役军人事务局：负责革命烈士纪念设施的保护管理工作。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县应急管理局：负责将文物安全纳入全县安全生产、防灾减灾和应急救援体系，指导文物部门做好应急预案体系建设、应急演练等。</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县城市管理和综合执法局：负责县城主次干道和公园广场不可移动文物本体及周边违反市容环境卫生进行管理。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县民宗局：协同文物部门做好涉及宗教活动场所的文物遗存的监督管理；协同文物部门做好民族宗教类文物资源的调查、管理和保护工作。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潮州市生态环境局饶平分局：协同文物部门做好不可移动文物及周边生态环境保护的监督管理，协助县级文物主管部门做好不可移动文物及周边一般等级的污染事故和生态破坏事件的调查处理；组织指导和协调文物相关生态环境保护宣传教育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县委宣传部、县司法局、县融媒体中心等部门按职责分工做好不可移动文物保护工作的宣传教育工作，增强公众文物保护意识。</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各镇人民政府：负责各自辖区内的文物保护工作，按照“党政同责、一岗双责、守土有责、履职尽责”的要求，履行文物保护属地管理主体职责，负责辖区内不可移动文物本体及周边违反市容环境卫生管理的违法行为进行查处；对辖区内不可移动文物本体及周边市容环卫、环境保护等存在问题依法进行行政处罚及相关行政监督检查；对辖区内未经批准进行临时建设、未按照批准内容进行临时建设等事项依法进行行政处罚。将文物安全管理纳入年度乡镇</w:t>
      </w:r>
      <w:bookmarkStart w:id="0" w:name="_GoBack"/>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理论学习中心组</w:t>
      </w:r>
      <w:bookmarkEnd w:id="0"/>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学习与考核责任制重要内容，层层签订文物安全管理责任书，落实文物安全主体责任、直接责任公告公示制度；将文物安全工作纳入镇重要议事日程和网格化安全管理，加强文物安全分类整治；根据需要每年安排相应的文物保护专项经费，列入镇财政预算；加大文物法律法规的宣传力度，普及文物保护知识，确保辖区内各级文物保护单位和尚未核定公布为文物保护单位的不可移动文物的安全不受侵害；广泛发动群众成立民间保护组织（理事会或保护协会），建立村级业余消防安全队伍；督促文物所在村安排专人做好文物日常巡查管理工作，重点加强节庆日、民俗活动日、红白喜事日及农历初一、十五等特殊时段对烟花鞭炮、香烛火等燃放的巡查，做到人离火灭；督促村委会和住户清除文物建筑及周围柴草、木料、纸箱等易燃易爆物品；规范文物建筑的电线电杆整理和用火用电行为，保持文物建筑的整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不可移动文物保护责任单位和责任人应当履行下列责任：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（一）对不可移动文物进行保养、修缮和日常巡查；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（二）落实防火、防盗、防自然灾害等安全管理措施；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（三）发现危及不可移动文物安全险情时，立即采取保护措施并向县文化广电旅游体育局报告；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（四）配合县文化广电旅游体育局依法开展各类文物保护检查、巡查工作；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（五）法律、法规和规章规定的其他保护责任。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jc w:val="both"/>
        <w:textAlignment w:val="auto"/>
        <w:rPr>
          <w:rFonts w:hint="eastAsia" w:ascii="黑体" w:hAnsi="宋体" w:eastAsia="黑体" w:cs="黑体"/>
          <w:b w:val="0"/>
          <w:i w:val="0"/>
          <w:caps w:val="0"/>
          <w:color w:val="auto"/>
          <w:spacing w:val="0"/>
          <w:kern w:val="0"/>
          <w:sz w:val="32"/>
          <w:szCs w:val="32"/>
          <w:shd w:val="clear" w:fill="FFFFFF"/>
          <w:lang w:val="en-US" w:eastAsia="zh-CN" w:bidi="ar"/>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黑体" w:hAnsi="宋体" w:eastAsia="黑体" w:cs="黑体"/>
          <w:b w:val="0"/>
          <w:i w:val="0"/>
          <w:caps w:val="0"/>
          <w:color w:val="auto"/>
          <w:spacing w:val="0"/>
          <w:kern w:val="0"/>
          <w:sz w:val="32"/>
          <w:szCs w:val="32"/>
          <w:shd w:val="clear" w:fill="FFFFFF"/>
          <w:lang w:val="en-US" w:eastAsia="zh-CN" w:bidi="ar"/>
        </w:rPr>
      </w:pPr>
      <w:r>
        <w:rPr>
          <w:rFonts w:hint="eastAsia" w:ascii="黑体" w:hAnsi="宋体" w:eastAsia="黑体" w:cs="黑体"/>
          <w:b w:val="0"/>
          <w:i w:val="0"/>
          <w:caps w:val="0"/>
          <w:color w:val="auto"/>
          <w:spacing w:val="0"/>
          <w:kern w:val="0"/>
          <w:sz w:val="32"/>
          <w:szCs w:val="32"/>
          <w:shd w:val="clear" w:fill="FFFFFF"/>
          <w:lang w:val="en-US" w:eastAsia="zh-CN" w:bidi="ar"/>
        </w:rPr>
        <w:t>第三章</w:t>
      </w:r>
      <w:r>
        <w:rPr>
          <w:rFonts w:hint="default" w:ascii="Times New Roman" w:hAnsi="Times New Roman" w:eastAsia="宋体" w:cs="Times New Roman"/>
          <w:b w:val="0"/>
          <w:i w:val="0"/>
          <w:caps w:val="0"/>
          <w:color w:val="auto"/>
          <w:spacing w:val="0"/>
          <w:kern w:val="0"/>
          <w:sz w:val="32"/>
          <w:szCs w:val="32"/>
          <w:shd w:val="clear" w:fill="FFFFFF"/>
          <w:lang w:val="en-US" w:eastAsia="zh-CN" w:bidi="ar"/>
        </w:rPr>
        <w:t> </w:t>
      </w:r>
      <w:r>
        <w:rPr>
          <w:rFonts w:hint="eastAsia" w:ascii="黑体" w:hAnsi="宋体" w:eastAsia="黑体" w:cs="黑体"/>
          <w:b w:val="0"/>
          <w:i w:val="0"/>
          <w:caps w:val="0"/>
          <w:color w:val="auto"/>
          <w:spacing w:val="0"/>
          <w:kern w:val="0"/>
          <w:sz w:val="32"/>
          <w:szCs w:val="32"/>
          <w:shd w:val="clear" w:fill="FFFFFF"/>
          <w:lang w:val="en-US" w:eastAsia="zh-CN" w:bidi="ar"/>
        </w:rPr>
        <w:t> 保护管理要求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黑体" w:hAnsi="宋体" w:eastAsia="黑体" w:cs="黑体"/>
          <w:b w:val="0"/>
          <w:i w:val="0"/>
          <w:caps w:val="0"/>
          <w:color w:val="auto"/>
          <w:spacing w:val="0"/>
          <w:kern w:val="0"/>
          <w:sz w:val="32"/>
          <w:szCs w:val="32"/>
          <w:shd w:val="clear" w:fill="FFFFFF"/>
          <w:lang w:val="en-US" w:eastAsia="zh-CN" w:bidi="ar"/>
        </w:rPr>
      </w:pPr>
    </w:p>
    <w:p>
      <w:pPr>
        <w:pStyle w:val="5"/>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70" w:lineRule="exact"/>
        <w:ind w:left="-10" w:leftChars="0" w:right="0" w:firstLine="640" w:firstLineChars="0"/>
        <w:jc w:val="both"/>
        <w:textAlignment w:val="auto"/>
        <w:rPr>
          <w:rFonts w:hint="eastAsia" w:ascii="仿宋_GB2312" w:hAnsi="仿宋_GB2312" w:eastAsia="仿宋_GB2312" w:cs="仿宋_GB2312"/>
          <w:b w:val="0"/>
          <w:i w:val="0"/>
          <w:caps w:val="0"/>
          <w:color w:val="auto"/>
          <w:spacing w:val="4"/>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文物部门应当按照文物保护法规定的职权将本辖</w:t>
      </w:r>
      <w:r>
        <w:rPr>
          <w:rFonts w:hint="eastAsia" w:ascii="仿宋_GB2312" w:hAnsi="仿宋_GB2312" w:eastAsia="仿宋_GB2312" w:cs="仿宋_GB2312"/>
          <w:b w:val="0"/>
          <w:i w:val="0"/>
          <w:caps w:val="0"/>
          <w:color w:val="auto"/>
          <w:spacing w:val="4"/>
          <w:kern w:val="0"/>
          <w:sz w:val="32"/>
          <w:szCs w:val="32"/>
          <w:shd w:val="clear" w:fill="FFFFFF"/>
          <w:lang w:val="en-US" w:eastAsia="zh-CN" w:bidi="ar"/>
        </w:rPr>
        <w:t>区内具有相当历史、艺术、科学价值的不可移动文物，在征求所有人、使用人和所属镇、相关部门意见后，确定为县级文物保护单位，报县人民政府核定公布，并依法报上级文物行政部门备案。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 xml:space="preserve">第六条 </w:t>
      </w:r>
      <w:r>
        <w:rPr>
          <w:rFonts w:hint="eastAsia" w:ascii="仿宋_GB2312" w:hAnsi="仿宋_GB2312" w:eastAsia="仿宋_GB2312" w:cs="仿宋_GB2312"/>
          <w:i w:val="0"/>
          <w:caps w:val="0"/>
          <w:color w:val="auto"/>
          <w:spacing w:val="0"/>
          <w:sz w:val="32"/>
          <w:szCs w:val="32"/>
          <w:shd w:val="clear" w:fill="FFFFFF"/>
        </w:rPr>
        <w:t>县文化</w:t>
      </w:r>
      <w:r>
        <w:rPr>
          <w:rFonts w:hint="eastAsia" w:ascii="仿宋_GB2312" w:hAnsi="仿宋_GB2312" w:eastAsia="仿宋_GB2312" w:cs="仿宋_GB2312"/>
          <w:i w:val="0"/>
          <w:caps w:val="0"/>
          <w:color w:val="auto"/>
          <w:spacing w:val="0"/>
          <w:sz w:val="32"/>
          <w:szCs w:val="32"/>
          <w:shd w:val="clear" w:fill="FFFFFF"/>
          <w:lang w:val="en-US" w:eastAsia="zh-CN"/>
        </w:rPr>
        <w:t>广电</w:t>
      </w:r>
      <w:r>
        <w:rPr>
          <w:rFonts w:hint="eastAsia" w:ascii="仿宋_GB2312" w:hAnsi="仿宋_GB2312" w:eastAsia="仿宋_GB2312" w:cs="仿宋_GB2312"/>
          <w:i w:val="0"/>
          <w:caps w:val="0"/>
          <w:color w:val="auto"/>
          <w:spacing w:val="0"/>
          <w:sz w:val="32"/>
          <w:szCs w:val="32"/>
          <w:shd w:val="clear" w:fill="FFFFFF"/>
        </w:rPr>
        <w:t>旅游</w:t>
      </w:r>
      <w:r>
        <w:rPr>
          <w:rFonts w:hint="eastAsia" w:ascii="仿宋_GB2312" w:hAnsi="仿宋_GB2312" w:eastAsia="仿宋_GB2312" w:cs="仿宋_GB2312"/>
          <w:i w:val="0"/>
          <w:caps w:val="0"/>
          <w:color w:val="auto"/>
          <w:spacing w:val="0"/>
          <w:sz w:val="32"/>
          <w:szCs w:val="32"/>
          <w:shd w:val="clear" w:fill="FFFFFF"/>
          <w:lang w:val="en-US" w:eastAsia="zh-CN"/>
        </w:rPr>
        <w:t>体育</w:t>
      </w:r>
      <w:r>
        <w:rPr>
          <w:rFonts w:hint="eastAsia" w:ascii="仿宋_GB2312" w:hAnsi="仿宋_GB2312" w:eastAsia="仿宋_GB2312" w:cs="仿宋_GB2312"/>
          <w:i w:val="0"/>
          <w:caps w:val="0"/>
          <w:color w:val="auto"/>
          <w:spacing w:val="0"/>
          <w:sz w:val="32"/>
          <w:szCs w:val="32"/>
          <w:shd w:val="clear" w:fill="FFFFFF"/>
        </w:rPr>
        <w:t>局组织对</w:t>
      </w:r>
      <w:r>
        <w:rPr>
          <w:rFonts w:hint="eastAsia" w:ascii="仿宋_GB2312" w:hAnsi="仿宋_GB2312" w:eastAsia="仿宋_GB2312" w:cs="仿宋_GB2312"/>
          <w:i w:val="0"/>
          <w:caps w:val="0"/>
          <w:color w:val="auto"/>
          <w:spacing w:val="0"/>
          <w:sz w:val="32"/>
          <w:szCs w:val="32"/>
          <w:shd w:val="clear" w:fill="FFFFFF"/>
          <w:lang w:val="en-US" w:eastAsia="zh-CN"/>
        </w:rPr>
        <w:t>全县</w:t>
      </w:r>
      <w:r>
        <w:rPr>
          <w:rFonts w:hint="eastAsia" w:ascii="仿宋_GB2312" w:hAnsi="仿宋_GB2312" w:eastAsia="仿宋_GB2312" w:cs="仿宋_GB2312"/>
          <w:i w:val="0"/>
          <w:caps w:val="0"/>
          <w:color w:val="auto"/>
          <w:spacing w:val="0"/>
          <w:sz w:val="32"/>
          <w:szCs w:val="32"/>
          <w:shd w:val="clear" w:fill="FFFFFF"/>
        </w:rPr>
        <w:t>文物保护单位和一般不可移动文物设立标志说明，建立记录档案</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其中对古遗址、古墓葬文物保护单位，还应当按照划定公布的保护范围埋设保护界桩，在文物周边醒目位置设立警示牌。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rPr>
          <w:rFonts w:hint="eastAsia" w:ascii="仿宋_GB2312" w:hAnsi="仿宋_GB2312" w:eastAsia="仿宋_GB2312" w:cs="仿宋_GB2312"/>
          <w:b w:val="0"/>
          <w:i w:val="0"/>
          <w:caps w:val="0"/>
          <w:color w:val="auto"/>
          <w:spacing w:val="4"/>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县文化</w:t>
      </w:r>
      <w:r>
        <w:rPr>
          <w:rFonts w:hint="eastAsia" w:ascii="仿宋_GB2312" w:hAnsi="仿宋_GB2312" w:eastAsia="仿宋_GB2312" w:cs="仿宋_GB2312"/>
          <w:i w:val="0"/>
          <w:caps w:val="0"/>
          <w:color w:val="auto"/>
          <w:spacing w:val="0"/>
          <w:sz w:val="32"/>
          <w:szCs w:val="32"/>
          <w:shd w:val="clear" w:fill="FFFFFF"/>
          <w:lang w:val="en-US" w:eastAsia="zh-CN"/>
        </w:rPr>
        <w:t>广电</w:t>
      </w:r>
      <w:r>
        <w:rPr>
          <w:rFonts w:hint="eastAsia" w:ascii="仿宋_GB2312" w:hAnsi="仿宋_GB2312" w:eastAsia="仿宋_GB2312" w:cs="仿宋_GB2312"/>
          <w:i w:val="0"/>
          <w:caps w:val="0"/>
          <w:color w:val="auto"/>
          <w:spacing w:val="0"/>
          <w:sz w:val="32"/>
          <w:szCs w:val="32"/>
          <w:shd w:val="clear" w:fill="FFFFFF"/>
        </w:rPr>
        <w:t>旅游</w:t>
      </w:r>
      <w:r>
        <w:rPr>
          <w:rFonts w:hint="eastAsia" w:ascii="仿宋_GB2312" w:hAnsi="仿宋_GB2312" w:eastAsia="仿宋_GB2312" w:cs="仿宋_GB2312"/>
          <w:i w:val="0"/>
          <w:caps w:val="0"/>
          <w:color w:val="auto"/>
          <w:spacing w:val="0"/>
          <w:sz w:val="32"/>
          <w:szCs w:val="32"/>
          <w:shd w:val="clear" w:fill="FFFFFF"/>
          <w:lang w:val="en-US" w:eastAsia="zh-CN"/>
        </w:rPr>
        <w:t>体育</w:t>
      </w:r>
      <w:r>
        <w:rPr>
          <w:rFonts w:hint="eastAsia" w:ascii="仿宋_GB2312" w:hAnsi="仿宋_GB2312" w:eastAsia="仿宋_GB2312" w:cs="仿宋_GB2312"/>
          <w:i w:val="0"/>
          <w:caps w:val="0"/>
          <w:color w:val="auto"/>
          <w:spacing w:val="0"/>
          <w:sz w:val="32"/>
          <w:szCs w:val="32"/>
          <w:shd w:val="clear" w:fill="FFFFFF"/>
        </w:rPr>
        <w:t>局可根据保护需要，针对具体不可移动文物制定相应保护措施，并公告施行。保护措施应当包括不可移动文物的保护要求、安全防范、利用限制、环境整治等内容。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第七条 对已公布但尚未修缮的文物保护单位，按照“轻重缓急”原则，分批分类安排专项资金及申请上级补助资金，及时进行修缮保护。</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第八条 尚未核定公布为文物保护单位的不可移动文物，由县文物部门予以登记，并作为文物保护点予以公布。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第九条 县公安局、</w:t>
      </w:r>
      <w:r>
        <w:rPr>
          <w:rFonts w:hint="eastAsia" w:ascii="仿宋_GB2312" w:hAnsi="仿宋_GB2312" w:eastAsia="仿宋_GB2312" w:cs="仿宋_GB2312"/>
          <w:i w:val="0"/>
          <w:caps w:val="0"/>
          <w:color w:val="auto"/>
          <w:spacing w:val="0"/>
          <w:sz w:val="32"/>
          <w:szCs w:val="32"/>
          <w:shd w:val="clear" w:fill="FFFFFF"/>
        </w:rPr>
        <w:t>县文化</w:t>
      </w:r>
      <w:r>
        <w:rPr>
          <w:rFonts w:hint="eastAsia" w:ascii="仿宋_GB2312" w:hAnsi="仿宋_GB2312" w:eastAsia="仿宋_GB2312" w:cs="仿宋_GB2312"/>
          <w:i w:val="0"/>
          <w:caps w:val="0"/>
          <w:color w:val="auto"/>
          <w:spacing w:val="0"/>
          <w:sz w:val="32"/>
          <w:szCs w:val="32"/>
          <w:shd w:val="clear" w:fill="FFFFFF"/>
          <w:lang w:val="en-US" w:eastAsia="zh-CN"/>
        </w:rPr>
        <w:t>广电</w:t>
      </w:r>
      <w:r>
        <w:rPr>
          <w:rFonts w:hint="eastAsia" w:ascii="仿宋_GB2312" w:hAnsi="仿宋_GB2312" w:eastAsia="仿宋_GB2312" w:cs="仿宋_GB2312"/>
          <w:i w:val="0"/>
          <w:caps w:val="0"/>
          <w:color w:val="auto"/>
          <w:spacing w:val="0"/>
          <w:sz w:val="32"/>
          <w:szCs w:val="32"/>
          <w:shd w:val="clear" w:fill="FFFFFF"/>
        </w:rPr>
        <w:t>旅游</w:t>
      </w:r>
      <w:r>
        <w:rPr>
          <w:rFonts w:hint="eastAsia" w:ascii="仿宋_GB2312" w:hAnsi="仿宋_GB2312" w:eastAsia="仿宋_GB2312" w:cs="仿宋_GB2312"/>
          <w:i w:val="0"/>
          <w:caps w:val="0"/>
          <w:color w:val="auto"/>
          <w:spacing w:val="0"/>
          <w:sz w:val="32"/>
          <w:szCs w:val="32"/>
          <w:shd w:val="clear" w:fill="FFFFFF"/>
          <w:lang w:val="en-US" w:eastAsia="zh-CN"/>
        </w:rPr>
        <w:t>体育</w:t>
      </w:r>
      <w:r>
        <w:rPr>
          <w:rFonts w:hint="eastAsia" w:ascii="仿宋_GB2312" w:hAnsi="仿宋_GB2312" w:eastAsia="仿宋_GB2312" w:cs="仿宋_GB2312"/>
          <w:i w:val="0"/>
          <w:caps w:val="0"/>
          <w:color w:val="auto"/>
          <w:spacing w:val="0"/>
          <w:sz w:val="32"/>
          <w:szCs w:val="32"/>
          <w:shd w:val="clear" w:fill="FFFFFF"/>
        </w:rPr>
        <w:t>局</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、县自然资源局、县住建局等部门要通力协作，密切配合，加强不可移动文物监管，依法查处擅自迁移、拆除和故意损坏不可移动文物的行为，并向社会公开处理结果。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在各镇开展“三清三拆三整治”过程中，发现尚未登记公布的不可移动文物及其附属物，属地镇应当立即督促停止施工，保护现场，及时报告县文物部门。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第十条 不可移动文物严重损毁、灭失，丧失保护价值的，应当予以撤销。省级文物保护单位的撤销，由省人民政府核定公布；市、县级文物保护单位的撤销，经征得上一级文物行政主管部门同意后，由本级人民政府核定公布。尚未核定公布为文物保护单位的不可移动文物，经征得上一级文物行政主管部门同意后，由原登记的文物行政主管部门撤销。撤销文物保护单位和尚未核定公布为文物保护单位的不可移动文物，应当由同级文物行政主管部门组织专家论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第十一条 修缮、保养、迁移、使用不可移动文物，必须遵守不改变文物原状原则，不得损毁、改建、添建。在文物保护单位的建设控制地带内进行建设工程，不得破坏文物保护单位的历史风貌，工程设计方案应当根据文物保护单位的级别，经相应的文物行政主管部门同意后，报城乡建设规划部门批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第十二条 确需在文物保护单位的保护范围和建设控制地带内进行工程建设或者爆破、钻探、挖掘等作业的，必须保证文物保护单位安全，并严格按照文物保护法的规定办理审批手续。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640" w:firstLineChars="200"/>
        <w:jc w:val="left"/>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第十三条 进行大型基本建设工程，建设单位应当事先报请省级人民政府文物行政部门组织从事考古发掘的单位在工程范围内有可能埋藏文物的地方进行考古调查、勘探。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640" w:firstLineChars="200"/>
        <w:jc w:val="left"/>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第十四条 考古调查、勘探中发现文物的，由省级人民政府文物行政部门根据文物保护的要求会同建设单位共同商定保护措施；遇有重要发现的，由省级人民政府文物行政部门及时报国务院文物行政部门处理。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第十五条 属于不可移动文物的宗教活动场所应当遵守文物保护法律法规规定，确保文物安全，民宗、文物部门应当加强对该场所的监督管理。 </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第十六条 我县土地使用权出让或者划拨涉及地下文物埋藏区的，有关行政部门在办理相关批准手续前，应当征求县级文物行政主管部门的意见。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xml:space="preserve">第十七条 </w:t>
      </w:r>
      <w:r>
        <w:rPr>
          <w:rFonts w:hint="eastAsia" w:ascii="仿宋_GB2312" w:hAnsi="仿宋_GB2312" w:eastAsia="仿宋_GB2312" w:cs="仿宋_GB2312"/>
          <w:i w:val="0"/>
          <w:caps w:val="0"/>
          <w:color w:val="auto"/>
          <w:spacing w:val="0"/>
          <w:sz w:val="32"/>
          <w:szCs w:val="32"/>
          <w:shd w:val="clear" w:fill="FFFFFF"/>
          <w:vertAlign w:val="baseline"/>
        </w:rPr>
        <w:t>在不改变原状和保证安全的前提下，不可移动文物可以根据其功能、文物价值和场地布局等实际情况作下列用途：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（一）重大事件和重要人物的纪念场馆；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（二）历史、文化、艺术、科学等展览场馆；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（三）旅游观光场所；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（四）宗教活动场所；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（五）经营服务场所；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（六）其他合法用途。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法律、法规规定使用不可移动文物应当办理有关审批手续的，管理使用人应当依法办理相关审批手续。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第十八条</w:t>
      </w:r>
      <w:r>
        <w:rPr>
          <w:rFonts w:hint="eastAsia" w:ascii="仿宋_GB2312" w:hAnsi="仿宋_GB2312" w:eastAsia="仿宋_GB2312" w:cs="仿宋_GB2312"/>
          <w:i w:val="0"/>
          <w:caps w:val="0"/>
          <w:color w:val="auto"/>
          <w:spacing w:val="0"/>
          <w:sz w:val="32"/>
          <w:szCs w:val="32"/>
          <w:shd w:val="clear" w:fill="FFFFFF"/>
          <w:vertAlign w:val="baseline"/>
        </w:rPr>
        <w:t> </w:t>
      </w:r>
      <w:r>
        <w:rPr>
          <w:rFonts w:hint="eastAsia" w:ascii="仿宋_GB2312" w:hAnsi="仿宋_GB2312" w:eastAsia="仿宋_GB2312" w:cs="仿宋_GB2312"/>
          <w:i w:val="0"/>
          <w:caps w:val="0"/>
          <w:color w:val="auto"/>
          <w:spacing w:val="0"/>
          <w:sz w:val="32"/>
          <w:szCs w:val="32"/>
          <w:shd w:val="clear" w:fill="FFFFFF"/>
          <w:vertAlign w:val="baseline"/>
          <w:lang w:val="en-US" w:eastAsia="zh-CN"/>
        </w:rPr>
        <w:t xml:space="preserve"> </w:t>
      </w:r>
      <w:r>
        <w:rPr>
          <w:rFonts w:hint="eastAsia" w:ascii="仿宋_GB2312" w:hAnsi="仿宋_GB2312" w:eastAsia="仿宋_GB2312" w:cs="仿宋_GB2312"/>
          <w:i w:val="0"/>
          <w:caps w:val="0"/>
          <w:color w:val="auto"/>
          <w:spacing w:val="0"/>
          <w:sz w:val="32"/>
          <w:szCs w:val="32"/>
          <w:shd w:val="clear" w:fill="FFFFFF"/>
          <w:vertAlign w:val="baseline"/>
        </w:rPr>
        <w:t>开放、利用不可移动文物，应当符合下列条件：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（一）对文物及历史风貌不造成损害；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（二）有合法的管理机构和人员；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（三）已划定保护范围和建设控制地带，设立标志说明；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（四）有健全的文物保护管理制度和财务管理制度；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（五）安全消防设施达到国家规定的风险等级防护标准，安全状况适宜公众参观游览；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（六）有复原陈列展览或者辅助陈列展览；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（七）符合法律、法规、规章及国家有关规定。</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70" w:lineRule="exact"/>
        <w:ind w:right="0" w:rightChars="0"/>
        <w:jc w:val="both"/>
        <w:textAlignment w:val="auto"/>
        <w:rPr>
          <w:rFonts w:hint="eastAsia" w:ascii="仿宋_GB2312" w:hAnsi="宋体" w:eastAsia="仿宋_GB2312" w:cs="仿宋_GB2312"/>
          <w:b w:val="0"/>
          <w:i w:val="0"/>
          <w:caps w:val="0"/>
          <w:color w:val="auto"/>
          <w:spacing w:val="0"/>
          <w:kern w:val="0"/>
          <w:sz w:val="32"/>
          <w:szCs w:val="32"/>
          <w:shd w:val="clear" w:fill="FFFFFF"/>
          <w:lang w:val="en-US" w:eastAsia="zh-CN" w:bidi="ar"/>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黑体" w:hAnsi="宋体" w:eastAsia="黑体" w:cs="黑体"/>
          <w:b w:val="0"/>
          <w:i w:val="0"/>
          <w:caps w:val="0"/>
          <w:color w:val="auto"/>
          <w:spacing w:val="0"/>
          <w:kern w:val="0"/>
          <w:sz w:val="32"/>
          <w:szCs w:val="32"/>
          <w:shd w:val="clear" w:fill="FFFFFF"/>
          <w:lang w:val="en-US" w:eastAsia="zh-CN" w:bidi="ar"/>
        </w:rPr>
      </w:pPr>
      <w:r>
        <w:rPr>
          <w:rFonts w:hint="eastAsia" w:ascii="黑体" w:hAnsi="宋体" w:eastAsia="黑体" w:cs="黑体"/>
          <w:b w:val="0"/>
          <w:i w:val="0"/>
          <w:caps w:val="0"/>
          <w:color w:val="auto"/>
          <w:spacing w:val="0"/>
          <w:kern w:val="0"/>
          <w:sz w:val="32"/>
          <w:szCs w:val="32"/>
          <w:shd w:val="clear" w:fill="FFFFFF"/>
          <w:lang w:val="en-US" w:eastAsia="zh-CN" w:bidi="ar"/>
        </w:rPr>
        <w:t>第四章 </w:t>
      </w:r>
      <w:r>
        <w:rPr>
          <w:rFonts w:hint="default" w:ascii="Times New Roman" w:hAnsi="Times New Roman" w:eastAsia="宋体" w:cs="Times New Roman"/>
          <w:b w:val="0"/>
          <w:i w:val="0"/>
          <w:caps w:val="0"/>
          <w:color w:val="auto"/>
          <w:spacing w:val="0"/>
          <w:kern w:val="0"/>
          <w:sz w:val="32"/>
          <w:szCs w:val="32"/>
          <w:shd w:val="clear" w:fill="FFFFFF"/>
          <w:lang w:val="en-US" w:eastAsia="zh-CN" w:bidi="ar"/>
        </w:rPr>
        <w:t> </w:t>
      </w:r>
      <w:r>
        <w:rPr>
          <w:rFonts w:hint="eastAsia" w:ascii="黑体" w:hAnsi="宋体" w:eastAsia="黑体" w:cs="黑体"/>
          <w:b w:val="0"/>
          <w:i w:val="0"/>
          <w:caps w:val="0"/>
          <w:color w:val="auto"/>
          <w:spacing w:val="0"/>
          <w:kern w:val="0"/>
          <w:sz w:val="32"/>
          <w:szCs w:val="32"/>
          <w:shd w:val="clear" w:fill="FFFFFF"/>
          <w:lang w:val="en-US" w:eastAsia="zh-CN" w:bidi="ar"/>
        </w:rPr>
        <w:t>政策保障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黑体" w:hAnsi="宋体" w:eastAsia="黑体" w:cs="黑体"/>
          <w:b w:val="0"/>
          <w:i w:val="0"/>
          <w:caps w:val="0"/>
          <w:color w:val="auto"/>
          <w:spacing w:val="0"/>
          <w:kern w:val="0"/>
          <w:sz w:val="32"/>
          <w:szCs w:val="32"/>
          <w:shd w:val="clear" w:fill="FFFFFF"/>
          <w:lang w:val="en-US" w:eastAsia="zh-CN" w:bidi="ar"/>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第十九条 县设立不可移动文物保护专项经费（以下简称专项经费），专项用于我县不可移动文物的保护。上级专项拨入的资金，根据上级规定专项使用。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第二十条 专项经费的使用和管理应当严格执行国家有关法律法规及省、市、县有关政策和财政预算管理的规定，并接受财政、审计、文物等部门的监督检查。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宋体" w:eastAsia="仿宋_GB2312" w:cs="仿宋_GB2312"/>
          <w:b w:val="0"/>
          <w:i w:val="0"/>
          <w:caps w:val="0"/>
          <w:color w:val="auto"/>
          <w:spacing w:val="0"/>
          <w:kern w:val="0"/>
          <w:sz w:val="32"/>
          <w:szCs w:val="32"/>
          <w:shd w:val="clear" w:fill="FFFFFF"/>
          <w:lang w:val="en-US" w:eastAsia="zh-CN" w:bidi="ar"/>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黑体" w:hAnsi="宋体" w:eastAsia="黑体" w:cs="黑体"/>
          <w:b w:val="0"/>
          <w:i w:val="0"/>
          <w:caps w:val="0"/>
          <w:color w:val="auto"/>
          <w:spacing w:val="0"/>
          <w:kern w:val="0"/>
          <w:sz w:val="32"/>
          <w:szCs w:val="32"/>
          <w:shd w:val="clear" w:fill="FFFFFF"/>
          <w:lang w:val="en-US" w:eastAsia="zh-CN" w:bidi="ar"/>
        </w:rPr>
      </w:pPr>
      <w:r>
        <w:rPr>
          <w:rFonts w:hint="eastAsia" w:ascii="黑体" w:hAnsi="宋体" w:eastAsia="黑体" w:cs="黑体"/>
          <w:b w:val="0"/>
          <w:i w:val="0"/>
          <w:caps w:val="0"/>
          <w:color w:val="auto"/>
          <w:spacing w:val="0"/>
          <w:kern w:val="0"/>
          <w:sz w:val="32"/>
          <w:szCs w:val="32"/>
          <w:shd w:val="clear" w:fill="FFFFFF"/>
          <w:lang w:val="en-US" w:eastAsia="zh-CN" w:bidi="ar"/>
        </w:rPr>
        <w:t>第五章  附则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黑体" w:hAnsi="宋体" w:eastAsia="黑体" w:cs="黑体"/>
          <w:b w:val="0"/>
          <w:i w:val="0"/>
          <w:caps w:val="0"/>
          <w:color w:val="auto"/>
          <w:spacing w:val="0"/>
          <w:kern w:val="0"/>
          <w:sz w:val="32"/>
          <w:szCs w:val="32"/>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xml:space="preserve">第二十一条 </w:t>
      </w:r>
      <w:r>
        <w:rPr>
          <w:rFonts w:hint="eastAsia" w:ascii="仿宋_GB2312" w:hAnsi="仿宋_GB2312" w:eastAsia="仿宋_GB2312" w:cs="仿宋_GB2312"/>
          <w:i w:val="0"/>
          <w:caps w:val="0"/>
          <w:color w:val="auto"/>
          <w:spacing w:val="0"/>
          <w:sz w:val="32"/>
          <w:szCs w:val="32"/>
          <w:shd w:val="clear" w:fill="FFFFFF"/>
        </w:rPr>
        <w:t>国家工作人员违反本办法规定的，依法给予行政处分；构成犯罪的，依法追究刑事责任。公民、法人和其他组织违反本办法规定的，依照文物保护法律、法规、规章相关规定处理。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color w:val="auto"/>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第二十二条 本办法自印发之日起实施，由县文广旅体局负责解释，有效期三年。</w:t>
      </w:r>
    </w:p>
    <w:sectPr>
      <w:footerReference r:id="rId3" w:type="default"/>
      <w:pgSz w:w="11906" w:h="16838"/>
      <w:pgMar w:top="2211" w:right="1531" w:bottom="1871"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A3C763"/>
    <w:multiLevelType w:val="singleLevel"/>
    <w:tmpl w:val="70A3C763"/>
    <w:lvl w:ilvl="0" w:tentative="0">
      <w:start w:val="5"/>
      <w:numFmt w:val="chineseCounting"/>
      <w:suff w:val="space"/>
      <w:lvlText w:val="第%1条"/>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5D6A"/>
    <w:rsid w:val="00093719"/>
    <w:rsid w:val="001B7EAD"/>
    <w:rsid w:val="003B1A6F"/>
    <w:rsid w:val="00420582"/>
    <w:rsid w:val="005C14A8"/>
    <w:rsid w:val="006F0FAC"/>
    <w:rsid w:val="008437E3"/>
    <w:rsid w:val="00AB35A9"/>
    <w:rsid w:val="00B860E8"/>
    <w:rsid w:val="00DD0E61"/>
    <w:rsid w:val="00FA57FB"/>
    <w:rsid w:val="00FD01FB"/>
    <w:rsid w:val="01046D1C"/>
    <w:rsid w:val="01113272"/>
    <w:rsid w:val="011733C9"/>
    <w:rsid w:val="011D5095"/>
    <w:rsid w:val="01207D69"/>
    <w:rsid w:val="01332022"/>
    <w:rsid w:val="01383232"/>
    <w:rsid w:val="013C0FC5"/>
    <w:rsid w:val="014808AA"/>
    <w:rsid w:val="017A5BF0"/>
    <w:rsid w:val="01B26EA2"/>
    <w:rsid w:val="01B36F6E"/>
    <w:rsid w:val="01D40132"/>
    <w:rsid w:val="01E8178E"/>
    <w:rsid w:val="022D1123"/>
    <w:rsid w:val="02482C29"/>
    <w:rsid w:val="024F3CB9"/>
    <w:rsid w:val="026146EF"/>
    <w:rsid w:val="027F7BE0"/>
    <w:rsid w:val="028F1140"/>
    <w:rsid w:val="02AA4900"/>
    <w:rsid w:val="02C958CC"/>
    <w:rsid w:val="02DF03FF"/>
    <w:rsid w:val="02F52679"/>
    <w:rsid w:val="02F8797B"/>
    <w:rsid w:val="03210F58"/>
    <w:rsid w:val="03317E19"/>
    <w:rsid w:val="033A5513"/>
    <w:rsid w:val="03406F21"/>
    <w:rsid w:val="034C0EDF"/>
    <w:rsid w:val="035C324D"/>
    <w:rsid w:val="035E216E"/>
    <w:rsid w:val="036340CE"/>
    <w:rsid w:val="03775E2C"/>
    <w:rsid w:val="037B3A6B"/>
    <w:rsid w:val="03862C09"/>
    <w:rsid w:val="0390566A"/>
    <w:rsid w:val="03A30932"/>
    <w:rsid w:val="03A551E7"/>
    <w:rsid w:val="03AA433F"/>
    <w:rsid w:val="03D203B5"/>
    <w:rsid w:val="03D325A5"/>
    <w:rsid w:val="03DD224A"/>
    <w:rsid w:val="03E049B4"/>
    <w:rsid w:val="03E705B1"/>
    <w:rsid w:val="04147844"/>
    <w:rsid w:val="04167FDD"/>
    <w:rsid w:val="044D1EFB"/>
    <w:rsid w:val="04517DE7"/>
    <w:rsid w:val="04532CA5"/>
    <w:rsid w:val="046D339D"/>
    <w:rsid w:val="04781C6F"/>
    <w:rsid w:val="047F52AD"/>
    <w:rsid w:val="04832499"/>
    <w:rsid w:val="049474E6"/>
    <w:rsid w:val="04977DE1"/>
    <w:rsid w:val="049F4C93"/>
    <w:rsid w:val="04A108F5"/>
    <w:rsid w:val="04AF2D1E"/>
    <w:rsid w:val="04CF0360"/>
    <w:rsid w:val="04DB02D0"/>
    <w:rsid w:val="04F0105B"/>
    <w:rsid w:val="04F43525"/>
    <w:rsid w:val="04F95627"/>
    <w:rsid w:val="04FB0666"/>
    <w:rsid w:val="04FB6B96"/>
    <w:rsid w:val="05132724"/>
    <w:rsid w:val="05153CE6"/>
    <w:rsid w:val="052B4A56"/>
    <w:rsid w:val="054D5E81"/>
    <w:rsid w:val="0563255B"/>
    <w:rsid w:val="059A22F2"/>
    <w:rsid w:val="05B04C47"/>
    <w:rsid w:val="05BA709A"/>
    <w:rsid w:val="05F51319"/>
    <w:rsid w:val="06086C20"/>
    <w:rsid w:val="061B341D"/>
    <w:rsid w:val="061E7FFD"/>
    <w:rsid w:val="0635273E"/>
    <w:rsid w:val="06726362"/>
    <w:rsid w:val="06746F7A"/>
    <w:rsid w:val="06856174"/>
    <w:rsid w:val="068D4000"/>
    <w:rsid w:val="068E62CD"/>
    <w:rsid w:val="0691368E"/>
    <w:rsid w:val="069E4A24"/>
    <w:rsid w:val="06A10F10"/>
    <w:rsid w:val="06A20F02"/>
    <w:rsid w:val="06EE79EE"/>
    <w:rsid w:val="06FA5D7D"/>
    <w:rsid w:val="070640F2"/>
    <w:rsid w:val="071E452C"/>
    <w:rsid w:val="072A65C7"/>
    <w:rsid w:val="07473EAC"/>
    <w:rsid w:val="074C2CE3"/>
    <w:rsid w:val="077A2D05"/>
    <w:rsid w:val="07932627"/>
    <w:rsid w:val="07A84493"/>
    <w:rsid w:val="07AA1EEA"/>
    <w:rsid w:val="07B31510"/>
    <w:rsid w:val="07B55F64"/>
    <w:rsid w:val="07C43F0E"/>
    <w:rsid w:val="07DD2292"/>
    <w:rsid w:val="07E503D7"/>
    <w:rsid w:val="07E8765B"/>
    <w:rsid w:val="07FD37FB"/>
    <w:rsid w:val="080A2499"/>
    <w:rsid w:val="080D3B8B"/>
    <w:rsid w:val="08293463"/>
    <w:rsid w:val="08296C4D"/>
    <w:rsid w:val="0830301D"/>
    <w:rsid w:val="08326A17"/>
    <w:rsid w:val="0836596B"/>
    <w:rsid w:val="083B5D5A"/>
    <w:rsid w:val="084045C3"/>
    <w:rsid w:val="08530A75"/>
    <w:rsid w:val="085C652F"/>
    <w:rsid w:val="08603B5F"/>
    <w:rsid w:val="08711A01"/>
    <w:rsid w:val="087F1F5A"/>
    <w:rsid w:val="08A40902"/>
    <w:rsid w:val="08D96E90"/>
    <w:rsid w:val="08EC40FF"/>
    <w:rsid w:val="08F858D6"/>
    <w:rsid w:val="08F92000"/>
    <w:rsid w:val="091158EA"/>
    <w:rsid w:val="09484BE8"/>
    <w:rsid w:val="0955409F"/>
    <w:rsid w:val="0974010B"/>
    <w:rsid w:val="097955F9"/>
    <w:rsid w:val="098C38BB"/>
    <w:rsid w:val="09930622"/>
    <w:rsid w:val="09AD7B09"/>
    <w:rsid w:val="09C07BA9"/>
    <w:rsid w:val="09C70EF3"/>
    <w:rsid w:val="09CA43F4"/>
    <w:rsid w:val="09E55A3A"/>
    <w:rsid w:val="09E62CC4"/>
    <w:rsid w:val="09E95A4D"/>
    <w:rsid w:val="09F710CB"/>
    <w:rsid w:val="0A106B72"/>
    <w:rsid w:val="0A1A1C42"/>
    <w:rsid w:val="0A3671B0"/>
    <w:rsid w:val="0A3E7650"/>
    <w:rsid w:val="0A435D83"/>
    <w:rsid w:val="0A466B83"/>
    <w:rsid w:val="0A5E16C5"/>
    <w:rsid w:val="0A5F12D8"/>
    <w:rsid w:val="0A6302F4"/>
    <w:rsid w:val="0AC24FBA"/>
    <w:rsid w:val="0AF24371"/>
    <w:rsid w:val="0AF77D7D"/>
    <w:rsid w:val="0AF80560"/>
    <w:rsid w:val="0AFA00A5"/>
    <w:rsid w:val="0AFD46F9"/>
    <w:rsid w:val="0B0F0CA1"/>
    <w:rsid w:val="0B0F6E97"/>
    <w:rsid w:val="0B266C39"/>
    <w:rsid w:val="0B3E1446"/>
    <w:rsid w:val="0B5518E6"/>
    <w:rsid w:val="0B594EC1"/>
    <w:rsid w:val="0B5E109A"/>
    <w:rsid w:val="0B637FED"/>
    <w:rsid w:val="0B6A660E"/>
    <w:rsid w:val="0B9C07B6"/>
    <w:rsid w:val="0BAE7B42"/>
    <w:rsid w:val="0BE9080C"/>
    <w:rsid w:val="0BF04C33"/>
    <w:rsid w:val="0BF52971"/>
    <w:rsid w:val="0BF94A16"/>
    <w:rsid w:val="0C05212F"/>
    <w:rsid w:val="0C3615C9"/>
    <w:rsid w:val="0C4476A5"/>
    <w:rsid w:val="0C7945E2"/>
    <w:rsid w:val="0CB052E9"/>
    <w:rsid w:val="0CB34105"/>
    <w:rsid w:val="0CB867EC"/>
    <w:rsid w:val="0CC80156"/>
    <w:rsid w:val="0CC9755D"/>
    <w:rsid w:val="0CCE09EF"/>
    <w:rsid w:val="0CD544AE"/>
    <w:rsid w:val="0CF71A94"/>
    <w:rsid w:val="0D10606A"/>
    <w:rsid w:val="0D1200B4"/>
    <w:rsid w:val="0D22005A"/>
    <w:rsid w:val="0D330405"/>
    <w:rsid w:val="0D383629"/>
    <w:rsid w:val="0D5062D7"/>
    <w:rsid w:val="0D5F2365"/>
    <w:rsid w:val="0D6B43BE"/>
    <w:rsid w:val="0D724C02"/>
    <w:rsid w:val="0D756130"/>
    <w:rsid w:val="0D7B71BD"/>
    <w:rsid w:val="0D80751A"/>
    <w:rsid w:val="0D926309"/>
    <w:rsid w:val="0DCA14E6"/>
    <w:rsid w:val="0DCA1967"/>
    <w:rsid w:val="0DCC3C19"/>
    <w:rsid w:val="0DD722E1"/>
    <w:rsid w:val="0DE9471F"/>
    <w:rsid w:val="0DF54BBC"/>
    <w:rsid w:val="0E0C790F"/>
    <w:rsid w:val="0E1A051F"/>
    <w:rsid w:val="0E296146"/>
    <w:rsid w:val="0E2D19C9"/>
    <w:rsid w:val="0E4F703C"/>
    <w:rsid w:val="0E5915B5"/>
    <w:rsid w:val="0E5E5003"/>
    <w:rsid w:val="0E631356"/>
    <w:rsid w:val="0EA86A3E"/>
    <w:rsid w:val="0EC41480"/>
    <w:rsid w:val="0EDA4F81"/>
    <w:rsid w:val="0EE71BE5"/>
    <w:rsid w:val="0EF675CD"/>
    <w:rsid w:val="0EF75FA2"/>
    <w:rsid w:val="0F0669CD"/>
    <w:rsid w:val="0F23786B"/>
    <w:rsid w:val="0F57020B"/>
    <w:rsid w:val="0FA324FF"/>
    <w:rsid w:val="0FA342D0"/>
    <w:rsid w:val="0FAB6524"/>
    <w:rsid w:val="0FB87156"/>
    <w:rsid w:val="0FD22438"/>
    <w:rsid w:val="0FD4316E"/>
    <w:rsid w:val="0FD6485E"/>
    <w:rsid w:val="0FE85983"/>
    <w:rsid w:val="1006276B"/>
    <w:rsid w:val="100C0D98"/>
    <w:rsid w:val="102B6325"/>
    <w:rsid w:val="102F31A1"/>
    <w:rsid w:val="10465054"/>
    <w:rsid w:val="1057712D"/>
    <w:rsid w:val="10764C19"/>
    <w:rsid w:val="108C44E7"/>
    <w:rsid w:val="10966B56"/>
    <w:rsid w:val="10971FC0"/>
    <w:rsid w:val="1099325B"/>
    <w:rsid w:val="109A09FE"/>
    <w:rsid w:val="10A6034A"/>
    <w:rsid w:val="10BB1D65"/>
    <w:rsid w:val="10E87A26"/>
    <w:rsid w:val="11006548"/>
    <w:rsid w:val="110C71E1"/>
    <w:rsid w:val="112363D9"/>
    <w:rsid w:val="112E04B5"/>
    <w:rsid w:val="11377BBC"/>
    <w:rsid w:val="11574E0B"/>
    <w:rsid w:val="115A4EF1"/>
    <w:rsid w:val="115A5623"/>
    <w:rsid w:val="116C430D"/>
    <w:rsid w:val="11721728"/>
    <w:rsid w:val="11912BBD"/>
    <w:rsid w:val="11CA1D60"/>
    <w:rsid w:val="12240030"/>
    <w:rsid w:val="122E0164"/>
    <w:rsid w:val="122F4163"/>
    <w:rsid w:val="124C4046"/>
    <w:rsid w:val="12800CBD"/>
    <w:rsid w:val="129217A6"/>
    <w:rsid w:val="12922FC1"/>
    <w:rsid w:val="12966D2D"/>
    <w:rsid w:val="129A0194"/>
    <w:rsid w:val="129D7E8F"/>
    <w:rsid w:val="12AC626B"/>
    <w:rsid w:val="12B92F43"/>
    <w:rsid w:val="130702E5"/>
    <w:rsid w:val="130A6A7A"/>
    <w:rsid w:val="130F46D7"/>
    <w:rsid w:val="13211AA4"/>
    <w:rsid w:val="132912D1"/>
    <w:rsid w:val="13351DAC"/>
    <w:rsid w:val="133B24AC"/>
    <w:rsid w:val="135C2CD8"/>
    <w:rsid w:val="136C5CD8"/>
    <w:rsid w:val="13A32195"/>
    <w:rsid w:val="13D01A20"/>
    <w:rsid w:val="13EA30D6"/>
    <w:rsid w:val="13F45338"/>
    <w:rsid w:val="140074F7"/>
    <w:rsid w:val="140A2B2C"/>
    <w:rsid w:val="140D3C98"/>
    <w:rsid w:val="14244EEF"/>
    <w:rsid w:val="142A3BDA"/>
    <w:rsid w:val="142B4F4C"/>
    <w:rsid w:val="142C3C90"/>
    <w:rsid w:val="143F6598"/>
    <w:rsid w:val="144D0562"/>
    <w:rsid w:val="14593D24"/>
    <w:rsid w:val="145E5E6C"/>
    <w:rsid w:val="14686163"/>
    <w:rsid w:val="1472549B"/>
    <w:rsid w:val="14A50A2B"/>
    <w:rsid w:val="14A55AC3"/>
    <w:rsid w:val="14C15558"/>
    <w:rsid w:val="14C27CED"/>
    <w:rsid w:val="14E270B3"/>
    <w:rsid w:val="14F56344"/>
    <w:rsid w:val="15053D9E"/>
    <w:rsid w:val="15281E9D"/>
    <w:rsid w:val="154466E2"/>
    <w:rsid w:val="155A4F3D"/>
    <w:rsid w:val="155D145B"/>
    <w:rsid w:val="1566094D"/>
    <w:rsid w:val="15AA2E5C"/>
    <w:rsid w:val="15C537A2"/>
    <w:rsid w:val="15F47030"/>
    <w:rsid w:val="16070C51"/>
    <w:rsid w:val="160A676D"/>
    <w:rsid w:val="161A15FE"/>
    <w:rsid w:val="16270B9F"/>
    <w:rsid w:val="162B4D55"/>
    <w:rsid w:val="164358AE"/>
    <w:rsid w:val="16517F98"/>
    <w:rsid w:val="165D30E0"/>
    <w:rsid w:val="16730AF1"/>
    <w:rsid w:val="167D564A"/>
    <w:rsid w:val="169D2BC0"/>
    <w:rsid w:val="16A30DBC"/>
    <w:rsid w:val="16B70DA4"/>
    <w:rsid w:val="16D115C3"/>
    <w:rsid w:val="16E1713B"/>
    <w:rsid w:val="16FF5F8F"/>
    <w:rsid w:val="17005BCF"/>
    <w:rsid w:val="172F2E07"/>
    <w:rsid w:val="173E0E8A"/>
    <w:rsid w:val="175F11CE"/>
    <w:rsid w:val="177A6351"/>
    <w:rsid w:val="177E5886"/>
    <w:rsid w:val="178D0E9D"/>
    <w:rsid w:val="179508C7"/>
    <w:rsid w:val="17A846E3"/>
    <w:rsid w:val="17B1480E"/>
    <w:rsid w:val="17B62821"/>
    <w:rsid w:val="17B91C9D"/>
    <w:rsid w:val="17CB5B91"/>
    <w:rsid w:val="17CB75D4"/>
    <w:rsid w:val="17D52F09"/>
    <w:rsid w:val="17D840E5"/>
    <w:rsid w:val="17EE2AC8"/>
    <w:rsid w:val="17FB413F"/>
    <w:rsid w:val="180D7CC3"/>
    <w:rsid w:val="18163AFE"/>
    <w:rsid w:val="183E2FF7"/>
    <w:rsid w:val="184B34DC"/>
    <w:rsid w:val="18711FED"/>
    <w:rsid w:val="187D558B"/>
    <w:rsid w:val="18890FF2"/>
    <w:rsid w:val="18901763"/>
    <w:rsid w:val="189F78B8"/>
    <w:rsid w:val="18BA3BAF"/>
    <w:rsid w:val="18C84B24"/>
    <w:rsid w:val="18C87866"/>
    <w:rsid w:val="18D6358B"/>
    <w:rsid w:val="18DD47A3"/>
    <w:rsid w:val="18EF399B"/>
    <w:rsid w:val="18FB6AE2"/>
    <w:rsid w:val="19005E78"/>
    <w:rsid w:val="19045D1E"/>
    <w:rsid w:val="19053ED1"/>
    <w:rsid w:val="191F36E2"/>
    <w:rsid w:val="19244CEE"/>
    <w:rsid w:val="192C1EFF"/>
    <w:rsid w:val="192F2FE8"/>
    <w:rsid w:val="1934082B"/>
    <w:rsid w:val="193B1FA9"/>
    <w:rsid w:val="195B4F71"/>
    <w:rsid w:val="195D7E70"/>
    <w:rsid w:val="19662678"/>
    <w:rsid w:val="196C19BF"/>
    <w:rsid w:val="196E3C90"/>
    <w:rsid w:val="19730A7D"/>
    <w:rsid w:val="1976675E"/>
    <w:rsid w:val="1979118F"/>
    <w:rsid w:val="19C04E6B"/>
    <w:rsid w:val="19C74CDB"/>
    <w:rsid w:val="19CC39CB"/>
    <w:rsid w:val="19D012CE"/>
    <w:rsid w:val="19D722B3"/>
    <w:rsid w:val="19DA3137"/>
    <w:rsid w:val="19DE1DD9"/>
    <w:rsid w:val="19DF046F"/>
    <w:rsid w:val="19F260A8"/>
    <w:rsid w:val="1A0F7857"/>
    <w:rsid w:val="1A2F6648"/>
    <w:rsid w:val="1A525809"/>
    <w:rsid w:val="1A732008"/>
    <w:rsid w:val="1A773E21"/>
    <w:rsid w:val="1A850B02"/>
    <w:rsid w:val="1A9806A1"/>
    <w:rsid w:val="1A9B46B2"/>
    <w:rsid w:val="1AC27830"/>
    <w:rsid w:val="1ACD299F"/>
    <w:rsid w:val="1ACF32F4"/>
    <w:rsid w:val="1AD849C8"/>
    <w:rsid w:val="1AFA1E5C"/>
    <w:rsid w:val="1B203720"/>
    <w:rsid w:val="1B274375"/>
    <w:rsid w:val="1B41024E"/>
    <w:rsid w:val="1B464CF1"/>
    <w:rsid w:val="1B5914BE"/>
    <w:rsid w:val="1B6C59E8"/>
    <w:rsid w:val="1B780E22"/>
    <w:rsid w:val="1B9803F7"/>
    <w:rsid w:val="1BA044C8"/>
    <w:rsid w:val="1BB024BC"/>
    <w:rsid w:val="1BC36CBD"/>
    <w:rsid w:val="1BFE162E"/>
    <w:rsid w:val="1C122E96"/>
    <w:rsid w:val="1C20457D"/>
    <w:rsid w:val="1C2E175F"/>
    <w:rsid w:val="1C5C3B57"/>
    <w:rsid w:val="1C654311"/>
    <w:rsid w:val="1C6F0AF2"/>
    <w:rsid w:val="1C70725E"/>
    <w:rsid w:val="1C731BA5"/>
    <w:rsid w:val="1C7D3940"/>
    <w:rsid w:val="1C8607B0"/>
    <w:rsid w:val="1C8E0639"/>
    <w:rsid w:val="1CBE68F3"/>
    <w:rsid w:val="1CEF194F"/>
    <w:rsid w:val="1D2A36C0"/>
    <w:rsid w:val="1D3B2C42"/>
    <w:rsid w:val="1D3D5D24"/>
    <w:rsid w:val="1D483396"/>
    <w:rsid w:val="1D5D5086"/>
    <w:rsid w:val="1D725D33"/>
    <w:rsid w:val="1D75689C"/>
    <w:rsid w:val="1D876EE6"/>
    <w:rsid w:val="1DA06C50"/>
    <w:rsid w:val="1DA865BD"/>
    <w:rsid w:val="1DAA1547"/>
    <w:rsid w:val="1DAA770D"/>
    <w:rsid w:val="1DAD2D2D"/>
    <w:rsid w:val="1DD46502"/>
    <w:rsid w:val="1DE15C54"/>
    <w:rsid w:val="1DE615B2"/>
    <w:rsid w:val="1DEF2ED5"/>
    <w:rsid w:val="1E1C1C19"/>
    <w:rsid w:val="1E520377"/>
    <w:rsid w:val="1E5C135E"/>
    <w:rsid w:val="1E6E3179"/>
    <w:rsid w:val="1E702903"/>
    <w:rsid w:val="1E724656"/>
    <w:rsid w:val="1E8C2445"/>
    <w:rsid w:val="1EA50357"/>
    <w:rsid w:val="1EDF38A2"/>
    <w:rsid w:val="1EEE50E5"/>
    <w:rsid w:val="1F035062"/>
    <w:rsid w:val="1F0E2A2E"/>
    <w:rsid w:val="1F2553B9"/>
    <w:rsid w:val="1F2C68DB"/>
    <w:rsid w:val="1F3B767D"/>
    <w:rsid w:val="1F3C0A0D"/>
    <w:rsid w:val="1F54178B"/>
    <w:rsid w:val="1F5F3999"/>
    <w:rsid w:val="1F786524"/>
    <w:rsid w:val="1F823D62"/>
    <w:rsid w:val="1F8F5FFD"/>
    <w:rsid w:val="1F9058DC"/>
    <w:rsid w:val="1F936B55"/>
    <w:rsid w:val="1FAB20A5"/>
    <w:rsid w:val="1FAD6237"/>
    <w:rsid w:val="1FB07338"/>
    <w:rsid w:val="1FB142E7"/>
    <w:rsid w:val="1FB2248B"/>
    <w:rsid w:val="1FB537E6"/>
    <w:rsid w:val="1FB54AE6"/>
    <w:rsid w:val="1FB97059"/>
    <w:rsid w:val="1FBB4897"/>
    <w:rsid w:val="1FF36368"/>
    <w:rsid w:val="20005B94"/>
    <w:rsid w:val="20116363"/>
    <w:rsid w:val="202032FD"/>
    <w:rsid w:val="20232547"/>
    <w:rsid w:val="205F48C8"/>
    <w:rsid w:val="2075399F"/>
    <w:rsid w:val="2075444D"/>
    <w:rsid w:val="207D5F34"/>
    <w:rsid w:val="2081210A"/>
    <w:rsid w:val="208C51E2"/>
    <w:rsid w:val="20A72BDB"/>
    <w:rsid w:val="20C34526"/>
    <w:rsid w:val="210A2695"/>
    <w:rsid w:val="211811CE"/>
    <w:rsid w:val="211F4B2F"/>
    <w:rsid w:val="21386B19"/>
    <w:rsid w:val="2161265A"/>
    <w:rsid w:val="216B0DF6"/>
    <w:rsid w:val="217110A2"/>
    <w:rsid w:val="21922474"/>
    <w:rsid w:val="21BE7B96"/>
    <w:rsid w:val="21C56F2F"/>
    <w:rsid w:val="21CB38C0"/>
    <w:rsid w:val="21CC63DC"/>
    <w:rsid w:val="21CF79E2"/>
    <w:rsid w:val="21E81177"/>
    <w:rsid w:val="21EB2F1B"/>
    <w:rsid w:val="21FA6FF6"/>
    <w:rsid w:val="22015C01"/>
    <w:rsid w:val="2278041B"/>
    <w:rsid w:val="22846B20"/>
    <w:rsid w:val="22920359"/>
    <w:rsid w:val="22E24648"/>
    <w:rsid w:val="22E41C7E"/>
    <w:rsid w:val="22FB7E92"/>
    <w:rsid w:val="22FF2508"/>
    <w:rsid w:val="2302208B"/>
    <w:rsid w:val="23063AC0"/>
    <w:rsid w:val="230E7706"/>
    <w:rsid w:val="23107D37"/>
    <w:rsid w:val="232B40F3"/>
    <w:rsid w:val="23300147"/>
    <w:rsid w:val="234176CF"/>
    <w:rsid w:val="23487986"/>
    <w:rsid w:val="236B2489"/>
    <w:rsid w:val="237C60A9"/>
    <w:rsid w:val="238221F9"/>
    <w:rsid w:val="23835D88"/>
    <w:rsid w:val="238E45AC"/>
    <w:rsid w:val="23A11E9C"/>
    <w:rsid w:val="23DA65D5"/>
    <w:rsid w:val="240645C6"/>
    <w:rsid w:val="240946A9"/>
    <w:rsid w:val="240E45A1"/>
    <w:rsid w:val="241B3B14"/>
    <w:rsid w:val="241E0624"/>
    <w:rsid w:val="2422158E"/>
    <w:rsid w:val="242D6AF3"/>
    <w:rsid w:val="242E0AC4"/>
    <w:rsid w:val="24426625"/>
    <w:rsid w:val="24497EE3"/>
    <w:rsid w:val="244E464A"/>
    <w:rsid w:val="24552028"/>
    <w:rsid w:val="247D49B1"/>
    <w:rsid w:val="248E4833"/>
    <w:rsid w:val="24953786"/>
    <w:rsid w:val="24A755D0"/>
    <w:rsid w:val="24B36C5C"/>
    <w:rsid w:val="24BB5121"/>
    <w:rsid w:val="24E22ACF"/>
    <w:rsid w:val="24F90B8A"/>
    <w:rsid w:val="24FD6924"/>
    <w:rsid w:val="25200BBD"/>
    <w:rsid w:val="252B1F47"/>
    <w:rsid w:val="254612A1"/>
    <w:rsid w:val="254D3646"/>
    <w:rsid w:val="25542A1A"/>
    <w:rsid w:val="25563362"/>
    <w:rsid w:val="255755E1"/>
    <w:rsid w:val="25604081"/>
    <w:rsid w:val="25616F34"/>
    <w:rsid w:val="256374AA"/>
    <w:rsid w:val="256A654D"/>
    <w:rsid w:val="256F2C3E"/>
    <w:rsid w:val="25712286"/>
    <w:rsid w:val="25720456"/>
    <w:rsid w:val="25787A44"/>
    <w:rsid w:val="25C740FB"/>
    <w:rsid w:val="25D67B73"/>
    <w:rsid w:val="260C73A2"/>
    <w:rsid w:val="261C73E2"/>
    <w:rsid w:val="262B193A"/>
    <w:rsid w:val="266F7E5F"/>
    <w:rsid w:val="267451EC"/>
    <w:rsid w:val="26775DD6"/>
    <w:rsid w:val="26A8216E"/>
    <w:rsid w:val="26D75D08"/>
    <w:rsid w:val="26DA05FF"/>
    <w:rsid w:val="26E0214C"/>
    <w:rsid w:val="26EA03BD"/>
    <w:rsid w:val="26EA5EFC"/>
    <w:rsid w:val="26F52143"/>
    <w:rsid w:val="270B73DC"/>
    <w:rsid w:val="272510EF"/>
    <w:rsid w:val="272868DE"/>
    <w:rsid w:val="27613053"/>
    <w:rsid w:val="277073E2"/>
    <w:rsid w:val="277D635A"/>
    <w:rsid w:val="27965F41"/>
    <w:rsid w:val="27AF4A31"/>
    <w:rsid w:val="27D1514B"/>
    <w:rsid w:val="27EE4F90"/>
    <w:rsid w:val="27F10038"/>
    <w:rsid w:val="28063CC2"/>
    <w:rsid w:val="280B4347"/>
    <w:rsid w:val="280F4FBE"/>
    <w:rsid w:val="28182FC3"/>
    <w:rsid w:val="281A664E"/>
    <w:rsid w:val="281E7137"/>
    <w:rsid w:val="28266A01"/>
    <w:rsid w:val="28312445"/>
    <w:rsid w:val="283A089C"/>
    <w:rsid w:val="283A747F"/>
    <w:rsid w:val="283B32AF"/>
    <w:rsid w:val="283D2299"/>
    <w:rsid w:val="287F25AD"/>
    <w:rsid w:val="28821953"/>
    <w:rsid w:val="28853C08"/>
    <w:rsid w:val="28876D4A"/>
    <w:rsid w:val="288B29AB"/>
    <w:rsid w:val="2892563C"/>
    <w:rsid w:val="28AF5A15"/>
    <w:rsid w:val="28C521D1"/>
    <w:rsid w:val="28C77B6A"/>
    <w:rsid w:val="28DE1B11"/>
    <w:rsid w:val="28E14685"/>
    <w:rsid w:val="28F465AA"/>
    <w:rsid w:val="28F61B5E"/>
    <w:rsid w:val="28FF340E"/>
    <w:rsid w:val="29024C52"/>
    <w:rsid w:val="290C62CA"/>
    <w:rsid w:val="29141186"/>
    <w:rsid w:val="291414BF"/>
    <w:rsid w:val="292A6A26"/>
    <w:rsid w:val="295730DF"/>
    <w:rsid w:val="296670DA"/>
    <w:rsid w:val="29707869"/>
    <w:rsid w:val="298710CE"/>
    <w:rsid w:val="29893D7A"/>
    <w:rsid w:val="29BA05A9"/>
    <w:rsid w:val="29C14CAE"/>
    <w:rsid w:val="29CC3B90"/>
    <w:rsid w:val="29D63C2B"/>
    <w:rsid w:val="29E57E18"/>
    <w:rsid w:val="29E60975"/>
    <w:rsid w:val="2A0714FB"/>
    <w:rsid w:val="2A0C18F4"/>
    <w:rsid w:val="2A242232"/>
    <w:rsid w:val="2A295783"/>
    <w:rsid w:val="2A296696"/>
    <w:rsid w:val="2A316034"/>
    <w:rsid w:val="2A374050"/>
    <w:rsid w:val="2A501684"/>
    <w:rsid w:val="2A561B2C"/>
    <w:rsid w:val="2A612323"/>
    <w:rsid w:val="2A6152EA"/>
    <w:rsid w:val="2A6B27FF"/>
    <w:rsid w:val="2A6E1A06"/>
    <w:rsid w:val="2A9E5AF5"/>
    <w:rsid w:val="2ABE1C6E"/>
    <w:rsid w:val="2AEF1BE1"/>
    <w:rsid w:val="2B0A6A23"/>
    <w:rsid w:val="2B1A5623"/>
    <w:rsid w:val="2B236C75"/>
    <w:rsid w:val="2B272436"/>
    <w:rsid w:val="2B4116C4"/>
    <w:rsid w:val="2B5816D1"/>
    <w:rsid w:val="2B5C5B87"/>
    <w:rsid w:val="2B771380"/>
    <w:rsid w:val="2B864312"/>
    <w:rsid w:val="2B927D88"/>
    <w:rsid w:val="2B98753C"/>
    <w:rsid w:val="2BA514FC"/>
    <w:rsid w:val="2BA722FE"/>
    <w:rsid w:val="2BB94BE0"/>
    <w:rsid w:val="2BC56138"/>
    <w:rsid w:val="2BC9091E"/>
    <w:rsid w:val="2BDE35BD"/>
    <w:rsid w:val="2C2F2EB9"/>
    <w:rsid w:val="2C425D3E"/>
    <w:rsid w:val="2C5E741B"/>
    <w:rsid w:val="2C6A7A4A"/>
    <w:rsid w:val="2C8B019A"/>
    <w:rsid w:val="2C8C2E2C"/>
    <w:rsid w:val="2C973B14"/>
    <w:rsid w:val="2C9969E7"/>
    <w:rsid w:val="2CAB10D6"/>
    <w:rsid w:val="2CAB265D"/>
    <w:rsid w:val="2CB50091"/>
    <w:rsid w:val="2CBD5118"/>
    <w:rsid w:val="2CC6270E"/>
    <w:rsid w:val="2CC772B9"/>
    <w:rsid w:val="2CF72656"/>
    <w:rsid w:val="2D094719"/>
    <w:rsid w:val="2D0B47FB"/>
    <w:rsid w:val="2D133B01"/>
    <w:rsid w:val="2D15232E"/>
    <w:rsid w:val="2D227F86"/>
    <w:rsid w:val="2D2B6BC1"/>
    <w:rsid w:val="2D7C7DFB"/>
    <w:rsid w:val="2D8F224A"/>
    <w:rsid w:val="2D934CBE"/>
    <w:rsid w:val="2D9D5D02"/>
    <w:rsid w:val="2DC665F7"/>
    <w:rsid w:val="2DCE14A8"/>
    <w:rsid w:val="2DD109CB"/>
    <w:rsid w:val="2DD12D0C"/>
    <w:rsid w:val="2DD5048B"/>
    <w:rsid w:val="2DE0253B"/>
    <w:rsid w:val="2DE45CB6"/>
    <w:rsid w:val="2E026645"/>
    <w:rsid w:val="2E122D37"/>
    <w:rsid w:val="2E196619"/>
    <w:rsid w:val="2E3849B0"/>
    <w:rsid w:val="2E3C2B4E"/>
    <w:rsid w:val="2E3F4617"/>
    <w:rsid w:val="2E4A7DF6"/>
    <w:rsid w:val="2E4E5C57"/>
    <w:rsid w:val="2E623855"/>
    <w:rsid w:val="2E660DFF"/>
    <w:rsid w:val="2E783F4E"/>
    <w:rsid w:val="2E95350D"/>
    <w:rsid w:val="2EA76C63"/>
    <w:rsid w:val="2EAC24EB"/>
    <w:rsid w:val="2EC30F8B"/>
    <w:rsid w:val="2EC76AAE"/>
    <w:rsid w:val="2F056555"/>
    <w:rsid w:val="2F147F42"/>
    <w:rsid w:val="2F1D2B15"/>
    <w:rsid w:val="2F270D78"/>
    <w:rsid w:val="2F435F8A"/>
    <w:rsid w:val="2F483238"/>
    <w:rsid w:val="2F487A8F"/>
    <w:rsid w:val="2F637378"/>
    <w:rsid w:val="2F6858E6"/>
    <w:rsid w:val="2F746BB5"/>
    <w:rsid w:val="2FA40A8A"/>
    <w:rsid w:val="2FA815E7"/>
    <w:rsid w:val="2FAA28B6"/>
    <w:rsid w:val="2FB95A6F"/>
    <w:rsid w:val="30250486"/>
    <w:rsid w:val="3030685B"/>
    <w:rsid w:val="30385199"/>
    <w:rsid w:val="30403AF7"/>
    <w:rsid w:val="30547F69"/>
    <w:rsid w:val="30716B17"/>
    <w:rsid w:val="307738C4"/>
    <w:rsid w:val="30A04169"/>
    <w:rsid w:val="30B132D2"/>
    <w:rsid w:val="30EA7B55"/>
    <w:rsid w:val="30EF6BC8"/>
    <w:rsid w:val="30FC4121"/>
    <w:rsid w:val="310A1EC4"/>
    <w:rsid w:val="310C380A"/>
    <w:rsid w:val="311C07A6"/>
    <w:rsid w:val="312C6E2A"/>
    <w:rsid w:val="312F217F"/>
    <w:rsid w:val="31484B17"/>
    <w:rsid w:val="31534C7E"/>
    <w:rsid w:val="317D7CFE"/>
    <w:rsid w:val="317F4E14"/>
    <w:rsid w:val="31945CDF"/>
    <w:rsid w:val="319B16EB"/>
    <w:rsid w:val="31B42DC2"/>
    <w:rsid w:val="31C9214B"/>
    <w:rsid w:val="31D43B5B"/>
    <w:rsid w:val="31D913F1"/>
    <w:rsid w:val="31EF1679"/>
    <w:rsid w:val="320425F4"/>
    <w:rsid w:val="32162F33"/>
    <w:rsid w:val="321C736F"/>
    <w:rsid w:val="321D0371"/>
    <w:rsid w:val="322D5B35"/>
    <w:rsid w:val="3237652F"/>
    <w:rsid w:val="323D6F1E"/>
    <w:rsid w:val="32555E48"/>
    <w:rsid w:val="325A166F"/>
    <w:rsid w:val="326A4EE9"/>
    <w:rsid w:val="32754CCF"/>
    <w:rsid w:val="327D4CCF"/>
    <w:rsid w:val="327F38EB"/>
    <w:rsid w:val="328E44BD"/>
    <w:rsid w:val="329252D3"/>
    <w:rsid w:val="329E2087"/>
    <w:rsid w:val="32A5132C"/>
    <w:rsid w:val="32A83CCC"/>
    <w:rsid w:val="32B937ED"/>
    <w:rsid w:val="32C7586F"/>
    <w:rsid w:val="32CC4EF5"/>
    <w:rsid w:val="32D31A7D"/>
    <w:rsid w:val="32E55479"/>
    <w:rsid w:val="32F0526F"/>
    <w:rsid w:val="33014C4E"/>
    <w:rsid w:val="33031183"/>
    <w:rsid w:val="3307596F"/>
    <w:rsid w:val="330F533E"/>
    <w:rsid w:val="33180160"/>
    <w:rsid w:val="331A76DB"/>
    <w:rsid w:val="331B6150"/>
    <w:rsid w:val="334D056E"/>
    <w:rsid w:val="33670679"/>
    <w:rsid w:val="336B2570"/>
    <w:rsid w:val="33750CE0"/>
    <w:rsid w:val="33856E7B"/>
    <w:rsid w:val="33A00884"/>
    <w:rsid w:val="33C2211B"/>
    <w:rsid w:val="33DE219F"/>
    <w:rsid w:val="33F60CF7"/>
    <w:rsid w:val="33F91E01"/>
    <w:rsid w:val="34023CC6"/>
    <w:rsid w:val="341846A9"/>
    <w:rsid w:val="342C08E6"/>
    <w:rsid w:val="34530C54"/>
    <w:rsid w:val="349A48DD"/>
    <w:rsid w:val="34BB3740"/>
    <w:rsid w:val="34C53014"/>
    <w:rsid w:val="34E371CB"/>
    <w:rsid w:val="34EE179D"/>
    <w:rsid w:val="34EE774B"/>
    <w:rsid w:val="34EF74B5"/>
    <w:rsid w:val="350547C2"/>
    <w:rsid w:val="351026A0"/>
    <w:rsid w:val="351E6C49"/>
    <w:rsid w:val="3524440D"/>
    <w:rsid w:val="3530076D"/>
    <w:rsid w:val="353173F5"/>
    <w:rsid w:val="353E1DB6"/>
    <w:rsid w:val="353E294C"/>
    <w:rsid w:val="35511E00"/>
    <w:rsid w:val="35520C92"/>
    <w:rsid w:val="35870CDE"/>
    <w:rsid w:val="35C37A68"/>
    <w:rsid w:val="35CF1EA3"/>
    <w:rsid w:val="35D3201E"/>
    <w:rsid w:val="35D60FD5"/>
    <w:rsid w:val="35F92759"/>
    <w:rsid w:val="35FE1FC0"/>
    <w:rsid w:val="36082435"/>
    <w:rsid w:val="36087A7C"/>
    <w:rsid w:val="360C7341"/>
    <w:rsid w:val="3622352F"/>
    <w:rsid w:val="362665E4"/>
    <w:rsid w:val="362E2F30"/>
    <w:rsid w:val="364B3288"/>
    <w:rsid w:val="367743F5"/>
    <w:rsid w:val="36845120"/>
    <w:rsid w:val="36885D8E"/>
    <w:rsid w:val="36920580"/>
    <w:rsid w:val="36A63318"/>
    <w:rsid w:val="36F35F99"/>
    <w:rsid w:val="370F2E37"/>
    <w:rsid w:val="372105D8"/>
    <w:rsid w:val="372F5262"/>
    <w:rsid w:val="37384B58"/>
    <w:rsid w:val="37806D62"/>
    <w:rsid w:val="37871F31"/>
    <w:rsid w:val="379E34BF"/>
    <w:rsid w:val="37A305C2"/>
    <w:rsid w:val="37BD2A4D"/>
    <w:rsid w:val="37CC0908"/>
    <w:rsid w:val="37DB324D"/>
    <w:rsid w:val="37E8098B"/>
    <w:rsid w:val="37F00F01"/>
    <w:rsid w:val="381C6D22"/>
    <w:rsid w:val="38303ED5"/>
    <w:rsid w:val="385027F7"/>
    <w:rsid w:val="387B69AF"/>
    <w:rsid w:val="387F0172"/>
    <w:rsid w:val="388C6636"/>
    <w:rsid w:val="389D7510"/>
    <w:rsid w:val="38A11597"/>
    <w:rsid w:val="38A640C8"/>
    <w:rsid w:val="38C77EA9"/>
    <w:rsid w:val="38EF2BA0"/>
    <w:rsid w:val="39045D9C"/>
    <w:rsid w:val="39055D9C"/>
    <w:rsid w:val="39223413"/>
    <w:rsid w:val="39262280"/>
    <w:rsid w:val="393A315F"/>
    <w:rsid w:val="393E2258"/>
    <w:rsid w:val="394D5264"/>
    <w:rsid w:val="39615DB5"/>
    <w:rsid w:val="39742B7E"/>
    <w:rsid w:val="397A1893"/>
    <w:rsid w:val="39816284"/>
    <w:rsid w:val="398C465B"/>
    <w:rsid w:val="39B30E40"/>
    <w:rsid w:val="39C27CC9"/>
    <w:rsid w:val="39C41BB6"/>
    <w:rsid w:val="39CF430C"/>
    <w:rsid w:val="39E359B5"/>
    <w:rsid w:val="39F0054E"/>
    <w:rsid w:val="39F56C05"/>
    <w:rsid w:val="3A0B6F83"/>
    <w:rsid w:val="3A19369D"/>
    <w:rsid w:val="3A437F7F"/>
    <w:rsid w:val="3A537D3E"/>
    <w:rsid w:val="3A566311"/>
    <w:rsid w:val="3A5E2A15"/>
    <w:rsid w:val="3A7F3E95"/>
    <w:rsid w:val="3A955C33"/>
    <w:rsid w:val="3AA57A59"/>
    <w:rsid w:val="3AB554FD"/>
    <w:rsid w:val="3AD20FEA"/>
    <w:rsid w:val="3AD60812"/>
    <w:rsid w:val="3AE314FC"/>
    <w:rsid w:val="3AE62F82"/>
    <w:rsid w:val="3AF10EE7"/>
    <w:rsid w:val="3B0B6E1E"/>
    <w:rsid w:val="3B0C634B"/>
    <w:rsid w:val="3B2F4719"/>
    <w:rsid w:val="3B460A85"/>
    <w:rsid w:val="3B513F1B"/>
    <w:rsid w:val="3B530968"/>
    <w:rsid w:val="3B676300"/>
    <w:rsid w:val="3B816E20"/>
    <w:rsid w:val="3B8E130B"/>
    <w:rsid w:val="3BA83FFF"/>
    <w:rsid w:val="3BA90D5E"/>
    <w:rsid w:val="3BAA13D3"/>
    <w:rsid w:val="3BC342D1"/>
    <w:rsid w:val="3BD17C25"/>
    <w:rsid w:val="3C2271AE"/>
    <w:rsid w:val="3C28407F"/>
    <w:rsid w:val="3C5C10B0"/>
    <w:rsid w:val="3C7403BA"/>
    <w:rsid w:val="3C845556"/>
    <w:rsid w:val="3C850FC0"/>
    <w:rsid w:val="3CB45395"/>
    <w:rsid w:val="3CB6055E"/>
    <w:rsid w:val="3CC50191"/>
    <w:rsid w:val="3CF25A75"/>
    <w:rsid w:val="3CF6237A"/>
    <w:rsid w:val="3D086FBC"/>
    <w:rsid w:val="3D0D238B"/>
    <w:rsid w:val="3D1A0078"/>
    <w:rsid w:val="3D285BC1"/>
    <w:rsid w:val="3D2D0F7F"/>
    <w:rsid w:val="3D3455F2"/>
    <w:rsid w:val="3D3B62CD"/>
    <w:rsid w:val="3D50124D"/>
    <w:rsid w:val="3D51397C"/>
    <w:rsid w:val="3D5F13FC"/>
    <w:rsid w:val="3D7414D3"/>
    <w:rsid w:val="3D8C17B5"/>
    <w:rsid w:val="3D8C4DD5"/>
    <w:rsid w:val="3D947714"/>
    <w:rsid w:val="3D9C6E5D"/>
    <w:rsid w:val="3DB31AC1"/>
    <w:rsid w:val="3DB90F0E"/>
    <w:rsid w:val="3DB9484D"/>
    <w:rsid w:val="3DBE01E6"/>
    <w:rsid w:val="3DCA6934"/>
    <w:rsid w:val="3DCB6A7C"/>
    <w:rsid w:val="3E844720"/>
    <w:rsid w:val="3E927A39"/>
    <w:rsid w:val="3E9F3E0E"/>
    <w:rsid w:val="3EB66963"/>
    <w:rsid w:val="3EF2671F"/>
    <w:rsid w:val="3F074979"/>
    <w:rsid w:val="3F0C0CB0"/>
    <w:rsid w:val="3F1D1670"/>
    <w:rsid w:val="3F4F6466"/>
    <w:rsid w:val="3F55529D"/>
    <w:rsid w:val="3F7B4842"/>
    <w:rsid w:val="3FAA15DE"/>
    <w:rsid w:val="3FD0381C"/>
    <w:rsid w:val="3FE02B83"/>
    <w:rsid w:val="3FEC14D5"/>
    <w:rsid w:val="3FF23353"/>
    <w:rsid w:val="400F2656"/>
    <w:rsid w:val="4014063E"/>
    <w:rsid w:val="40162D3B"/>
    <w:rsid w:val="40384E86"/>
    <w:rsid w:val="4054125E"/>
    <w:rsid w:val="4055646A"/>
    <w:rsid w:val="40644F5E"/>
    <w:rsid w:val="40680A3A"/>
    <w:rsid w:val="407A7CEB"/>
    <w:rsid w:val="40852F61"/>
    <w:rsid w:val="40B36A6C"/>
    <w:rsid w:val="40B74AB0"/>
    <w:rsid w:val="40DD494F"/>
    <w:rsid w:val="40FE2E56"/>
    <w:rsid w:val="410118A6"/>
    <w:rsid w:val="4115686C"/>
    <w:rsid w:val="411B1AAA"/>
    <w:rsid w:val="41296E39"/>
    <w:rsid w:val="41435466"/>
    <w:rsid w:val="416E1D49"/>
    <w:rsid w:val="41905AB2"/>
    <w:rsid w:val="41910A59"/>
    <w:rsid w:val="419A59D0"/>
    <w:rsid w:val="41A96F9E"/>
    <w:rsid w:val="41B34A6D"/>
    <w:rsid w:val="41BC2B2E"/>
    <w:rsid w:val="41C4156C"/>
    <w:rsid w:val="41DC49DD"/>
    <w:rsid w:val="41E67F86"/>
    <w:rsid w:val="41F0364C"/>
    <w:rsid w:val="41F543A7"/>
    <w:rsid w:val="42032817"/>
    <w:rsid w:val="42160F63"/>
    <w:rsid w:val="42232C0E"/>
    <w:rsid w:val="423554A7"/>
    <w:rsid w:val="42553FCA"/>
    <w:rsid w:val="42753902"/>
    <w:rsid w:val="428C2EB7"/>
    <w:rsid w:val="428E0E9F"/>
    <w:rsid w:val="429F25B3"/>
    <w:rsid w:val="42B1487D"/>
    <w:rsid w:val="42C208BB"/>
    <w:rsid w:val="42F153C3"/>
    <w:rsid w:val="430B1BDC"/>
    <w:rsid w:val="432A7E40"/>
    <w:rsid w:val="43346485"/>
    <w:rsid w:val="433D4BA5"/>
    <w:rsid w:val="43413C1A"/>
    <w:rsid w:val="43442E21"/>
    <w:rsid w:val="434923AA"/>
    <w:rsid w:val="434F7296"/>
    <w:rsid w:val="437A6F51"/>
    <w:rsid w:val="437B7D6D"/>
    <w:rsid w:val="437F7A4E"/>
    <w:rsid w:val="438F2846"/>
    <w:rsid w:val="43982638"/>
    <w:rsid w:val="439B4508"/>
    <w:rsid w:val="43AA2D76"/>
    <w:rsid w:val="43D14EFE"/>
    <w:rsid w:val="43E1140D"/>
    <w:rsid w:val="43E86D42"/>
    <w:rsid w:val="43F06A95"/>
    <w:rsid w:val="43F373C9"/>
    <w:rsid w:val="43FD5362"/>
    <w:rsid w:val="441078A3"/>
    <w:rsid w:val="44140BC8"/>
    <w:rsid w:val="44251485"/>
    <w:rsid w:val="44484C11"/>
    <w:rsid w:val="4449121A"/>
    <w:rsid w:val="444A0455"/>
    <w:rsid w:val="445E43D2"/>
    <w:rsid w:val="445E56DF"/>
    <w:rsid w:val="446E3DF7"/>
    <w:rsid w:val="44786E70"/>
    <w:rsid w:val="449A4662"/>
    <w:rsid w:val="449D0F99"/>
    <w:rsid w:val="44B965CC"/>
    <w:rsid w:val="44C03019"/>
    <w:rsid w:val="44CF62EA"/>
    <w:rsid w:val="44E32E0B"/>
    <w:rsid w:val="45254E6F"/>
    <w:rsid w:val="453848C7"/>
    <w:rsid w:val="453961C7"/>
    <w:rsid w:val="454F62B8"/>
    <w:rsid w:val="4556746B"/>
    <w:rsid w:val="455B4F5F"/>
    <w:rsid w:val="45617EE9"/>
    <w:rsid w:val="4562338C"/>
    <w:rsid w:val="4594692A"/>
    <w:rsid w:val="45A27B34"/>
    <w:rsid w:val="45AD16A0"/>
    <w:rsid w:val="45B354E2"/>
    <w:rsid w:val="45B51AC9"/>
    <w:rsid w:val="45CE5FFD"/>
    <w:rsid w:val="45E978DE"/>
    <w:rsid w:val="45FD63E4"/>
    <w:rsid w:val="45FF4272"/>
    <w:rsid w:val="46003619"/>
    <w:rsid w:val="462B73CD"/>
    <w:rsid w:val="463D47DE"/>
    <w:rsid w:val="463F0F9D"/>
    <w:rsid w:val="4648175D"/>
    <w:rsid w:val="46502E37"/>
    <w:rsid w:val="465D526F"/>
    <w:rsid w:val="4660506D"/>
    <w:rsid w:val="46605ABB"/>
    <w:rsid w:val="46632438"/>
    <w:rsid w:val="4671300D"/>
    <w:rsid w:val="467147E6"/>
    <w:rsid w:val="4682618C"/>
    <w:rsid w:val="46832CAE"/>
    <w:rsid w:val="469408DE"/>
    <w:rsid w:val="469D408B"/>
    <w:rsid w:val="46E31637"/>
    <w:rsid w:val="46E64E23"/>
    <w:rsid w:val="46F56F17"/>
    <w:rsid w:val="46F7707C"/>
    <w:rsid w:val="4713676A"/>
    <w:rsid w:val="472938AF"/>
    <w:rsid w:val="47507F9A"/>
    <w:rsid w:val="47566AED"/>
    <w:rsid w:val="475C5D38"/>
    <w:rsid w:val="4768077D"/>
    <w:rsid w:val="477F00EF"/>
    <w:rsid w:val="47804B47"/>
    <w:rsid w:val="47837658"/>
    <w:rsid w:val="47A9662A"/>
    <w:rsid w:val="47B25911"/>
    <w:rsid w:val="47CD00C4"/>
    <w:rsid w:val="47DB009F"/>
    <w:rsid w:val="484F7BFF"/>
    <w:rsid w:val="487812E5"/>
    <w:rsid w:val="489B1E59"/>
    <w:rsid w:val="489B738B"/>
    <w:rsid w:val="48C1035D"/>
    <w:rsid w:val="48D36454"/>
    <w:rsid w:val="48EA21EA"/>
    <w:rsid w:val="48F16515"/>
    <w:rsid w:val="48F51B3E"/>
    <w:rsid w:val="490519D1"/>
    <w:rsid w:val="49334715"/>
    <w:rsid w:val="493B74DD"/>
    <w:rsid w:val="49506A50"/>
    <w:rsid w:val="4951099F"/>
    <w:rsid w:val="49641E42"/>
    <w:rsid w:val="49752445"/>
    <w:rsid w:val="49761D6B"/>
    <w:rsid w:val="498E4F73"/>
    <w:rsid w:val="49A5585A"/>
    <w:rsid w:val="49AA4F26"/>
    <w:rsid w:val="49B54E54"/>
    <w:rsid w:val="49F24B44"/>
    <w:rsid w:val="49FC77EF"/>
    <w:rsid w:val="4A0D67EE"/>
    <w:rsid w:val="4A18062E"/>
    <w:rsid w:val="4A1A3AA1"/>
    <w:rsid w:val="4A1E2047"/>
    <w:rsid w:val="4A3D18CD"/>
    <w:rsid w:val="4A4B263E"/>
    <w:rsid w:val="4A547A1E"/>
    <w:rsid w:val="4A5B505B"/>
    <w:rsid w:val="4A6B3CC9"/>
    <w:rsid w:val="4A6D4C33"/>
    <w:rsid w:val="4A8C0DFC"/>
    <w:rsid w:val="4ACD5A1F"/>
    <w:rsid w:val="4ADE162D"/>
    <w:rsid w:val="4AF41A55"/>
    <w:rsid w:val="4B0240BC"/>
    <w:rsid w:val="4B0931AE"/>
    <w:rsid w:val="4B1D6777"/>
    <w:rsid w:val="4B350716"/>
    <w:rsid w:val="4B3E14E2"/>
    <w:rsid w:val="4B5A36A4"/>
    <w:rsid w:val="4B6D6FE9"/>
    <w:rsid w:val="4B730CAD"/>
    <w:rsid w:val="4B8D7CDE"/>
    <w:rsid w:val="4B8E3A94"/>
    <w:rsid w:val="4B976B72"/>
    <w:rsid w:val="4BA42188"/>
    <w:rsid w:val="4BCA7358"/>
    <w:rsid w:val="4BD74408"/>
    <w:rsid w:val="4BD81DFC"/>
    <w:rsid w:val="4BD8767E"/>
    <w:rsid w:val="4BF5545D"/>
    <w:rsid w:val="4C0A28DA"/>
    <w:rsid w:val="4C0F25C1"/>
    <w:rsid w:val="4C197773"/>
    <w:rsid w:val="4C33084B"/>
    <w:rsid w:val="4C4174DD"/>
    <w:rsid w:val="4C4645EB"/>
    <w:rsid w:val="4C4F22D3"/>
    <w:rsid w:val="4C5D1A9A"/>
    <w:rsid w:val="4C6C19E5"/>
    <w:rsid w:val="4C796C95"/>
    <w:rsid w:val="4C897C86"/>
    <w:rsid w:val="4C8C208A"/>
    <w:rsid w:val="4CC60F08"/>
    <w:rsid w:val="4CFD78DA"/>
    <w:rsid w:val="4D253381"/>
    <w:rsid w:val="4D4D1B6D"/>
    <w:rsid w:val="4D593456"/>
    <w:rsid w:val="4D7C6C1E"/>
    <w:rsid w:val="4D8427B8"/>
    <w:rsid w:val="4D923DFF"/>
    <w:rsid w:val="4D9C4AAA"/>
    <w:rsid w:val="4DB22E40"/>
    <w:rsid w:val="4DBF1F9C"/>
    <w:rsid w:val="4DF93564"/>
    <w:rsid w:val="4E05782F"/>
    <w:rsid w:val="4E0B69EF"/>
    <w:rsid w:val="4E1014EE"/>
    <w:rsid w:val="4E104298"/>
    <w:rsid w:val="4E4379FB"/>
    <w:rsid w:val="4E476070"/>
    <w:rsid w:val="4E4D1AE6"/>
    <w:rsid w:val="4E4D730B"/>
    <w:rsid w:val="4E555BF8"/>
    <w:rsid w:val="4E5E2763"/>
    <w:rsid w:val="4E9F3346"/>
    <w:rsid w:val="4EBB3F99"/>
    <w:rsid w:val="4EE04711"/>
    <w:rsid w:val="4EE165B6"/>
    <w:rsid w:val="4EF85B0D"/>
    <w:rsid w:val="4F18644E"/>
    <w:rsid w:val="4F3912F1"/>
    <w:rsid w:val="4F3D71D2"/>
    <w:rsid w:val="4F4D6144"/>
    <w:rsid w:val="4F6D2BE3"/>
    <w:rsid w:val="4F747A56"/>
    <w:rsid w:val="4F957198"/>
    <w:rsid w:val="4F98427F"/>
    <w:rsid w:val="4FA346E8"/>
    <w:rsid w:val="4FBC08CE"/>
    <w:rsid w:val="4FCA3F58"/>
    <w:rsid w:val="4FDB15DD"/>
    <w:rsid w:val="4FDD1D8A"/>
    <w:rsid w:val="4FE06EB7"/>
    <w:rsid w:val="4FF37085"/>
    <w:rsid w:val="50053F3A"/>
    <w:rsid w:val="50083C51"/>
    <w:rsid w:val="5016616E"/>
    <w:rsid w:val="502717F6"/>
    <w:rsid w:val="5043722F"/>
    <w:rsid w:val="50520A2F"/>
    <w:rsid w:val="506E2228"/>
    <w:rsid w:val="50710C4C"/>
    <w:rsid w:val="50725D8B"/>
    <w:rsid w:val="507D42CC"/>
    <w:rsid w:val="507F795A"/>
    <w:rsid w:val="508A77CF"/>
    <w:rsid w:val="509C49CD"/>
    <w:rsid w:val="50AD2CA0"/>
    <w:rsid w:val="50F6683C"/>
    <w:rsid w:val="50FC2753"/>
    <w:rsid w:val="50FD3D0F"/>
    <w:rsid w:val="51071E8D"/>
    <w:rsid w:val="51206666"/>
    <w:rsid w:val="51261BED"/>
    <w:rsid w:val="51265809"/>
    <w:rsid w:val="5129170C"/>
    <w:rsid w:val="51375694"/>
    <w:rsid w:val="514A2E06"/>
    <w:rsid w:val="51597BAC"/>
    <w:rsid w:val="515D2F6A"/>
    <w:rsid w:val="5165757F"/>
    <w:rsid w:val="51BB7230"/>
    <w:rsid w:val="51C121E1"/>
    <w:rsid w:val="51C47426"/>
    <w:rsid w:val="521A6B96"/>
    <w:rsid w:val="521D52B3"/>
    <w:rsid w:val="522372A3"/>
    <w:rsid w:val="52237849"/>
    <w:rsid w:val="5224785E"/>
    <w:rsid w:val="525C3880"/>
    <w:rsid w:val="525C393E"/>
    <w:rsid w:val="526963BE"/>
    <w:rsid w:val="52B3396A"/>
    <w:rsid w:val="52B43156"/>
    <w:rsid w:val="52DE5F28"/>
    <w:rsid w:val="52E0718E"/>
    <w:rsid w:val="532C2907"/>
    <w:rsid w:val="532D4A3B"/>
    <w:rsid w:val="53323F93"/>
    <w:rsid w:val="53417F4F"/>
    <w:rsid w:val="53425BED"/>
    <w:rsid w:val="534F1851"/>
    <w:rsid w:val="535E7F1A"/>
    <w:rsid w:val="5373002E"/>
    <w:rsid w:val="53754641"/>
    <w:rsid w:val="537617E4"/>
    <w:rsid w:val="537667CF"/>
    <w:rsid w:val="53822A02"/>
    <w:rsid w:val="539A5062"/>
    <w:rsid w:val="53A953A2"/>
    <w:rsid w:val="53E6628B"/>
    <w:rsid w:val="53F17746"/>
    <w:rsid w:val="54062CD9"/>
    <w:rsid w:val="5406362E"/>
    <w:rsid w:val="541D20F0"/>
    <w:rsid w:val="541D3308"/>
    <w:rsid w:val="5427209B"/>
    <w:rsid w:val="543C5A8A"/>
    <w:rsid w:val="545338F9"/>
    <w:rsid w:val="54536A9B"/>
    <w:rsid w:val="545B1256"/>
    <w:rsid w:val="547B225F"/>
    <w:rsid w:val="54822ED8"/>
    <w:rsid w:val="54A33D69"/>
    <w:rsid w:val="54BD119F"/>
    <w:rsid w:val="54D946F0"/>
    <w:rsid w:val="54D97871"/>
    <w:rsid w:val="54E53C71"/>
    <w:rsid w:val="54E87AB4"/>
    <w:rsid w:val="54EB5DBA"/>
    <w:rsid w:val="54F625CD"/>
    <w:rsid w:val="54F724CF"/>
    <w:rsid w:val="54FD7EBB"/>
    <w:rsid w:val="54FF35DB"/>
    <w:rsid w:val="55031706"/>
    <w:rsid w:val="550B6DAA"/>
    <w:rsid w:val="550F46FF"/>
    <w:rsid w:val="551D57AA"/>
    <w:rsid w:val="55252FB5"/>
    <w:rsid w:val="552B4D54"/>
    <w:rsid w:val="5542753B"/>
    <w:rsid w:val="554B050B"/>
    <w:rsid w:val="557E2419"/>
    <w:rsid w:val="5582320E"/>
    <w:rsid w:val="5592434B"/>
    <w:rsid w:val="55D45934"/>
    <w:rsid w:val="55E546D3"/>
    <w:rsid w:val="5613454A"/>
    <w:rsid w:val="5641705F"/>
    <w:rsid w:val="564D5CEA"/>
    <w:rsid w:val="565150E6"/>
    <w:rsid w:val="5651728B"/>
    <w:rsid w:val="56570FF6"/>
    <w:rsid w:val="56654BFF"/>
    <w:rsid w:val="5672218B"/>
    <w:rsid w:val="56843E01"/>
    <w:rsid w:val="56A82598"/>
    <w:rsid w:val="56AB6DDA"/>
    <w:rsid w:val="56B35565"/>
    <w:rsid w:val="56B70F58"/>
    <w:rsid w:val="56BE57AE"/>
    <w:rsid w:val="56C07FB5"/>
    <w:rsid w:val="56C44267"/>
    <w:rsid w:val="56CA3912"/>
    <w:rsid w:val="56CF2075"/>
    <w:rsid w:val="56D64AD3"/>
    <w:rsid w:val="56E12D55"/>
    <w:rsid w:val="56E269B9"/>
    <w:rsid w:val="56E3390A"/>
    <w:rsid w:val="56F2696A"/>
    <w:rsid w:val="57064A08"/>
    <w:rsid w:val="570C2E62"/>
    <w:rsid w:val="570C372A"/>
    <w:rsid w:val="5713012A"/>
    <w:rsid w:val="57263173"/>
    <w:rsid w:val="574227F8"/>
    <w:rsid w:val="574933B0"/>
    <w:rsid w:val="574C5443"/>
    <w:rsid w:val="57582328"/>
    <w:rsid w:val="5762645E"/>
    <w:rsid w:val="576A7D9F"/>
    <w:rsid w:val="57721ED0"/>
    <w:rsid w:val="57C630BD"/>
    <w:rsid w:val="57D94BC6"/>
    <w:rsid w:val="57F73FD3"/>
    <w:rsid w:val="580006BC"/>
    <w:rsid w:val="58376C13"/>
    <w:rsid w:val="58457E15"/>
    <w:rsid w:val="58475487"/>
    <w:rsid w:val="585A2BC9"/>
    <w:rsid w:val="585F3CF0"/>
    <w:rsid w:val="5877039A"/>
    <w:rsid w:val="5880716C"/>
    <w:rsid w:val="58A36F1C"/>
    <w:rsid w:val="58B573DD"/>
    <w:rsid w:val="58C7386D"/>
    <w:rsid w:val="58EB1C87"/>
    <w:rsid w:val="58FC3D65"/>
    <w:rsid w:val="590C2D67"/>
    <w:rsid w:val="594E6B6F"/>
    <w:rsid w:val="594F7970"/>
    <w:rsid w:val="595E6086"/>
    <w:rsid w:val="5962345C"/>
    <w:rsid w:val="59687422"/>
    <w:rsid w:val="59887C16"/>
    <w:rsid w:val="599E18FF"/>
    <w:rsid w:val="59A62B97"/>
    <w:rsid w:val="59B8469B"/>
    <w:rsid w:val="59CB3E4A"/>
    <w:rsid w:val="59E1406E"/>
    <w:rsid w:val="59F72A1C"/>
    <w:rsid w:val="5A0250F2"/>
    <w:rsid w:val="5A202491"/>
    <w:rsid w:val="5A2D4C05"/>
    <w:rsid w:val="5A38141E"/>
    <w:rsid w:val="5A462FDA"/>
    <w:rsid w:val="5A4A6C55"/>
    <w:rsid w:val="5A595736"/>
    <w:rsid w:val="5A5D7A90"/>
    <w:rsid w:val="5A601A69"/>
    <w:rsid w:val="5A65471C"/>
    <w:rsid w:val="5A7018EF"/>
    <w:rsid w:val="5A890941"/>
    <w:rsid w:val="5A9F1844"/>
    <w:rsid w:val="5AA01938"/>
    <w:rsid w:val="5AA84803"/>
    <w:rsid w:val="5AB602D8"/>
    <w:rsid w:val="5AC52EFA"/>
    <w:rsid w:val="5AC71B54"/>
    <w:rsid w:val="5ACA4F52"/>
    <w:rsid w:val="5ADB4E31"/>
    <w:rsid w:val="5ADC7E32"/>
    <w:rsid w:val="5AE72242"/>
    <w:rsid w:val="5AEF1685"/>
    <w:rsid w:val="5AF64A23"/>
    <w:rsid w:val="5B02224E"/>
    <w:rsid w:val="5B12473F"/>
    <w:rsid w:val="5B1F1BB7"/>
    <w:rsid w:val="5B276810"/>
    <w:rsid w:val="5B2773F5"/>
    <w:rsid w:val="5B2F614C"/>
    <w:rsid w:val="5B51527C"/>
    <w:rsid w:val="5B5906DB"/>
    <w:rsid w:val="5B592ACC"/>
    <w:rsid w:val="5B7F093D"/>
    <w:rsid w:val="5B9149A2"/>
    <w:rsid w:val="5B936008"/>
    <w:rsid w:val="5BC2396C"/>
    <w:rsid w:val="5BFD46DE"/>
    <w:rsid w:val="5C037A23"/>
    <w:rsid w:val="5C1A44A8"/>
    <w:rsid w:val="5C213FAD"/>
    <w:rsid w:val="5C292523"/>
    <w:rsid w:val="5C2C4B73"/>
    <w:rsid w:val="5C607AFB"/>
    <w:rsid w:val="5C6D429E"/>
    <w:rsid w:val="5C7F7300"/>
    <w:rsid w:val="5C92709B"/>
    <w:rsid w:val="5CC41320"/>
    <w:rsid w:val="5CE215C7"/>
    <w:rsid w:val="5CFE4742"/>
    <w:rsid w:val="5D100783"/>
    <w:rsid w:val="5D106D60"/>
    <w:rsid w:val="5D5D629C"/>
    <w:rsid w:val="5D6327E1"/>
    <w:rsid w:val="5D6959EB"/>
    <w:rsid w:val="5D6F61AE"/>
    <w:rsid w:val="5D7A704D"/>
    <w:rsid w:val="5D897A62"/>
    <w:rsid w:val="5DB63F4C"/>
    <w:rsid w:val="5E022179"/>
    <w:rsid w:val="5E026628"/>
    <w:rsid w:val="5E0C07B7"/>
    <w:rsid w:val="5E1802AB"/>
    <w:rsid w:val="5E1E22C1"/>
    <w:rsid w:val="5E4C179B"/>
    <w:rsid w:val="5E4F1C0D"/>
    <w:rsid w:val="5E7E0054"/>
    <w:rsid w:val="5EB95321"/>
    <w:rsid w:val="5EDD7A22"/>
    <w:rsid w:val="5EE510BF"/>
    <w:rsid w:val="5EF15687"/>
    <w:rsid w:val="5F277BD9"/>
    <w:rsid w:val="5F5063A1"/>
    <w:rsid w:val="5F580DEE"/>
    <w:rsid w:val="5F5D27F7"/>
    <w:rsid w:val="5F626C2C"/>
    <w:rsid w:val="5F867C6A"/>
    <w:rsid w:val="5F912655"/>
    <w:rsid w:val="5FAC40C8"/>
    <w:rsid w:val="600D06D0"/>
    <w:rsid w:val="602461FF"/>
    <w:rsid w:val="60250230"/>
    <w:rsid w:val="602C0951"/>
    <w:rsid w:val="604337F1"/>
    <w:rsid w:val="604B0AB1"/>
    <w:rsid w:val="606F11FA"/>
    <w:rsid w:val="60703042"/>
    <w:rsid w:val="6088156B"/>
    <w:rsid w:val="60B72BC6"/>
    <w:rsid w:val="60D66B4E"/>
    <w:rsid w:val="60E71F33"/>
    <w:rsid w:val="6107732A"/>
    <w:rsid w:val="6119750A"/>
    <w:rsid w:val="612C02A6"/>
    <w:rsid w:val="612C31C7"/>
    <w:rsid w:val="61464E45"/>
    <w:rsid w:val="614B2D21"/>
    <w:rsid w:val="6155686B"/>
    <w:rsid w:val="61676EC1"/>
    <w:rsid w:val="61A37104"/>
    <w:rsid w:val="61A5243E"/>
    <w:rsid w:val="61A90EE7"/>
    <w:rsid w:val="61C15FFF"/>
    <w:rsid w:val="61C3499C"/>
    <w:rsid w:val="61CC12B2"/>
    <w:rsid w:val="61D46B8A"/>
    <w:rsid w:val="61DB5A73"/>
    <w:rsid w:val="61E334CE"/>
    <w:rsid w:val="61E90989"/>
    <w:rsid w:val="61EF5C29"/>
    <w:rsid w:val="61F02F29"/>
    <w:rsid w:val="61F56C30"/>
    <w:rsid w:val="6203357B"/>
    <w:rsid w:val="62166669"/>
    <w:rsid w:val="62197AB4"/>
    <w:rsid w:val="623777E2"/>
    <w:rsid w:val="623A5161"/>
    <w:rsid w:val="62595858"/>
    <w:rsid w:val="625E1750"/>
    <w:rsid w:val="6267244A"/>
    <w:rsid w:val="62804DA0"/>
    <w:rsid w:val="62955C0D"/>
    <w:rsid w:val="62BB0471"/>
    <w:rsid w:val="62C366E2"/>
    <w:rsid w:val="62D041E3"/>
    <w:rsid w:val="62E04F1B"/>
    <w:rsid w:val="62EE026D"/>
    <w:rsid w:val="62F30DE4"/>
    <w:rsid w:val="63053821"/>
    <w:rsid w:val="6306394C"/>
    <w:rsid w:val="6333423C"/>
    <w:rsid w:val="633A2661"/>
    <w:rsid w:val="639A1358"/>
    <w:rsid w:val="639B0665"/>
    <w:rsid w:val="639B69D1"/>
    <w:rsid w:val="63A01E7D"/>
    <w:rsid w:val="63AD6817"/>
    <w:rsid w:val="64303E7A"/>
    <w:rsid w:val="64312B49"/>
    <w:rsid w:val="643C3E64"/>
    <w:rsid w:val="64552D9F"/>
    <w:rsid w:val="647C52DE"/>
    <w:rsid w:val="64C33EC3"/>
    <w:rsid w:val="64F8716D"/>
    <w:rsid w:val="65001886"/>
    <w:rsid w:val="65226CC2"/>
    <w:rsid w:val="653E77E1"/>
    <w:rsid w:val="65412652"/>
    <w:rsid w:val="65532585"/>
    <w:rsid w:val="65591275"/>
    <w:rsid w:val="659A1E20"/>
    <w:rsid w:val="659D3FFB"/>
    <w:rsid w:val="65A33EA4"/>
    <w:rsid w:val="65B108BE"/>
    <w:rsid w:val="65CA28D9"/>
    <w:rsid w:val="65D337C2"/>
    <w:rsid w:val="66167D38"/>
    <w:rsid w:val="661703D2"/>
    <w:rsid w:val="661D1FE1"/>
    <w:rsid w:val="66236C26"/>
    <w:rsid w:val="6627673C"/>
    <w:rsid w:val="66327604"/>
    <w:rsid w:val="665B76C6"/>
    <w:rsid w:val="667C5F0F"/>
    <w:rsid w:val="66852684"/>
    <w:rsid w:val="668659C3"/>
    <w:rsid w:val="66A01D59"/>
    <w:rsid w:val="66BF1346"/>
    <w:rsid w:val="66FB355C"/>
    <w:rsid w:val="670B6B64"/>
    <w:rsid w:val="670E3AAB"/>
    <w:rsid w:val="672038BC"/>
    <w:rsid w:val="67385EC1"/>
    <w:rsid w:val="673A2DA9"/>
    <w:rsid w:val="673F181B"/>
    <w:rsid w:val="67402185"/>
    <w:rsid w:val="67531DCA"/>
    <w:rsid w:val="67580797"/>
    <w:rsid w:val="675A6302"/>
    <w:rsid w:val="675B0791"/>
    <w:rsid w:val="676020DF"/>
    <w:rsid w:val="677D3A2F"/>
    <w:rsid w:val="67821C1F"/>
    <w:rsid w:val="67A74989"/>
    <w:rsid w:val="67BD7F38"/>
    <w:rsid w:val="67C33C9B"/>
    <w:rsid w:val="67DF6388"/>
    <w:rsid w:val="68053F61"/>
    <w:rsid w:val="680F4E7A"/>
    <w:rsid w:val="68244ED2"/>
    <w:rsid w:val="68581E70"/>
    <w:rsid w:val="6858288A"/>
    <w:rsid w:val="685D548C"/>
    <w:rsid w:val="68671A92"/>
    <w:rsid w:val="686809BF"/>
    <w:rsid w:val="686A7BA9"/>
    <w:rsid w:val="689A2182"/>
    <w:rsid w:val="68BF25D5"/>
    <w:rsid w:val="68C64AA0"/>
    <w:rsid w:val="68E1021E"/>
    <w:rsid w:val="68E83FBC"/>
    <w:rsid w:val="68E95217"/>
    <w:rsid w:val="6918638F"/>
    <w:rsid w:val="69226A98"/>
    <w:rsid w:val="692B3E7A"/>
    <w:rsid w:val="693000E5"/>
    <w:rsid w:val="69503557"/>
    <w:rsid w:val="697F3F5C"/>
    <w:rsid w:val="699E292B"/>
    <w:rsid w:val="699F0B24"/>
    <w:rsid w:val="69C80162"/>
    <w:rsid w:val="69DB5950"/>
    <w:rsid w:val="69EF741A"/>
    <w:rsid w:val="69FD5107"/>
    <w:rsid w:val="6A0A2C59"/>
    <w:rsid w:val="6A154AF1"/>
    <w:rsid w:val="6A2F1045"/>
    <w:rsid w:val="6A3468B0"/>
    <w:rsid w:val="6A554BCC"/>
    <w:rsid w:val="6A746329"/>
    <w:rsid w:val="6A794DDF"/>
    <w:rsid w:val="6A8066A9"/>
    <w:rsid w:val="6AAA3003"/>
    <w:rsid w:val="6AB23842"/>
    <w:rsid w:val="6AB47600"/>
    <w:rsid w:val="6AB52E89"/>
    <w:rsid w:val="6AB55874"/>
    <w:rsid w:val="6AD64B37"/>
    <w:rsid w:val="6ADA0356"/>
    <w:rsid w:val="6B0B3C36"/>
    <w:rsid w:val="6B167A0A"/>
    <w:rsid w:val="6B1E35A9"/>
    <w:rsid w:val="6B2829D7"/>
    <w:rsid w:val="6B45433B"/>
    <w:rsid w:val="6B75333B"/>
    <w:rsid w:val="6B7F666A"/>
    <w:rsid w:val="6B902CA6"/>
    <w:rsid w:val="6B916CA0"/>
    <w:rsid w:val="6BA07855"/>
    <w:rsid w:val="6BC37D96"/>
    <w:rsid w:val="6BDC11D0"/>
    <w:rsid w:val="6C2C0BC1"/>
    <w:rsid w:val="6C2C5283"/>
    <w:rsid w:val="6C3B2C0D"/>
    <w:rsid w:val="6C4B6980"/>
    <w:rsid w:val="6C4C5AC1"/>
    <w:rsid w:val="6C4D3B23"/>
    <w:rsid w:val="6C54387D"/>
    <w:rsid w:val="6C66477C"/>
    <w:rsid w:val="6C6B5FE5"/>
    <w:rsid w:val="6C6D0606"/>
    <w:rsid w:val="6C8654C6"/>
    <w:rsid w:val="6CC83331"/>
    <w:rsid w:val="6CC9595A"/>
    <w:rsid w:val="6CC95E1D"/>
    <w:rsid w:val="6CDC0411"/>
    <w:rsid w:val="6CDC1B12"/>
    <w:rsid w:val="6CE14045"/>
    <w:rsid w:val="6CE35FDE"/>
    <w:rsid w:val="6CFF0997"/>
    <w:rsid w:val="6D13689E"/>
    <w:rsid w:val="6D161C80"/>
    <w:rsid w:val="6D1F4247"/>
    <w:rsid w:val="6D317D6A"/>
    <w:rsid w:val="6D3A73B0"/>
    <w:rsid w:val="6D4541CB"/>
    <w:rsid w:val="6D497AB6"/>
    <w:rsid w:val="6D4D2C0E"/>
    <w:rsid w:val="6D640952"/>
    <w:rsid w:val="6D761872"/>
    <w:rsid w:val="6D7D2D75"/>
    <w:rsid w:val="6D9B2864"/>
    <w:rsid w:val="6DA043DA"/>
    <w:rsid w:val="6DDD3D69"/>
    <w:rsid w:val="6DE751EB"/>
    <w:rsid w:val="6DF53D4D"/>
    <w:rsid w:val="6E160007"/>
    <w:rsid w:val="6E18241B"/>
    <w:rsid w:val="6E1E0E60"/>
    <w:rsid w:val="6E224D32"/>
    <w:rsid w:val="6E4959B6"/>
    <w:rsid w:val="6E5320D8"/>
    <w:rsid w:val="6E565FF6"/>
    <w:rsid w:val="6E5F57FA"/>
    <w:rsid w:val="6E653672"/>
    <w:rsid w:val="6EA07231"/>
    <w:rsid w:val="6EA73093"/>
    <w:rsid w:val="6ECE5448"/>
    <w:rsid w:val="6ED12754"/>
    <w:rsid w:val="6EE10629"/>
    <w:rsid w:val="6EF011D0"/>
    <w:rsid w:val="6EF74733"/>
    <w:rsid w:val="6F084952"/>
    <w:rsid w:val="6F1A78D8"/>
    <w:rsid w:val="6F234E3C"/>
    <w:rsid w:val="6F264A8F"/>
    <w:rsid w:val="6F361142"/>
    <w:rsid w:val="6F363719"/>
    <w:rsid w:val="6F3B6DEF"/>
    <w:rsid w:val="6F526ABE"/>
    <w:rsid w:val="6F5E2AA9"/>
    <w:rsid w:val="6F6478BC"/>
    <w:rsid w:val="6F69513E"/>
    <w:rsid w:val="6F6A46C5"/>
    <w:rsid w:val="6F8764D4"/>
    <w:rsid w:val="6F9B50AA"/>
    <w:rsid w:val="6F9E28F1"/>
    <w:rsid w:val="6FAE5EC2"/>
    <w:rsid w:val="6FCC730C"/>
    <w:rsid w:val="6FE26982"/>
    <w:rsid w:val="6FF46C8C"/>
    <w:rsid w:val="6FF95717"/>
    <w:rsid w:val="700A2C9E"/>
    <w:rsid w:val="70121AD0"/>
    <w:rsid w:val="701C5D17"/>
    <w:rsid w:val="70363558"/>
    <w:rsid w:val="70364156"/>
    <w:rsid w:val="705B294C"/>
    <w:rsid w:val="706B0D26"/>
    <w:rsid w:val="707C737F"/>
    <w:rsid w:val="70894109"/>
    <w:rsid w:val="708F706E"/>
    <w:rsid w:val="70A865E4"/>
    <w:rsid w:val="70BC7F1B"/>
    <w:rsid w:val="70C440C9"/>
    <w:rsid w:val="70CA2385"/>
    <w:rsid w:val="70CC7C89"/>
    <w:rsid w:val="70CD5242"/>
    <w:rsid w:val="70CD5935"/>
    <w:rsid w:val="70D70F85"/>
    <w:rsid w:val="70F12500"/>
    <w:rsid w:val="71212CEC"/>
    <w:rsid w:val="712E4D7B"/>
    <w:rsid w:val="713064DE"/>
    <w:rsid w:val="71313B4F"/>
    <w:rsid w:val="71315254"/>
    <w:rsid w:val="71484D38"/>
    <w:rsid w:val="7160270E"/>
    <w:rsid w:val="71626DE2"/>
    <w:rsid w:val="71664C87"/>
    <w:rsid w:val="71807159"/>
    <w:rsid w:val="71890329"/>
    <w:rsid w:val="71B51EB3"/>
    <w:rsid w:val="71C457F0"/>
    <w:rsid w:val="71E2357C"/>
    <w:rsid w:val="71F67C51"/>
    <w:rsid w:val="71FA4D90"/>
    <w:rsid w:val="72153BF0"/>
    <w:rsid w:val="721D60D7"/>
    <w:rsid w:val="72554BEF"/>
    <w:rsid w:val="72714C94"/>
    <w:rsid w:val="727C6D40"/>
    <w:rsid w:val="72944F83"/>
    <w:rsid w:val="72962D07"/>
    <w:rsid w:val="72985EBC"/>
    <w:rsid w:val="72DE4810"/>
    <w:rsid w:val="72E76C2E"/>
    <w:rsid w:val="72EA4E22"/>
    <w:rsid w:val="731534F5"/>
    <w:rsid w:val="732972F7"/>
    <w:rsid w:val="732B664C"/>
    <w:rsid w:val="7337063E"/>
    <w:rsid w:val="73444139"/>
    <w:rsid w:val="73556B3B"/>
    <w:rsid w:val="73891F73"/>
    <w:rsid w:val="73967391"/>
    <w:rsid w:val="739C42DD"/>
    <w:rsid w:val="73A22760"/>
    <w:rsid w:val="73AC12C2"/>
    <w:rsid w:val="73BF13EB"/>
    <w:rsid w:val="73C86546"/>
    <w:rsid w:val="73D6626E"/>
    <w:rsid w:val="74115F6E"/>
    <w:rsid w:val="743C3456"/>
    <w:rsid w:val="743D3FE4"/>
    <w:rsid w:val="74400572"/>
    <w:rsid w:val="74520946"/>
    <w:rsid w:val="74851809"/>
    <w:rsid w:val="7494736B"/>
    <w:rsid w:val="749C4167"/>
    <w:rsid w:val="74CA27D5"/>
    <w:rsid w:val="74F82D9D"/>
    <w:rsid w:val="74FD7B23"/>
    <w:rsid w:val="753F0B63"/>
    <w:rsid w:val="75423F0B"/>
    <w:rsid w:val="754A6A24"/>
    <w:rsid w:val="7551223C"/>
    <w:rsid w:val="755D005A"/>
    <w:rsid w:val="755F735E"/>
    <w:rsid w:val="756520A7"/>
    <w:rsid w:val="7575565E"/>
    <w:rsid w:val="757B7FE9"/>
    <w:rsid w:val="758D0DBD"/>
    <w:rsid w:val="75A27AC3"/>
    <w:rsid w:val="75EE365B"/>
    <w:rsid w:val="75F86940"/>
    <w:rsid w:val="76217766"/>
    <w:rsid w:val="765753F1"/>
    <w:rsid w:val="76626DB2"/>
    <w:rsid w:val="76954E3B"/>
    <w:rsid w:val="76B7706E"/>
    <w:rsid w:val="76BE0111"/>
    <w:rsid w:val="76BE42F7"/>
    <w:rsid w:val="76C25CB8"/>
    <w:rsid w:val="76DF5ABE"/>
    <w:rsid w:val="770C3DD3"/>
    <w:rsid w:val="77115108"/>
    <w:rsid w:val="771154A0"/>
    <w:rsid w:val="771163E2"/>
    <w:rsid w:val="77131F26"/>
    <w:rsid w:val="771A6B3A"/>
    <w:rsid w:val="772218D3"/>
    <w:rsid w:val="77350037"/>
    <w:rsid w:val="774E0894"/>
    <w:rsid w:val="77597E05"/>
    <w:rsid w:val="776F53AD"/>
    <w:rsid w:val="778E4943"/>
    <w:rsid w:val="779C5538"/>
    <w:rsid w:val="779D2CB7"/>
    <w:rsid w:val="779E6C82"/>
    <w:rsid w:val="77A65DB7"/>
    <w:rsid w:val="77C31078"/>
    <w:rsid w:val="77C601BA"/>
    <w:rsid w:val="77E80EB5"/>
    <w:rsid w:val="77E86BB7"/>
    <w:rsid w:val="77FC7D2E"/>
    <w:rsid w:val="782B7BAA"/>
    <w:rsid w:val="782D2478"/>
    <w:rsid w:val="7844452A"/>
    <w:rsid w:val="78516C17"/>
    <w:rsid w:val="785F159D"/>
    <w:rsid w:val="786C17B1"/>
    <w:rsid w:val="786C3E24"/>
    <w:rsid w:val="7884309E"/>
    <w:rsid w:val="78884EE4"/>
    <w:rsid w:val="78A9114F"/>
    <w:rsid w:val="78B41311"/>
    <w:rsid w:val="790E0CDC"/>
    <w:rsid w:val="79181224"/>
    <w:rsid w:val="792319FD"/>
    <w:rsid w:val="79280832"/>
    <w:rsid w:val="793A7C11"/>
    <w:rsid w:val="796006AE"/>
    <w:rsid w:val="79633258"/>
    <w:rsid w:val="79756606"/>
    <w:rsid w:val="7988238C"/>
    <w:rsid w:val="799D22E3"/>
    <w:rsid w:val="79AD6D39"/>
    <w:rsid w:val="79AE10BD"/>
    <w:rsid w:val="79B01D59"/>
    <w:rsid w:val="79C978B9"/>
    <w:rsid w:val="79DE1D0E"/>
    <w:rsid w:val="79E8398C"/>
    <w:rsid w:val="79FE0C22"/>
    <w:rsid w:val="7A06263D"/>
    <w:rsid w:val="7A095616"/>
    <w:rsid w:val="7A0F6979"/>
    <w:rsid w:val="7A1259D0"/>
    <w:rsid w:val="7A4D0F00"/>
    <w:rsid w:val="7A4E4CB4"/>
    <w:rsid w:val="7A5553E5"/>
    <w:rsid w:val="7A5611EE"/>
    <w:rsid w:val="7A5C6AA6"/>
    <w:rsid w:val="7A5F6118"/>
    <w:rsid w:val="7A9E2159"/>
    <w:rsid w:val="7AA50B45"/>
    <w:rsid w:val="7AAB42DB"/>
    <w:rsid w:val="7AAD246C"/>
    <w:rsid w:val="7AB55674"/>
    <w:rsid w:val="7AD579AB"/>
    <w:rsid w:val="7AE336C1"/>
    <w:rsid w:val="7AF343E5"/>
    <w:rsid w:val="7B1764F4"/>
    <w:rsid w:val="7B3C2F78"/>
    <w:rsid w:val="7B4636F7"/>
    <w:rsid w:val="7B704D0F"/>
    <w:rsid w:val="7B715487"/>
    <w:rsid w:val="7B7C04D9"/>
    <w:rsid w:val="7B81330E"/>
    <w:rsid w:val="7B8F0136"/>
    <w:rsid w:val="7B901898"/>
    <w:rsid w:val="7B9C60A5"/>
    <w:rsid w:val="7BBB3C7C"/>
    <w:rsid w:val="7BD117E7"/>
    <w:rsid w:val="7BE32038"/>
    <w:rsid w:val="7BF20EF0"/>
    <w:rsid w:val="7BF240BC"/>
    <w:rsid w:val="7C0A3AE5"/>
    <w:rsid w:val="7C0F0438"/>
    <w:rsid w:val="7C105290"/>
    <w:rsid w:val="7C140CF5"/>
    <w:rsid w:val="7C1C0895"/>
    <w:rsid w:val="7C2A6DE2"/>
    <w:rsid w:val="7C2D5FDD"/>
    <w:rsid w:val="7C5D6DBE"/>
    <w:rsid w:val="7C6B0E62"/>
    <w:rsid w:val="7C7F1306"/>
    <w:rsid w:val="7C854005"/>
    <w:rsid w:val="7C8C5D6D"/>
    <w:rsid w:val="7CB23C05"/>
    <w:rsid w:val="7CBE1CDB"/>
    <w:rsid w:val="7CCE6EB3"/>
    <w:rsid w:val="7D1F6CBD"/>
    <w:rsid w:val="7D425221"/>
    <w:rsid w:val="7D5270B7"/>
    <w:rsid w:val="7D7226DA"/>
    <w:rsid w:val="7D93525F"/>
    <w:rsid w:val="7DB177B7"/>
    <w:rsid w:val="7DC70D58"/>
    <w:rsid w:val="7DCD32E7"/>
    <w:rsid w:val="7DED04A0"/>
    <w:rsid w:val="7DF14316"/>
    <w:rsid w:val="7DF41A39"/>
    <w:rsid w:val="7E0A2731"/>
    <w:rsid w:val="7E2547E8"/>
    <w:rsid w:val="7E4123C9"/>
    <w:rsid w:val="7E6D248D"/>
    <w:rsid w:val="7E853B91"/>
    <w:rsid w:val="7E8866EC"/>
    <w:rsid w:val="7E9968A0"/>
    <w:rsid w:val="7EC12F9F"/>
    <w:rsid w:val="7EDB7DEC"/>
    <w:rsid w:val="7EED056F"/>
    <w:rsid w:val="7EEE395E"/>
    <w:rsid w:val="7EF40C12"/>
    <w:rsid w:val="7EFC0D10"/>
    <w:rsid w:val="7F363765"/>
    <w:rsid w:val="7F37189B"/>
    <w:rsid w:val="7F3B6B20"/>
    <w:rsid w:val="7F506BAA"/>
    <w:rsid w:val="7F665B90"/>
    <w:rsid w:val="7FA0205B"/>
    <w:rsid w:val="7FCE5014"/>
    <w:rsid w:val="7FD76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2024-07-22T03:33:00Z</dcterms:created>
  <dc:creator>Lenovo</dc:creator>
  <cp:lastModifiedBy>HYJ</cp:lastModifiedBy>
  <cp:lastPrinted>2024-08-19T03:22:00Z</cp:lastPrinted>
  <dcterms:modified xsi:type="dcterms:W3CDTF">2024-10-16T07:59:54Z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640E08C8115A47E8A6802D3DA05BA2E1</vt:lpwstr>
  </property>
</Properties>
</file>