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黑体" w:hAnsi="黑体" w:eastAsia="黑体" w:cs="黑体"/>
          <w:b/>
          <w:sz w:val="28"/>
          <w:szCs w:val="28"/>
        </w:rPr>
      </w:pPr>
      <w:bookmarkStart w:id="0" w:name="_GoBack"/>
      <w:r>
        <w:rPr>
          <w:rFonts w:hint="eastAsia" w:ascii="黑体" w:hAnsi="黑体" w:eastAsia="黑体" w:cs="黑体"/>
          <w:sz w:val="28"/>
          <w:szCs w:val="28"/>
        </w:rPr>
        <w:t>附件2</w:t>
      </w:r>
    </w:p>
    <w:bookmarkEnd w:id="0"/>
    <w:p>
      <w:pPr>
        <w:spacing w:line="520" w:lineRule="exact"/>
        <w:jc w:val="center"/>
        <w:rPr>
          <w:rFonts w:hint="eastAsia" w:ascii="仿宋_GB2312" w:hAnsi="宋体" w:eastAsia="仿宋_GB2312"/>
          <w:b/>
          <w:sz w:val="44"/>
          <w:szCs w:val="44"/>
        </w:rPr>
      </w:pPr>
      <w:r>
        <w:rPr>
          <w:rFonts w:hint="eastAsia" w:ascii="仿宋_GB2312" w:hAnsi="宋体" w:eastAsia="仿宋_GB2312"/>
          <w:b/>
          <w:sz w:val="44"/>
          <w:szCs w:val="44"/>
        </w:rPr>
        <w:t>饶平县创业孵化基地孵化项目</w:t>
      </w:r>
    </w:p>
    <w:p>
      <w:pPr>
        <w:spacing w:line="52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仿宋_GB2312" w:hAnsi="宋体" w:eastAsia="仿宋_GB2312"/>
          <w:b/>
          <w:sz w:val="44"/>
          <w:szCs w:val="44"/>
        </w:rPr>
        <w:t>商业计划书编制提纲</w:t>
      </w:r>
    </w:p>
    <w:p>
      <w:pPr>
        <w:widowControl/>
        <w:spacing w:line="600" w:lineRule="exact"/>
        <w:ind w:firstLine="560" w:firstLineChars="200"/>
        <w:jc w:val="left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 xml:space="preserve">1．基本情况:项目名称、主营业务、注册资本、主要股东、股份比例、联系人方式（姓名、电话、QQ和电子邮箱）等。 </w:t>
      </w:r>
    </w:p>
    <w:p>
      <w:pPr>
        <w:widowControl/>
        <w:spacing w:line="600" w:lineRule="exact"/>
        <w:ind w:firstLine="56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 xml:space="preserve">2．项目负责人信息:姓名、性别、年龄、籍贯、毕业院校、政治面貌、联系方式等。 </w:t>
      </w:r>
    </w:p>
    <w:p>
      <w:pPr>
        <w:widowControl/>
        <w:spacing w:line="600" w:lineRule="exact"/>
        <w:ind w:firstLine="56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 xml:space="preserve">3．产品/服务描述:产品/服务介绍，产品技术水平，产品的新颖性、先进性和独特性，产品的竞争优势等。 </w:t>
      </w:r>
    </w:p>
    <w:p>
      <w:pPr>
        <w:widowControl/>
        <w:spacing w:line="600" w:lineRule="exact"/>
        <w:ind w:firstLine="56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4．研究与开发:已有的技术成果及技术水平，研发队伍技术水平、竞争力及对外合作情况，已经投入的研发经费及今后投入计划，对研发人员的激励机制等。</w:t>
      </w:r>
    </w:p>
    <w:p>
      <w:pPr>
        <w:widowControl/>
        <w:spacing w:line="600" w:lineRule="exact"/>
        <w:ind w:firstLine="56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5．行业及市场:行业历史、市场前景、市场规模及增长趋势、行业竞争对手及本公司竞争优势、未来市场销售预测等。</w:t>
      </w:r>
    </w:p>
    <w:p>
      <w:pPr>
        <w:widowControl/>
        <w:spacing w:line="600" w:lineRule="exact"/>
        <w:ind w:firstLine="56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6．营销策略:在价格、促销、建立销售网络等各方面拟采取的策略及其可操作性和有效性，对销售人员的激励机制。</w:t>
      </w:r>
    </w:p>
    <w:p>
      <w:pPr>
        <w:widowControl/>
        <w:spacing w:line="600" w:lineRule="exact"/>
        <w:ind w:firstLine="56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7．管理:组织类型、机构设置、人事计划和管理、知识产权管理等。</w:t>
      </w:r>
    </w:p>
    <w:p>
      <w:pPr>
        <w:widowControl/>
        <w:spacing w:line="600" w:lineRule="exact"/>
        <w:ind w:firstLine="56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8．融资说明:资金需求量、来源（自筹、借贷等）、用途、使用计划、股份划分及管理、投资者权利、退出方式等。</w:t>
      </w:r>
    </w:p>
    <w:p>
      <w:pPr>
        <w:widowControl/>
        <w:spacing w:line="600" w:lineRule="exact"/>
        <w:ind w:firstLine="56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9．财务预测: 项目入孵创业两年的短期以及对于项目未来长期的财务预测，包括公司运营成本和资产回报率、产品制作成本和费用、销售成本及利润等。</w:t>
      </w:r>
    </w:p>
    <w:p>
      <w:pPr>
        <w:widowControl/>
        <w:spacing w:line="600" w:lineRule="exact"/>
        <w:ind w:firstLine="56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10．风险控制:项目实施可能出现的风险及拟采取的控制措施。</w:t>
      </w:r>
    </w:p>
    <w:p/>
    <w:sectPr>
      <w:footerReference r:id="rId3" w:type="default"/>
      <w:footerReference r:id="rId4" w:type="even"/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</w:t>
    </w:r>
    <w: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08544D"/>
    <w:rsid w:val="1822259A"/>
    <w:rsid w:val="2708544D"/>
    <w:rsid w:val="354A7A8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pacing w:beforeAutospacing="0" w:afterAutospacing="0" w:line="560" w:lineRule="exact"/>
      <w:jc w:val="left"/>
      <w:outlineLvl w:val="1"/>
    </w:pPr>
    <w:rPr>
      <w:rFonts w:ascii="Arial" w:hAnsi="Arial" w:eastAsia="楷体" w:cs="Times New Roma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潮州市饶平县机关及下属单位</Company>
  <Pages>1</Pages>
  <Words>0</Words>
  <Characters>0</Characters>
  <Lines>0</Lines>
  <Paragraphs>0</Paragraphs>
  <TotalTime>166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2019-11-15T02:32:00Z</dcterms:created>
  <dc:creator>蔚蓝海域 </dc:creator>
  <cp:lastModifiedBy>图南</cp:lastModifiedBy>
  <cp:lastPrinted>2022-10-19T01:40:00Z</cp:lastPrinted>
  <dcterms:modified xsi:type="dcterms:W3CDTF">2025-02-20T08:56:42Z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