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val="en-US" w:eastAsia="zh-CN"/>
        </w:rPr>
      </w:pPr>
      <w:r>
        <w:rPr>
          <w:rFonts w:ascii="黑体" w:hAnsi="黑体" w:eastAsia="黑体"/>
          <w:szCs w:val="32"/>
        </w:rPr>
        <w:t>附件</w:t>
      </w:r>
      <w:r>
        <w:rPr>
          <w:rFonts w:hint="eastAsia" w:ascii="黑体" w:hAnsi="黑体" w:eastAsia="黑体"/>
          <w:szCs w:val="32"/>
          <w:lang w:val="en-US" w:eastAsia="zh-CN"/>
        </w:rPr>
        <w:t>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eastAsia="zh-CN"/>
              </w:rPr>
              <w:t>潮州市饶平县海山渔港升级改造和整治维护</w:t>
            </w:r>
            <w:r>
              <w:rPr>
                <w:rFonts w:ascii="宋体" w:hAnsi="宋体" w:eastAsia="宋体"/>
                <w:sz w:val="21"/>
                <w:szCs w:val="21"/>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w:t>
            </w:r>
            <w:bookmarkStart w:id="0" w:name="_GoBack"/>
            <w:bookmarkEnd w:id="0"/>
            <w:r>
              <w:rPr>
                <w:rFonts w:ascii="宋体" w:hAnsi="宋体" w:eastAsia="宋体"/>
                <w:sz w:val="21"/>
                <w:szCs w:val="21"/>
              </w:rPr>
              <w:t>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NGUzMjhhNTQxZjExMTM0NTE1MTY4ZTkyNmMyZDMifQ=="/>
  </w:docVars>
  <w:rsids>
    <w:rsidRoot w:val="44EB321A"/>
    <w:rsid w:val="35E527C2"/>
    <w:rsid w:val="3EFE6847"/>
    <w:rsid w:val="410B08A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7</TotalTime>
  <ScaleCrop>false</ScaleCrop>
  <LinksUpToDate>false</LinksUpToDate>
  <CharactersWithSpaces>451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微光</cp:lastModifiedBy>
  <dcterms:modified xsi:type="dcterms:W3CDTF">2023-03-21T11:51:47Z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151C506A138D4C74A83929A3623DB06F</vt:lpwstr>
  </property>
</Properties>
</file>