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2022年农产品产地冷藏保鲜设施建设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需求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计划表</w:t>
      </w:r>
      <w:bookmarkStart w:id="0" w:name="_GoBack"/>
      <w:bookmarkEnd w:id="0"/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填报单位（盖章）：                                               报送日期：     年   月  日</w:t>
      </w:r>
    </w:p>
    <w:tbl>
      <w:tblPr>
        <w:tblStyle w:val="2"/>
        <w:tblW w:w="144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96"/>
        <w:gridCol w:w="3217"/>
        <w:gridCol w:w="3407"/>
        <w:gridCol w:w="2475"/>
        <w:gridCol w:w="16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6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申报主体名称</w:t>
            </w:r>
          </w:p>
        </w:tc>
        <w:tc>
          <w:tcPr>
            <w:tcW w:w="6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2022年中央资金及绩效目标（拟）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类型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（示范家庭农场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/农民合作示范社/农村集体经济组织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6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（单位：万元）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（冷藏保鲜设施数，单位：个）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合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计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备注：填报资金为申报主体拟建设项目总金额的30%。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F062DD-BC84-4A2D-A56B-DC82BF3671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62B31B7-FBC6-436F-BDFB-C6B9F4DD095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D985B72-980F-4864-80EB-A02D457CF1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MWZhMGM1ZDM5MmExNjRjZmQwNzU4NDcwZmQ5YTcifQ=="/>
  </w:docVars>
  <w:rsids>
    <w:rsidRoot w:val="FA509C88"/>
    <w:rsid w:val="0BF126BC"/>
    <w:rsid w:val="1F7B76F0"/>
    <w:rsid w:val="3FFFD68F"/>
    <w:rsid w:val="7FFE213D"/>
    <w:rsid w:val="DFFEBBF8"/>
    <w:rsid w:val="FA509C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150</Characters>
  <Lines>0</Lines>
  <Paragraphs>0</Paragraphs>
  <TotalTime>8</TotalTime>
  <ScaleCrop>false</ScaleCrop>
  <LinksUpToDate>false</LinksUpToDate>
  <CharactersWithSpaces>223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2021-11-02T01:46:00Z</dcterms:created>
  <dc:creator>greatwall</dc:creator>
  <cp:lastModifiedBy>庄茂</cp:lastModifiedBy>
  <dcterms:modified xsi:type="dcterms:W3CDTF">2023-02-24T10:14:56Z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DBFC4EA7F1EE4C218DC3D62DACE3080D</vt:lpwstr>
  </property>
</Properties>
</file>